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3B30D7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C22D0">
              <w:rPr>
                <w:rFonts w:ascii="Arial" w:hAnsi="Arial" w:cs="Arial"/>
              </w:rPr>
              <w:t>786090/2018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F06A63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CC22D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Análise de projetos arquitetônicos em Prefeituras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B24B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B24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bookmarkStart w:id="0" w:name="_GoBack"/>
            <w:bookmarkEnd w:id="0"/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C22D0" w:rsidRDefault="00CC22D0" w:rsidP="00CC22D0">
      <w:pPr>
        <w:jc w:val="both"/>
        <w:rPr>
          <w:rFonts w:ascii="Arial" w:hAnsi="Arial" w:cs="Arial"/>
        </w:rPr>
      </w:pPr>
      <w:r w:rsidRPr="00CC22D0">
        <w:rPr>
          <w:rFonts w:ascii="Arial" w:hAnsi="Arial" w:cs="Arial"/>
        </w:rPr>
        <w:t>Considerando o Regimento Interno do CAU/SC, Art. 95, Inciso VIII, i), que compete a Comissão de Exercício Profissional propor, apreciar e deliberar sobre questionamentos a atos já normatizados pelo CAU/BR referentes a atividades técnicas no exercício da Arquitetura e Urbanismo;</w:t>
      </w:r>
    </w:p>
    <w:p w:rsidR="00CC22D0" w:rsidRPr="00CC22D0" w:rsidRDefault="00CC22D0" w:rsidP="00CC22D0">
      <w:pPr>
        <w:jc w:val="both"/>
        <w:rPr>
          <w:rFonts w:ascii="Arial" w:hAnsi="Arial" w:cs="Arial"/>
        </w:rPr>
      </w:pPr>
    </w:p>
    <w:p w:rsidR="00CC22D0" w:rsidRPr="00CC22D0" w:rsidRDefault="00CC22D0" w:rsidP="00CC22D0">
      <w:pPr>
        <w:jc w:val="both"/>
        <w:rPr>
          <w:rFonts w:ascii="Arial" w:hAnsi="Arial" w:cs="Arial"/>
        </w:rPr>
      </w:pPr>
      <w:r w:rsidRPr="00CC22D0">
        <w:rPr>
          <w:rFonts w:ascii="Arial" w:hAnsi="Arial" w:cs="Arial"/>
        </w:rPr>
        <w:t xml:space="preserve">Considerando o questionamento realizado por Arquiteto e Urbanista, protocolo sob o nº 786090/2018, solicitando esclarecimentos sobre a possibilidade de Técnicos em Edificações realizarem análise de projetos em órgãos públicos (Prefeitura); </w:t>
      </w:r>
    </w:p>
    <w:p w:rsidR="003B30D7" w:rsidRDefault="003B30D7" w:rsidP="00CC22D0">
      <w:pPr>
        <w:jc w:val="both"/>
        <w:rPr>
          <w:rFonts w:ascii="Arial" w:hAnsi="Arial" w:cs="Arial"/>
        </w:rPr>
      </w:pPr>
    </w:p>
    <w:p w:rsidR="00CC22D0" w:rsidRDefault="00CC22D0" w:rsidP="00CC22D0">
      <w:pPr>
        <w:jc w:val="both"/>
        <w:rPr>
          <w:rFonts w:ascii="Arial" w:hAnsi="Arial" w:cs="Arial"/>
        </w:rPr>
      </w:pPr>
      <w:r w:rsidRPr="00CC22D0">
        <w:rPr>
          <w:rFonts w:ascii="Arial" w:hAnsi="Arial" w:cs="Arial"/>
        </w:rPr>
        <w:t xml:space="preserve">Considerando as atribuições dos Arquitetos e Urbanistas, definidas pela Lei nº 12.378/2010, art. 2º; </w:t>
      </w:r>
    </w:p>
    <w:p w:rsidR="00CC22D0" w:rsidRPr="00CC22D0" w:rsidRDefault="00CC22D0" w:rsidP="00CC22D0">
      <w:pPr>
        <w:jc w:val="both"/>
        <w:rPr>
          <w:rFonts w:ascii="Arial" w:hAnsi="Arial" w:cs="Arial"/>
        </w:rPr>
      </w:pPr>
    </w:p>
    <w:p w:rsidR="00CC22D0" w:rsidRPr="00CC22D0" w:rsidRDefault="00CC22D0" w:rsidP="00CC22D0">
      <w:pPr>
        <w:jc w:val="both"/>
        <w:rPr>
          <w:rFonts w:ascii="Arial" w:hAnsi="Arial" w:cs="Arial"/>
        </w:rPr>
      </w:pPr>
      <w:r w:rsidRPr="00CC22D0">
        <w:rPr>
          <w:rFonts w:ascii="Arial" w:hAnsi="Arial" w:cs="Arial"/>
        </w:rPr>
        <w:t>Considerando o Decreto nº 90.922/85, Art. 4º, § 1º e Art. 5º que definem que os Técnicos em edificações e os Técnicos em construção civil, estão habilitados para projetar e dirigir edificações de até 80 m², bem como exercer outras atribuições, desde que compatíveis com a sua formação curricular;</w:t>
      </w:r>
    </w:p>
    <w:p w:rsidR="00CC22D0" w:rsidRPr="00CC22D0" w:rsidRDefault="00CC22D0" w:rsidP="00CC22D0">
      <w:pPr>
        <w:jc w:val="both"/>
        <w:rPr>
          <w:rFonts w:ascii="Arial" w:hAnsi="Arial" w:cs="Arial"/>
        </w:rPr>
      </w:pPr>
    </w:p>
    <w:p w:rsidR="00F06A63" w:rsidRPr="00F06A63" w:rsidRDefault="00F06A63" w:rsidP="00F06A63">
      <w:pPr>
        <w:jc w:val="both"/>
        <w:rPr>
          <w:rFonts w:ascii="Arial" w:hAnsi="Arial" w:cs="Arial"/>
        </w:rPr>
      </w:pPr>
    </w:p>
    <w:p w:rsidR="00F06A63" w:rsidRDefault="00F06A63" w:rsidP="00F06A63">
      <w:pPr>
        <w:jc w:val="both"/>
        <w:rPr>
          <w:rFonts w:ascii="Arial" w:hAnsi="Arial" w:cs="Arial"/>
          <w:b/>
        </w:rPr>
      </w:pPr>
      <w:r w:rsidRPr="008B339A">
        <w:rPr>
          <w:rFonts w:ascii="Arial" w:hAnsi="Arial" w:cs="Arial"/>
          <w:b/>
        </w:rPr>
        <w:t>DELIBERA:</w:t>
      </w:r>
    </w:p>
    <w:p w:rsidR="00F06A63" w:rsidRPr="008B339A" w:rsidRDefault="00F06A63" w:rsidP="00F06A63">
      <w:pPr>
        <w:jc w:val="both"/>
        <w:rPr>
          <w:rFonts w:ascii="Arial" w:hAnsi="Arial" w:cs="Arial"/>
          <w:b/>
        </w:rPr>
      </w:pPr>
    </w:p>
    <w:p w:rsidR="00FC1131" w:rsidRPr="001E79C4" w:rsidRDefault="00F06A63" w:rsidP="00CC2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="00CC22D0" w:rsidRPr="00CC22D0">
        <w:rPr>
          <w:rFonts w:ascii="Arial" w:hAnsi="Arial" w:cs="Arial"/>
        </w:rPr>
        <w:t xml:space="preserve"> Solicitar a Presidência do CAU/SC o envio de ofício a todas as Prefeituras do Estado (Anexo I), esclarecendo que </w:t>
      </w:r>
      <w:r w:rsidR="00CC22D0" w:rsidRPr="00CC22D0">
        <w:rPr>
          <w:rFonts w:ascii="Arial" w:hAnsi="Arial" w:cs="Arial"/>
          <w:i/>
        </w:rPr>
        <w:t>para</w:t>
      </w:r>
      <w:r w:rsidR="00CC22D0" w:rsidRPr="00CC22D0">
        <w:rPr>
          <w:rFonts w:ascii="Arial" w:hAnsi="Arial" w:cs="Arial"/>
        </w:rPr>
        <w:t xml:space="preserve"> desempenho da atividade técnica de análise de projeto, o profissional necessita formação acadêmica que o habilite para tal, diferenciando as atribuições dos Arquitetos e Urbanistas dos Técnicos em Edificações;</w:t>
      </w:r>
    </w:p>
    <w:p w:rsidR="00F41F5F" w:rsidRDefault="00F41F5F" w:rsidP="00F41F5F">
      <w:pPr>
        <w:jc w:val="both"/>
        <w:rPr>
          <w:rFonts w:ascii="Arial" w:hAnsi="Arial" w:cs="Arial"/>
        </w:rPr>
      </w:pPr>
    </w:p>
    <w:p w:rsidR="00B8221F" w:rsidRDefault="00CC22D0" w:rsidP="00B82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1131">
        <w:rPr>
          <w:rFonts w:ascii="Arial" w:hAnsi="Arial" w:cs="Arial"/>
        </w:rPr>
        <w:t xml:space="preserve"> </w:t>
      </w:r>
      <w:r w:rsidR="00C95D58">
        <w:rPr>
          <w:rFonts w:ascii="Arial" w:hAnsi="Arial" w:cs="Arial"/>
        </w:rPr>
        <w:t>–</w:t>
      </w:r>
      <w:r w:rsidR="00FC1131">
        <w:rPr>
          <w:rFonts w:ascii="Arial" w:hAnsi="Arial" w:cs="Arial"/>
        </w:rPr>
        <w:t xml:space="preserve"> </w:t>
      </w:r>
      <w:r w:rsidR="00B8221F">
        <w:rPr>
          <w:rFonts w:ascii="Arial" w:hAnsi="Arial" w:cs="Arial"/>
        </w:rPr>
        <w:t>Encaminhar esta deliberação à Presidência do CA</w:t>
      </w:r>
      <w:r w:rsidR="006A51F5">
        <w:rPr>
          <w:rFonts w:ascii="Arial" w:hAnsi="Arial" w:cs="Arial"/>
        </w:rPr>
        <w:t>U/SC para providências cabíveis, dentre as quais:</w:t>
      </w:r>
    </w:p>
    <w:p w:rsidR="006A51F5" w:rsidRDefault="006A51F5" w:rsidP="00B8221F">
      <w:pPr>
        <w:jc w:val="both"/>
        <w:rPr>
          <w:rFonts w:ascii="Arial" w:hAnsi="Arial" w:cs="Arial"/>
        </w:rPr>
      </w:pPr>
    </w:p>
    <w:p w:rsidR="006A51F5" w:rsidRPr="006A51F5" w:rsidRDefault="006A51F5" w:rsidP="006A51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encaminhamento </w:t>
      </w:r>
      <w:r w:rsidRPr="006A51F5">
        <w:rPr>
          <w:rFonts w:ascii="Arial" w:hAnsi="Arial" w:cs="Arial"/>
        </w:rPr>
        <w:t>ao Plenário para análise e deliberação, nos termos do artigo 91, §6°, do Regimento Interno do CAU/SC.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>Luiz Fernando Motta Zanoni</w:t>
      </w:r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>Maurício André Giusti</w:t>
      </w:r>
      <w:r>
        <w:rPr>
          <w:rFonts w:ascii="Arial" w:hAnsi="Arial" w:cs="Arial"/>
        </w:rPr>
        <w:t xml:space="preserve">. 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67B70" w:rsidRDefault="00867B70" w:rsidP="00867B70">
      <w:pPr>
        <w:jc w:val="both"/>
        <w:rPr>
          <w:rFonts w:ascii="Arial" w:hAnsi="Arial" w:cs="Arial"/>
          <w:b/>
          <w:lang w:eastAsia="pt-BR"/>
        </w:rPr>
      </w:pP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Luiz Fernando Motta Zanoni</w:t>
      </w:r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867B70" w:rsidRDefault="00867B70" w:rsidP="00867B70">
      <w:pPr>
        <w:jc w:val="both"/>
        <w:rPr>
          <w:rFonts w:ascii="Arial" w:hAnsi="Arial" w:cs="Arial"/>
          <w:b/>
        </w:rPr>
      </w:pP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67B70" w:rsidRDefault="00867B70" w:rsidP="00867B70">
      <w:pPr>
        <w:jc w:val="both"/>
        <w:rPr>
          <w:rFonts w:ascii="Arial" w:hAnsi="Arial" w:cs="Arial"/>
        </w:rPr>
      </w:pP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Maurício André Giusti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867B70" w:rsidRDefault="00867B70" w:rsidP="00867B7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F35EFD" w:rsidRDefault="00F35EFD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Default="00070AAA" w:rsidP="00867B70">
      <w:pPr>
        <w:jc w:val="both"/>
        <w:rPr>
          <w:rFonts w:ascii="Arial" w:hAnsi="Arial" w:cs="Arial"/>
        </w:rPr>
      </w:pPr>
    </w:p>
    <w:p w:rsidR="00070AAA" w:rsidRPr="00070AAA" w:rsidRDefault="00070AAA" w:rsidP="00070AAA">
      <w:pPr>
        <w:ind w:left="284" w:right="-1" w:hanging="284"/>
        <w:jc w:val="center"/>
        <w:rPr>
          <w:rFonts w:ascii="Arial" w:hAnsi="Arial" w:cs="Arial"/>
        </w:rPr>
      </w:pPr>
      <w:r w:rsidRPr="00070AAA">
        <w:rPr>
          <w:rFonts w:ascii="Arial" w:hAnsi="Arial" w:cs="Arial"/>
        </w:rPr>
        <w:t>ANEXO I</w:t>
      </w:r>
    </w:p>
    <w:p w:rsidR="00070AAA" w:rsidRPr="0038704E" w:rsidRDefault="00070AAA" w:rsidP="00070AAA">
      <w:pPr>
        <w:ind w:left="284" w:right="-1" w:hanging="284"/>
        <w:jc w:val="center"/>
        <w:rPr>
          <w:rFonts w:ascii="Arial" w:hAnsi="Arial" w:cs="Arial"/>
        </w:rPr>
      </w:pPr>
    </w:p>
    <w:p w:rsidR="00070AAA" w:rsidRPr="005F3A99" w:rsidRDefault="00070AAA" w:rsidP="00070AAA">
      <w:pPr>
        <w:ind w:left="284" w:right="-1" w:hanging="284"/>
        <w:jc w:val="right"/>
        <w:rPr>
          <w:rFonts w:ascii="Arial" w:hAnsi="Arial" w:cs="Arial"/>
        </w:rPr>
      </w:pPr>
      <w:r w:rsidRPr="0038704E">
        <w:rPr>
          <w:rFonts w:ascii="Arial" w:hAnsi="Arial" w:cs="Arial"/>
        </w:rPr>
        <w:t xml:space="preserve">Florianópolis, </w:t>
      </w:r>
      <w:r w:rsidRPr="005F3A99">
        <w:rPr>
          <w:rFonts w:ascii="Arial" w:hAnsi="Arial" w:cs="Arial"/>
        </w:rPr>
        <w:t>XX de fevereiro de 2019.</w:t>
      </w:r>
    </w:p>
    <w:p w:rsidR="00070AAA" w:rsidRPr="005F3A99" w:rsidRDefault="00070AAA" w:rsidP="00070AAA">
      <w:pPr>
        <w:ind w:right="-1" w:hanging="284"/>
        <w:rPr>
          <w:rFonts w:ascii="Arial" w:hAnsi="Arial" w:cs="Arial"/>
        </w:rPr>
      </w:pPr>
    </w:p>
    <w:p w:rsidR="00070AAA" w:rsidRPr="005F3A99" w:rsidRDefault="00070AAA" w:rsidP="00070AAA">
      <w:pPr>
        <w:ind w:right="-1" w:hanging="284"/>
        <w:rPr>
          <w:rFonts w:ascii="Arial" w:hAnsi="Arial" w:cs="Arial"/>
        </w:rPr>
      </w:pPr>
      <w:r w:rsidRPr="005F3A99">
        <w:rPr>
          <w:rFonts w:ascii="Arial" w:hAnsi="Arial" w:cs="Arial"/>
        </w:rPr>
        <w:t>Ofício nº 00/2019/PRES/CAUSC</w:t>
      </w:r>
    </w:p>
    <w:p w:rsidR="00070AAA" w:rsidRPr="005F3A99" w:rsidRDefault="00070AAA" w:rsidP="00070AAA">
      <w:pPr>
        <w:ind w:right="-1" w:hanging="284"/>
        <w:rPr>
          <w:rFonts w:ascii="Arial" w:hAnsi="Arial" w:cs="Arial"/>
        </w:rPr>
      </w:pPr>
      <w:r w:rsidRPr="005F3A99">
        <w:rPr>
          <w:rFonts w:ascii="Arial" w:hAnsi="Arial" w:cs="Arial"/>
        </w:rPr>
        <w:tab/>
      </w:r>
      <w:r w:rsidRPr="005F3A99">
        <w:rPr>
          <w:rFonts w:ascii="Arial" w:hAnsi="Arial" w:cs="Arial"/>
        </w:rPr>
        <w:tab/>
      </w:r>
    </w:p>
    <w:p w:rsidR="00070AAA" w:rsidRPr="005F3A99" w:rsidRDefault="00070AAA" w:rsidP="00070AAA">
      <w:pPr>
        <w:ind w:right="-1" w:hanging="284"/>
        <w:rPr>
          <w:rFonts w:ascii="Arial" w:hAnsi="Arial" w:cs="Arial"/>
        </w:rPr>
      </w:pPr>
      <w:r w:rsidRPr="005F3A99">
        <w:rPr>
          <w:rFonts w:ascii="Arial" w:hAnsi="Arial" w:cs="Arial"/>
        </w:rPr>
        <w:t xml:space="preserve">Ao Excelentíssimo Senhor NOME DO PREFEITO </w:t>
      </w:r>
    </w:p>
    <w:p w:rsidR="00070AAA" w:rsidRPr="005F3A99" w:rsidRDefault="00070AAA" w:rsidP="00070AAA">
      <w:pPr>
        <w:ind w:right="-1" w:hanging="284"/>
        <w:rPr>
          <w:rFonts w:ascii="Arial" w:hAnsi="Arial" w:cs="Arial"/>
        </w:rPr>
      </w:pPr>
      <w:r w:rsidRPr="005F3A99">
        <w:rPr>
          <w:rFonts w:ascii="Arial" w:hAnsi="Arial" w:cs="Arial"/>
        </w:rPr>
        <w:t>Prefeito de MUNICÍPIO</w:t>
      </w:r>
    </w:p>
    <w:p w:rsidR="00070AAA" w:rsidRPr="005F3A99" w:rsidRDefault="00070AAA" w:rsidP="00070AAA">
      <w:pPr>
        <w:ind w:right="-1" w:hanging="284"/>
        <w:rPr>
          <w:rFonts w:ascii="Arial" w:hAnsi="Arial" w:cs="Arial"/>
        </w:rPr>
      </w:pPr>
      <w:r w:rsidRPr="005F3A99">
        <w:rPr>
          <w:rFonts w:ascii="Arial" w:hAnsi="Arial" w:cs="Arial"/>
        </w:rPr>
        <w:t>Rua XXXXXXXXXX, n° XXXX- Bairro XXXXX, MUNICÍPIO/SC. CEP: XX.XXX-XXX</w:t>
      </w:r>
    </w:p>
    <w:p w:rsidR="00070AAA" w:rsidRPr="0038704E" w:rsidRDefault="00070AAA" w:rsidP="00070AAA">
      <w:pPr>
        <w:spacing w:line="360" w:lineRule="auto"/>
        <w:jc w:val="both"/>
        <w:rPr>
          <w:rFonts w:ascii="Arial" w:hAnsi="Arial" w:cs="Arial"/>
        </w:rPr>
      </w:pPr>
    </w:p>
    <w:p w:rsidR="00070AAA" w:rsidRPr="0038704E" w:rsidRDefault="00070AAA" w:rsidP="00070AAA">
      <w:pPr>
        <w:spacing w:line="360" w:lineRule="auto"/>
        <w:ind w:left="-284"/>
        <w:jc w:val="both"/>
        <w:rPr>
          <w:rFonts w:ascii="Arial" w:hAnsi="Arial" w:cs="Arial"/>
          <w:u w:val="single"/>
          <w:vertAlign w:val="superscript"/>
        </w:rPr>
      </w:pPr>
      <w:r w:rsidRPr="0038704E">
        <w:rPr>
          <w:rFonts w:ascii="Arial" w:hAnsi="Arial" w:cs="Arial"/>
          <w:b/>
        </w:rPr>
        <w:t>Assunto:</w:t>
      </w:r>
      <w:r w:rsidRPr="0038704E">
        <w:rPr>
          <w:rFonts w:ascii="Arial" w:hAnsi="Arial" w:cs="Arial"/>
        </w:rPr>
        <w:t xml:space="preserve"> Análise de projetos arquitetônicos em Prefeituras. </w:t>
      </w:r>
    </w:p>
    <w:p w:rsidR="00070AAA" w:rsidRPr="0038704E" w:rsidRDefault="00070AAA" w:rsidP="00070AAA">
      <w:pPr>
        <w:spacing w:after="120"/>
        <w:ind w:left="-284" w:right="-1" w:firstLine="1135"/>
        <w:jc w:val="both"/>
        <w:rPr>
          <w:rFonts w:ascii="Arial" w:hAnsi="Arial" w:cs="Arial"/>
        </w:rPr>
      </w:pPr>
    </w:p>
    <w:p w:rsidR="00070AAA" w:rsidRPr="0038704E" w:rsidRDefault="00070AAA" w:rsidP="00070AAA">
      <w:pPr>
        <w:spacing w:after="120"/>
        <w:ind w:left="-284" w:right="-1" w:firstLine="1135"/>
        <w:jc w:val="both"/>
        <w:rPr>
          <w:rStyle w:val="nfase"/>
          <w:rFonts w:ascii="Arial" w:hAnsi="Arial" w:cs="Arial"/>
          <w:i w:val="0"/>
          <w:color w:val="000000"/>
        </w:rPr>
      </w:pPr>
      <w:r w:rsidRPr="0038704E">
        <w:rPr>
          <w:rStyle w:val="nfase"/>
          <w:rFonts w:ascii="Arial" w:hAnsi="Arial" w:cs="Arial"/>
          <w:color w:val="000000"/>
        </w:rPr>
        <w:t>Senhor(a) Prefeito(a),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Style w:val="nfase"/>
          <w:rFonts w:ascii="Arial" w:hAnsi="Arial" w:cs="Arial"/>
          <w:i w:val="0"/>
          <w:color w:val="000000"/>
        </w:rPr>
      </w:pP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Style w:val="nfase"/>
          <w:rFonts w:ascii="Arial" w:hAnsi="Arial" w:cs="Arial"/>
          <w:i w:val="0"/>
          <w:color w:val="000000"/>
        </w:rPr>
      </w:pPr>
      <w:r w:rsidRPr="0038704E">
        <w:rPr>
          <w:rStyle w:val="nfase"/>
          <w:rFonts w:ascii="Arial" w:hAnsi="Arial" w:cs="Arial"/>
          <w:color w:val="000000"/>
        </w:rPr>
        <w:t xml:space="preserve">O Conselho de Arquitetura e Urbanismo de Santa Catarina - CAU/SC, instituído pela Lei n° 12.378/2010, tem por funções, ademais de orientar, disciplinar e fiscalizar o exercício da profissão de Arquitetura e Urbanismo, zelar pela segurança da sociedade e do meio ambiente, bem como pugnar pelo adequado atendimento das necessidades sociais. 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Style w:val="nfase"/>
          <w:rFonts w:ascii="Arial" w:hAnsi="Arial" w:cs="Arial"/>
          <w:color w:val="000000"/>
        </w:rPr>
        <w:t xml:space="preserve">Estamos convictos de que a ação conjunta ou em parceria com órgãos e entidades públicas que atuem em Santa Catarina pode contribuir sobremaneira não somente para alcançarmos nossa missão institucional, mas também para satisfazermos </w:t>
      </w:r>
      <w:r w:rsidRPr="0038704E">
        <w:rPr>
          <w:rFonts w:ascii="Arial" w:hAnsi="Arial" w:cs="Arial"/>
        </w:rPr>
        <w:t>outros interesses da nossa sociedade.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Fonts w:ascii="Arial" w:hAnsi="Arial" w:cs="Arial"/>
        </w:rPr>
        <w:t>Desta maneira, tendo o Conselho de Arquitetura e Urbanismo de Santa Catarina verificado que algumas Prefeituras do Estado ainda não contam com Arquitetos e Urbanistas em seu quadro de pessoal para a realização de análises técnicas de projetos de construção, enviamos o presente Ofício com o intuito de informar e orientar acerca da importância da realização desta atribuição por um profissional Arquiteto e Urbanista, bem como solicitar a colaboração de V. S.ᵃ e toda sua equipe para garantir que ela seja prontamente efetivada.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Fonts w:ascii="Arial" w:hAnsi="Arial" w:cs="Arial"/>
        </w:rPr>
        <w:t xml:space="preserve">Observamos que para o adequado desempenho das atividades técnicas de análise de projetos em órgãos públicos, o profissional necessita ter formação acadêmica que o habilite para tanto. 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Fonts w:ascii="Arial" w:hAnsi="Arial" w:cs="Arial"/>
        </w:rPr>
        <w:t xml:space="preserve">Já no que diz respeito à competência e a aptidão dos Arquitetos e Urbanistas para </w:t>
      </w:r>
      <w:r w:rsidRPr="0038704E">
        <w:rPr>
          <w:rFonts w:ascii="Arial" w:hAnsi="Arial" w:cs="Arial"/>
          <w:b/>
          <w:u w:val="single"/>
        </w:rPr>
        <w:t>análise e elaboração de projetos arquitetônicos</w:t>
      </w:r>
      <w:r w:rsidRPr="0038704E">
        <w:rPr>
          <w:rFonts w:ascii="Arial" w:hAnsi="Arial" w:cs="Arial"/>
        </w:rPr>
        <w:t xml:space="preserve">, esta é clara e evidente. </w:t>
      </w:r>
      <w:r w:rsidRPr="0038704E">
        <w:rPr>
          <w:rFonts w:ascii="Arial" w:hAnsi="Arial" w:cs="Arial"/>
          <w:b/>
          <w:u w:val="single"/>
        </w:rPr>
        <w:t>Não possuem limitações</w:t>
      </w:r>
      <w:r w:rsidRPr="0038704E">
        <w:rPr>
          <w:rFonts w:ascii="Arial" w:hAnsi="Arial" w:cs="Arial"/>
        </w:rPr>
        <w:t xml:space="preserve"> quando a escala (ex.: metragem e nº de pavimentos), uso (ex.: residencial, comercial, industrial e hospitalar) e tipologia (ex.: casa e edifício)</w:t>
      </w:r>
      <w:r w:rsidRPr="0038704E">
        <w:rPr>
          <w:rFonts w:ascii="Arial" w:hAnsi="Arial" w:cs="Arial"/>
          <w:color w:val="000000"/>
        </w:rPr>
        <w:t>.</w:t>
      </w:r>
      <w:r w:rsidRPr="0038704E">
        <w:rPr>
          <w:rFonts w:ascii="Arial" w:hAnsi="Arial" w:cs="Arial"/>
        </w:rPr>
        <w:t xml:space="preserve"> (</w:t>
      </w:r>
      <w:hyperlink r:id="rId8" w:history="1">
        <w:r w:rsidRPr="0038704E">
          <w:rPr>
            <w:rStyle w:val="Hyperlink"/>
            <w:rFonts w:ascii="Arial" w:hAnsi="Arial" w:cs="Arial"/>
          </w:rPr>
          <w:t>http://www.planalto.gov.br/ccivil_03/_ato2007-2010/2010/lei/L12378.htm</w:t>
        </w:r>
      </w:hyperlink>
      <w:r w:rsidRPr="0038704E">
        <w:rPr>
          <w:rFonts w:ascii="Arial" w:hAnsi="Arial" w:cs="Arial"/>
        </w:rPr>
        <w:t xml:space="preserve">). </w:t>
      </w:r>
      <w:r w:rsidRPr="0038704E">
        <w:rPr>
          <w:rFonts w:ascii="Arial" w:hAnsi="Arial" w:cs="Arial"/>
          <w:color w:val="000000"/>
        </w:rPr>
        <w:t xml:space="preserve"> 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Fonts w:ascii="Arial" w:hAnsi="Arial" w:cs="Arial"/>
        </w:rPr>
        <w:t xml:space="preserve">Aliás, os cursos de graduação em Arquitetura e Urbanismo são os únicos a efetivamente instruírem os estudantes a elaborar projetos arquitetônicos. Em média, os cursos de Arquitetura e Urbanismo dedicam 1000 horas-aula relacionadas ao ensino da elaboração de projetos arquitetônicos. 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  <w:b/>
        </w:rPr>
      </w:pPr>
      <w:r w:rsidRPr="0038704E">
        <w:rPr>
          <w:rFonts w:ascii="Arial" w:hAnsi="Arial" w:cs="Arial"/>
          <w:b/>
        </w:rPr>
        <w:t>Acrescentamos que as atividades e os campos de atuação dos Arquitetos e Urbanistas estão previstos nos artigos 2º e 3º da Lei nº 12.378/2010</w:t>
      </w:r>
      <w:r w:rsidRPr="0038704E">
        <w:rPr>
          <w:rStyle w:val="Refdenotaderodap"/>
          <w:rFonts w:ascii="Arial" w:hAnsi="Arial" w:cs="Arial"/>
          <w:b/>
        </w:rPr>
        <w:footnoteReference w:id="1"/>
      </w:r>
      <w:r w:rsidRPr="0038704E">
        <w:rPr>
          <w:rFonts w:ascii="Arial" w:hAnsi="Arial" w:cs="Arial"/>
          <w:b/>
        </w:rPr>
        <w:t xml:space="preserve"> .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Fonts w:ascii="Arial" w:hAnsi="Arial" w:cs="Arial"/>
        </w:rPr>
        <w:lastRenderedPageBreak/>
        <w:t xml:space="preserve">Cabe esclarecer, ainda, conforme o artigo 4º, § 1º do Decreto nº 90.922/1985, que os técnicos em edificações e os técnicos em construção civil estão habilitados para realizarem análise e elaboração de projetos de edificações de </w:t>
      </w:r>
      <w:r w:rsidRPr="0038704E">
        <w:rPr>
          <w:rFonts w:ascii="Arial" w:hAnsi="Arial" w:cs="Arial"/>
          <w:b/>
        </w:rPr>
        <w:t>até 80 m²</w:t>
      </w:r>
      <w:r w:rsidRPr="0038704E">
        <w:rPr>
          <w:rFonts w:ascii="Arial" w:hAnsi="Arial" w:cs="Arial"/>
        </w:rPr>
        <w:t xml:space="preserve">, desde que não constituam conjuntos residenciais. </w:t>
      </w:r>
    </w:p>
    <w:p w:rsidR="00070AAA" w:rsidRPr="0038704E" w:rsidRDefault="00070AAA" w:rsidP="00070AAA">
      <w:pPr>
        <w:shd w:val="clear" w:color="auto" w:fill="FFFFFF"/>
        <w:spacing w:after="120"/>
        <w:ind w:left="-284" w:firstLine="1134"/>
        <w:jc w:val="both"/>
        <w:rPr>
          <w:rFonts w:ascii="Arial" w:hAnsi="Arial" w:cs="Arial"/>
          <w:color w:val="000000"/>
        </w:rPr>
      </w:pPr>
      <w:r w:rsidRPr="0038704E">
        <w:rPr>
          <w:rFonts w:ascii="Arial" w:hAnsi="Arial" w:cs="Arial"/>
        </w:rPr>
        <w:t xml:space="preserve">Com fulcro nos esclarecimentos ora prestados, solicitamos a colaboração do Senhor quanto a assegurar, no âmbito da Prefeitura de </w:t>
      </w:r>
      <w:r w:rsidR="005F3A99">
        <w:rPr>
          <w:rFonts w:ascii="Arial" w:hAnsi="Arial" w:cs="Arial"/>
        </w:rPr>
        <w:t>XXXX</w:t>
      </w:r>
      <w:r w:rsidRPr="0038704E">
        <w:rPr>
          <w:rFonts w:ascii="Arial" w:hAnsi="Arial" w:cs="Arial"/>
        </w:rPr>
        <w:t xml:space="preserve">, a participação efetiva dos Arquitetos e Urbanistas na realização da atividade </w:t>
      </w:r>
      <w:r>
        <w:rPr>
          <w:rFonts w:ascii="Arial" w:hAnsi="Arial" w:cs="Arial"/>
        </w:rPr>
        <w:t>de análise de projetos</w:t>
      </w:r>
      <w:r w:rsidRPr="0038704E">
        <w:rPr>
          <w:rFonts w:ascii="Arial" w:hAnsi="Arial" w:cs="Arial"/>
        </w:rPr>
        <w:t xml:space="preserve">. Contando com o profissional habilitado para desempenho de cada atividade, a Prefeitura </w:t>
      </w:r>
      <w:r w:rsidRPr="0038704E">
        <w:rPr>
          <w:rStyle w:val="nfase"/>
          <w:rFonts w:ascii="Arial" w:hAnsi="Arial" w:cs="Arial"/>
          <w:color w:val="000000"/>
        </w:rPr>
        <w:t xml:space="preserve">assegurará o melhor atendimento </w:t>
      </w:r>
      <w:r w:rsidRPr="0038704E">
        <w:rPr>
          <w:rStyle w:val="nfase"/>
          <w:rFonts w:ascii="Arial" w:hAnsi="Arial" w:cs="Arial"/>
          <w:color w:val="000000"/>
        </w:rPr>
        <w:lastRenderedPageBreak/>
        <w:t>às necessidades sociais, particularmente no que tange aos quesitos de segurança, saúde e bem-estar, tanto das pessoas como de suas propriedades.</w:t>
      </w:r>
    </w:p>
    <w:p w:rsidR="00070AAA" w:rsidRPr="0038704E" w:rsidRDefault="00070AAA" w:rsidP="00070AAA">
      <w:pPr>
        <w:spacing w:after="120"/>
        <w:ind w:left="-284" w:firstLine="1134"/>
        <w:jc w:val="both"/>
        <w:rPr>
          <w:rFonts w:ascii="Arial" w:hAnsi="Arial" w:cs="Arial"/>
        </w:rPr>
      </w:pPr>
      <w:r w:rsidRPr="0038704E">
        <w:rPr>
          <w:rFonts w:ascii="Arial" w:hAnsi="Arial" w:cs="Arial"/>
        </w:rPr>
        <w:t>Agradecemos desde já a cooperação e nos colocamos à disposição para prestar maiores esclarecimentos.</w:t>
      </w:r>
    </w:p>
    <w:p w:rsidR="00070AAA" w:rsidRPr="0038704E" w:rsidRDefault="00070AAA" w:rsidP="00070AAA">
      <w:pPr>
        <w:rPr>
          <w:rFonts w:ascii="Arial" w:hAnsi="Arial" w:cs="Arial"/>
        </w:rPr>
      </w:pPr>
    </w:p>
    <w:p w:rsidR="00070AAA" w:rsidRPr="0038704E" w:rsidRDefault="00070AAA" w:rsidP="00070AAA">
      <w:pPr>
        <w:spacing w:before="120" w:after="120"/>
        <w:ind w:right="-1" w:firstLine="851"/>
        <w:jc w:val="center"/>
        <w:rPr>
          <w:rFonts w:ascii="Arial" w:hAnsi="Arial" w:cs="Arial"/>
        </w:rPr>
      </w:pPr>
      <w:r w:rsidRPr="0038704E">
        <w:rPr>
          <w:rFonts w:ascii="Arial" w:hAnsi="Arial" w:cs="Arial"/>
        </w:rPr>
        <w:t>Atenciosamente,</w:t>
      </w:r>
    </w:p>
    <w:p w:rsidR="00070AAA" w:rsidRPr="0038704E" w:rsidRDefault="00070AAA" w:rsidP="00070AAA">
      <w:pPr>
        <w:ind w:right="-1" w:firstLine="851"/>
        <w:jc w:val="center"/>
        <w:rPr>
          <w:rFonts w:ascii="Arial" w:hAnsi="Arial" w:cs="Arial"/>
        </w:rPr>
      </w:pPr>
      <w:r w:rsidRPr="0038704E">
        <w:rPr>
          <w:rFonts w:ascii="Arial" w:hAnsi="Arial" w:cs="Arial"/>
        </w:rPr>
        <w:t>_____________________________</w:t>
      </w:r>
    </w:p>
    <w:p w:rsidR="00070AAA" w:rsidRPr="0038704E" w:rsidRDefault="00070AAA" w:rsidP="00070AAA">
      <w:pPr>
        <w:ind w:left="-284" w:firstLine="1134"/>
        <w:jc w:val="center"/>
        <w:rPr>
          <w:rFonts w:ascii="Arial" w:hAnsi="Arial" w:cs="Arial"/>
        </w:rPr>
      </w:pPr>
      <w:r w:rsidRPr="0038704E">
        <w:rPr>
          <w:rFonts w:ascii="Arial" w:hAnsi="Arial" w:cs="Arial"/>
        </w:rPr>
        <w:t>Daniela Pareja Garcia Sarmento</w:t>
      </w:r>
    </w:p>
    <w:p w:rsidR="00070AAA" w:rsidRPr="0038704E" w:rsidRDefault="00070AAA" w:rsidP="00070AAA">
      <w:pPr>
        <w:ind w:left="-284" w:firstLine="1134"/>
        <w:jc w:val="center"/>
        <w:rPr>
          <w:rFonts w:ascii="Arial" w:hAnsi="Arial" w:cs="Arial"/>
        </w:rPr>
      </w:pPr>
      <w:r w:rsidRPr="0038704E">
        <w:rPr>
          <w:rFonts w:ascii="Arial" w:hAnsi="Arial" w:cs="Arial"/>
        </w:rPr>
        <w:t>Arquiteta e Urbanista</w:t>
      </w:r>
    </w:p>
    <w:p w:rsidR="00070AAA" w:rsidRPr="0038704E" w:rsidRDefault="00070AAA" w:rsidP="00070AAA">
      <w:pPr>
        <w:ind w:left="-284" w:firstLine="1134"/>
        <w:jc w:val="center"/>
        <w:rPr>
          <w:rFonts w:ascii="Arial" w:hAnsi="Arial" w:cs="Arial"/>
        </w:rPr>
      </w:pPr>
      <w:r w:rsidRPr="0038704E">
        <w:rPr>
          <w:rFonts w:ascii="Arial" w:hAnsi="Arial" w:cs="Arial"/>
        </w:rPr>
        <w:t>Presidente CAU/SC</w:t>
      </w:r>
    </w:p>
    <w:p w:rsidR="00070AAA" w:rsidRDefault="00070AAA" w:rsidP="00867B70">
      <w:pPr>
        <w:jc w:val="both"/>
        <w:rPr>
          <w:rFonts w:ascii="Arial" w:hAnsi="Arial" w:cs="Arial"/>
        </w:rPr>
      </w:pPr>
    </w:p>
    <w:sectPr w:rsidR="00070AAA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  <w:footnote w:id="1">
    <w:p w:rsidR="00070AAA" w:rsidRPr="00A85185" w:rsidRDefault="00070AAA" w:rsidP="00070AAA">
      <w:pPr>
        <w:pStyle w:val="texto1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A85185">
        <w:rPr>
          <w:rStyle w:val="Refdenotaderodap"/>
          <w:rFonts w:ascii="Cambria" w:hAnsi="Cambria"/>
          <w:sz w:val="20"/>
          <w:szCs w:val="20"/>
        </w:rPr>
        <w:footnoteRef/>
      </w:r>
      <w:r w:rsidRPr="00A85185">
        <w:rPr>
          <w:rFonts w:ascii="Cambria" w:hAnsi="Cambria"/>
          <w:sz w:val="20"/>
          <w:szCs w:val="20"/>
        </w:rPr>
        <w:t xml:space="preserve"> </w:t>
      </w:r>
      <w:r w:rsidRPr="00A85185">
        <w:rPr>
          <w:rFonts w:ascii="Cambria" w:hAnsi="Cambria" w:cs="Arial"/>
          <w:color w:val="000000"/>
          <w:sz w:val="20"/>
          <w:szCs w:val="20"/>
        </w:rPr>
        <w:t>Art. 2</w:t>
      </w:r>
      <w:r w:rsidRPr="00A85185">
        <w:rPr>
          <w:rFonts w:ascii="Cambria" w:hAnsi="Cambria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Cambria" w:hAnsi="Cambria" w:cs="Arial"/>
          <w:color w:val="000000"/>
          <w:sz w:val="20"/>
          <w:szCs w:val="20"/>
        </w:rPr>
        <w:t xml:space="preserve"> , Lei 12.378 - </w:t>
      </w:r>
      <w:r w:rsidRPr="00A85185">
        <w:rPr>
          <w:rFonts w:ascii="Cambria" w:hAnsi="Cambria" w:cs="Arial"/>
          <w:color w:val="000000"/>
          <w:sz w:val="20"/>
          <w:szCs w:val="20"/>
        </w:rPr>
        <w:t>As atividades e atribuições do arquiteto e urbanista consistem em: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I - supervisão, coordenação, gestão e orientação técnica;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II - coleta de dados, estudo, planejamento, projeto e especificação;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III - estudo de viabilidade técnica e ambiental;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IV - assistência técnica, assessoria e consultoria;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 - direção de obras e de serviço técnico;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VI - vistoria, perícia, avaliação, monitoramento, laudo, parecer técnico, auditoria e arbitragem;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VII - desempenho de cargo e função técnica;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VIII - treinamento, ensino, pesquisa e extensão universitária;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IX - desenvolvimento, análise, experimentação, ensaio, padronização, mensuração e controle de qualidade;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X - elaboração de orçamento;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XI - produção e divulgação técnica especializada; e </w:t>
      </w:r>
    </w:p>
    <w:p w:rsidR="00070AAA" w:rsidRPr="00A40BC2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>XII - execução, fiscalização e condução de obra, instalação e serviço técnico. </w:t>
      </w:r>
    </w:p>
    <w:p w:rsidR="00070AAA" w:rsidRPr="00A40BC2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 xml:space="preserve">Parágrafo único.  As atividades de que trata este artigo aplicam-se aos seguintes campos de atuação no setor: </w:t>
      </w:r>
    </w:p>
    <w:p w:rsidR="00070AAA" w:rsidRPr="00A40BC2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>I - da Arquitetura e Urbanismo, concepção e execução de projetos;  </w:t>
      </w:r>
    </w:p>
    <w:p w:rsidR="00070AAA" w:rsidRPr="00A40BC2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>II - da Arquitetura de Interiores, concepção e execução de projetos de ambientes; </w:t>
      </w:r>
    </w:p>
    <w:p w:rsidR="00070AAA" w:rsidRPr="00A40BC2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>III - da Arquitetura Paisagística, concepção e execução de projetos para espaços externos, livres e abertos, privados ou públicos, como parques e praças, considerados isoladamente ou em sistemas, dentro de várias escalas, inclusive a territorial; </w:t>
      </w:r>
    </w:p>
    <w:p w:rsidR="00070AAA" w:rsidRPr="00A40BC2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>IV -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 </w:t>
      </w:r>
    </w:p>
    <w:p w:rsidR="00070AAA" w:rsidRPr="00831370" w:rsidRDefault="00070AAA" w:rsidP="00070AAA">
      <w:pPr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40BC2">
        <w:rPr>
          <w:rFonts w:eastAsia="Times New Roman" w:cs="Arial"/>
          <w:color w:val="000000"/>
          <w:sz w:val="20"/>
          <w:szCs w:val="20"/>
          <w:lang w:eastAsia="pt-BR"/>
        </w:rPr>
        <w:t>V - do Planejamento Urbano e Regional, planejamento físico-territorial, planos de intervenção no espaço urbano, metropolitano e regional fundamentados nos sistemas de infraestrutura, saneamento</w:t>
      </w:r>
      <w:r w:rsidRPr="00A85185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básico e </w:t>
      </w:r>
      <w:r w:rsidRPr="00831370">
        <w:rPr>
          <w:rFonts w:eastAsia="Times New Roman" w:cs="Arial"/>
          <w:color w:val="000000"/>
          <w:sz w:val="20"/>
          <w:szCs w:val="20"/>
          <w:lang w:eastAsia="pt-BR"/>
        </w:rPr>
        <w:t>ambiental, sistema viário, sinalização, tráfego e trânsito urbano e rural,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VI - da Topografia, elaboração e interpretação de levantamentos topográficos cadastrais para a realização de projetos de arquitetura, de urbanismo e de paisagismo, foto-interpretação, leitura, interpretação e análise de dados e informações topográficas e sensoriamento remoto;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VII - da Tecnologia e resistência dos materiais, dos elementos e produtos de construção, patologias e recuperações;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VIII - dos sistemas construtivos e estruturais, estruturas, desenvolvimento de estruturas e aplicação tecnológica de estruturas;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IX - de instalações e equipamentos referentes à arquitetura e urbanismo;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X - do Conforto Ambiental, técnicas referentes ao estabelecimento de condições climáticas, acústicas, lumínicas e ergonômicas, para a concepção, organização e construção dos espaços;  </w:t>
      </w:r>
    </w:p>
    <w:p w:rsidR="00070AAA" w:rsidRPr="00A85185" w:rsidRDefault="00070AAA" w:rsidP="00070AAA">
      <w:pPr>
        <w:jc w:val="both"/>
        <w:rPr>
          <w:rFonts w:eastAsia="Times New Roman" w:cs="Arial"/>
          <w:sz w:val="20"/>
          <w:szCs w:val="20"/>
          <w:lang w:eastAsia="pt-BR"/>
        </w:rPr>
      </w:pP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XI - do Meio Ambiente, Estudo e Avaliação dos Impactos Ambientais, Licenciamento Ambiental, Utilização Racional dos Recursos Disponíveis e Desenvolvimento Sustentável</w:t>
      </w:r>
      <w:r w:rsidRPr="00ED2912">
        <w:rPr>
          <w:rFonts w:eastAsia="Times New Roman" w:cs="Arial"/>
          <w:color w:val="000000"/>
          <w:sz w:val="20"/>
          <w:szCs w:val="20"/>
          <w:lang w:eastAsia="pt-BR"/>
        </w:rPr>
        <w:t>. (</w:t>
      </w:r>
      <w:r w:rsidRPr="00ED2912">
        <w:rPr>
          <w:rFonts w:eastAsia="Times New Roman" w:cs="Arial"/>
          <w:color w:val="000000"/>
          <w:sz w:val="20"/>
          <w:szCs w:val="20"/>
          <w:u w:val="single"/>
          <w:lang w:eastAsia="pt-BR"/>
        </w:rPr>
        <w:t>grifo nosso</w:t>
      </w:r>
      <w:r w:rsidRPr="00ED2912">
        <w:rPr>
          <w:rFonts w:eastAsia="Times New Roman" w:cs="Arial"/>
          <w:color w:val="000000"/>
          <w:sz w:val="20"/>
          <w:szCs w:val="20"/>
          <w:lang w:eastAsia="pt-BR"/>
        </w:rPr>
        <w:t>)</w:t>
      </w:r>
      <w:r w:rsidRPr="00A85185">
        <w:rPr>
          <w:rFonts w:eastAsia="Times New Roman" w:cs="Arial"/>
          <w:color w:val="000000"/>
          <w:sz w:val="20"/>
          <w:szCs w:val="20"/>
          <w:lang w:eastAsia="pt-BR"/>
        </w:rPr>
        <w:t> </w:t>
      </w:r>
    </w:p>
    <w:p w:rsidR="00070AAA" w:rsidRPr="00046CEC" w:rsidRDefault="00070AAA" w:rsidP="00070AAA">
      <w:pPr>
        <w:pStyle w:val="texto1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Art. 3°, Lei 12.378 - </w:t>
      </w:r>
      <w:r w:rsidRPr="00A85185">
        <w:rPr>
          <w:rFonts w:ascii="Cambria" w:hAnsi="Cambria" w:cs="Arial"/>
          <w:color w:val="000000"/>
          <w:sz w:val="20"/>
          <w:szCs w:val="20"/>
        </w:rPr>
        <w:t xml:space="preserve">Os campos da atuação profissional para o exercício da arquitetura e urbanismo são </w:t>
      </w:r>
      <w:r w:rsidRPr="00046CEC">
        <w:rPr>
          <w:rFonts w:asciiTheme="majorHAnsi" w:hAnsiTheme="majorHAnsi" w:cs="Arial"/>
          <w:color w:val="000000"/>
          <w:sz w:val="20"/>
          <w:szCs w:val="20"/>
        </w:rPr>
        <w:t>definidos a partir das diretrizes curriculares nacionais que dispõem sobre a formação do profissional arquiteto e urbanista nas quais os núcleos de conhecimentos de fundamentação e de conhecimentos profissionais caracterizam a unidade de atuação profissional. </w:t>
      </w:r>
    </w:p>
    <w:p w:rsidR="00070AAA" w:rsidRPr="00046CEC" w:rsidRDefault="00070AAA" w:rsidP="00070AAA">
      <w:pPr>
        <w:pStyle w:val="texto1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46CEC">
        <w:rPr>
          <w:rFonts w:asciiTheme="majorHAnsi" w:hAnsiTheme="majorHAnsi" w:cs="Arial"/>
          <w:color w:val="000000"/>
          <w:sz w:val="20"/>
          <w:szCs w:val="20"/>
        </w:rPr>
        <w:t>§ 1° O Conselho de Arquitetura e Urbanismo do Brasil - CAU/BR especificará, atentando para o disposto no</w:t>
      </w:r>
      <w:r w:rsidRPr="00046CEC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046CEC">
        <w:rPr>
          <w:rFonts w:asciiTheme="majorHAnsi" w:hAnsiTheme="majorHAnsi" w:cs="Arial"/>
          <w:i/>
          <w:color w:val="000000"/>
          <w:sz w:val="20"/>
          <w:szCs w:val="20"/>
        </w:rPr>
        <w:t>caput</w:t>
      </w:r>
      <w:r w:rsidRPr="00046CEC">
        <w:rPr>
          <w:rFonts w:asciiTheme="majorHAnsi" w:hAnsiTheme="majorHAnsi" w:cs="Arial"/>
          <w:color w:val="000000"/>
          <w:sz w:val="20"/>
          <w:szCs w:val="20"/>
        </w:rPr>
        <w:t>, as áreas de atuação privativas dos arquitetos e urbanistas e as áreas de atuação compartilhadas com outras profissões regulamentadas.</w:t>
      </w:r>
    </w:p>
    <w:p w:rsidR="00070AAA" w:rsidRDefault="00070AAA" w:rsidP="00070AA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AAA"/>
    <w:rsid w:val="000E6DF2"/>
    <w:rsid w:val="000F559C"/>
    <w:rsid w:val="00143CB8"/>
    <w:rsid w:val="001848AD"/>
    <w:rsid w:val="00190120"/>
    <w:rsid w:val="001D491C"/>
    <w:rsid w:val="001E79C4"/>
    <w:rsid w:val="001F24F4"/>
    <w:rsid w:val="00224F00"/>
    <w:rsid w:val="0024303B"/>
    <w:rsid w:val="0027240E"/>
    <w:rsid w:val="002C11AE"/>
    <w:rsid w:val="003B30D7"/>
    <w:rsid w:val="003B4522"/>
    <w:rsid w:val="00425319"/>
    <w:rsid w:val="00480328"/>
    <w:rsid w:val="004A6316"/>
    <w:rsid w:val="004D699A"/>
    <w:rsid w:val="00510668"/>
    <w:rsid w:val="005373F9"/>
    <w:rsid w:val="00561A66"/>
    <w:rsid w:val="00586BCC"/>
    <w:rsid w:val="005F3A99"/>
    <w:rsid w:val="005F4DCE"/>
    <w:rsid w:val="00633DD4"/>
    <w:rsid w:val="006A51F5"/>
    <w:rsid w:val="006D303B"/>
    <w:rsid w:val="006D73A9"/>
    <w:rsid w:val="00711E6A"/>
    <w:rsid w:val="00716D3F"/>
    <w:rsid w:val="0074184B"/>
    <w:rsid w:val="007B14D6"/>
    <w:rsid w:val="007B24BA"/>
    <w:rsid w:val="007E3D06"/>
    <w:rsid w:val="008348F1"/>
    <w:rsid w:val="00867B70"/>
    <w:rsid w:val="008B339A"/>
    <w:rsid w:val="00901F19"/>
    <w:rsid w:val="00920DDB"/>
    <w:rsid w:val="00952B80"/>
    <w:rsid w:val="009716F1"/>
    <w:rsid w:val="00991C98"/>
    <w:rsid w:val="009D0393"/>
    <w:rsid w:val="00A21325"/>
    <w:rsid w:val="00A237F9"/>
    <w:rsid w:val="00A36A08"/>
    <w:rsid w:val="00B405E6"/>
    <w:rsid w:val="00B8221F"/>
    <w:rsid w:val="00BE1907"/>
    <w:rsid w:val="00BF546C"/>
    <w:rsid w:val="00C02F2F"/>
    <w:rsid w:val="00C13A64"/>
    <w:rsid w:val="00C278E8"/>
    <w:rsid w:val="00C27E1C"/>
    <w:rsid w:val="00C930D5"/>
    <w:rsid w:val="00C9364D"/>
    <w:rsid w:val="00C95D58"/>
    <w:rsid w:val="00CA6BED"/>
    <w:rsid w:val="00CC22D0"/>
    <w:rsid w:val="00D365A4"/>
    <w:rsid w:val="00D40727"/>
    <w:rsid w:val="00D72862"/>
    <w:rsid w:val="00E1064A"/>
    <w:rsid w:val="00E14245"/>
    <w:rsid w:val="00E24E98"/>
    <w:rsid w:val="00E36335"/>
    <w:rsid w:val="00E761A5"/>
    <w:rsid w:val="00E91B44"/>
    <w:rsid w:val="00EA5D85"/>
    <w:rsid w:val="00EB5BA6"/>
    <w:rsid w:val="00F068F3"/>
    <w:rsid w:val="00F06A63"/>
    <w:rsid w:val="00F35EFD"/>
    <w:rsid w:val="00F41F5F"/>
    <w:rsid w:val="00F86DFD"/>
    <w:rsid w:val="00FB5CC6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D6C5E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nfase">
    <w:name w:val="Emphasis"/>
    <w:uiPriority w:val="20"/>
    <w:qFormat/>
    <w:rsid w:val="00CC22D0"/>
    <w:rPr>
      <w:i/>
      <w:iCs w:val="0"/>
    </w:rPr>
  </w:style>
  <w:style w:type="character" w:customStyle="1" w:styleId="apple-converted-space">
    <w:name w:val="apple-converted-space"/>
    <w:basedOn w:val="Fontepargpadro"/>
    <w:rsid w:val="00070AAA"/>
  </w:style>
  <w:style w:type="paragraph" w:customStyle="1" w:styleId="texto1">
    <w:name w:val="texto1"/>
    <w:basedOn w:val="Normal"/>
    <w:rsid w:val="00070A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70AAA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70AAA"/>
    <w:rPr>
      <w:rFonts w:ascii="Cambria" w:eastAsia="Cambria" w:hAnsi="Cambria"/>
      <w:lang w:eastAsia="en-US"/>
    </w:rPr>
  </w:style>
  <w:style w:type="character" w:styleId="Refdenotaderodap">
    <w:name w:val="footnote reference"/>
    <w:rsid w:val="00070A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7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10/lei/L1237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3EEA-09F5-49CA-8396-0670B4F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8</cp:revision>
  <cp:lastPrinted>2016-03-15T18:30:00Z</cp:lastPrinted>
  <dcterms:created xsi:type="dcterms:W3CDTF">2019-02-20T16:20:00Z</dcterms:created>
  <dcterms:modified xsi:type="dcterms:W3CDTF">2019-02-20T16:31:00Z</dcterms:modified>
</cp:coreProperties>
</file>