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F2DA6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375A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E375A5" w:rsidP="003F731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do </w:t>
            </w:r>
            <w:r w:rsidRPr="00E375A5">
              <w:rPr>
                <w:rFonts w:ascii="Arial" w:eastAsia="Times New Roman" w:hAnsi="Arial" w:cs="Arial"/>
                <w:color w:val="000000"/>
                <w:lang w:eastAsia="pt-BR"/>
              </w:rPr>
              <w:t>conteúdo de orientação direcionado aos organizadores de Mostras de Arquitetura, Design de Interiores e Similares</w:t>
            </w:r>
            <w:r w:rsidR="005A0330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do conteúdo direcionado aos profissionais participantes das mesmas.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35DE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35DE6"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89</w:t>
            </w: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C35DE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C35DE6">
        <w:rPr>
          <w:rFonts w:ascii="Arial" w:hAnsi="Arial" w:cs="Arial"/>
        </w:rPr>
        <w:t>extra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5DE6">
        <w:rPr>
          <w:rFonts w:ascii="Arial" w:eastAsia="Times New Roman" w:hAnsi="Arial" w:cs="Arial"/>
          <w:lang w:eastAsia="pt-BR"/>
        </w:rPr>
        <w:t>08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C35DE6">
        <w:rPr>
          <w:rFonts w:ascii="Arial" w:eastAsia="Times New Roman" w:hAnsi="Arial" w:cs="Arial"/>
          <w:lang w:eastAsia="pt-BR"/>
        </w:rPr>
        <w:t xml:space="preserve">agosto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814B0" w:rsidRDefault="004814B0" w:rsidP="00A609E9">
      <w:pPr>
        <w:jc w:val="both"/>
        <w:rPr>
          <w:rFonts w:ascii="Arial" w:eastAsia="Times New Roman" w:hAnsi="Arial" w:cs="Arial"/>
          <w:lang w:eastAsia="pt-BR"/>
        </w:rPr>
      </w:pPr>
      <w:r w:rsidRPr="00AF5699">
        <w:rPr>
          <w:rFonts w:ascii="Arial" w:eastAsia="Times New Roman" w:hAnsi="Arial" w:cs="Arial"/>
          <w:lang w:eastAsia="pt-BR"/>
        </w:rPr>
        <w:t xml:space="preserve">Considerando </w:t>
      </w:r>
      <w:r w:rsidR="00A609E9">
        <w:rPr>
          <w:rFonts w:ascii="Arial" w:eastAsia="Times New Roman" w:hAnsi="Arial" w:cs="Arial"/>
          <w:lang w:eastAsia="pt-BR"/>
        </w:rPr>
        <w:t xml:space="preserve">o previsto no Item 2 da Deliberação nº </w:t>
      </w:r>
      <w:r w:rsidR="00A609E9" w:rsidRPr="00A609E9">
        <w:rPr>
          <w:rFonts w:ascii="Arial" w:eastAsia="Times New Roman" w:hAnsi="Arial" w:cs="Arial"/>
          <w:lang w:eastAsia="pt-BR"/>
        </w:rPr>
        <w:t>73/2019 – CEP-CAU/SC</w:t>
      </w:r>
      <w:r w:rsidR="00A609E9">
        <w:rPr>
          <w:rFonts w:ascii="Arial" w:eastAsia="Times New Roman" w:hAnsi="Arial" w:cs="Arial"/>
          <w:lang w:eastAsia="pt-BR"/>
        </w:rPr>
        <w:t xml:space="preserve"> que determina </w:t>
      </w:r>
      <w:r w:rsidR="00A609E9">
        <w:rPr>
          <w:rFonts w:ascii="Arial" w:hAnsi="Arial" w:cs="Arial"/>
        </w:rPr>
        <w:t>a elaboração de dois manuais contendo às orientações relacionas a mostras, feiras e eventos, sendo um direcionado aos profissionais Arquitetos e Urbanistas e outro direcionado aos organizadores.</w:t>
      </w:r>
      <w:r w:rsidR="00A609E9">
        <w:rPr>
          <w:rFonts w:ascii="Arial" w:eastAsia="Times New Roman" w:hAnsi="Arial" w:cs="Arial"/>
          <w:lang w:eastAsia="pt-BR"/>
        </w:rPr>
        <w:t xml:space="preserve">  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0E4754" w:rsidRDefault="000E4754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1846EB" w:rsidRDefault="004814B0" w:rsidP="00A70E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3F7311" w:rsidRPr="004E6A05">
        <w:rPr>
          <w:rFonts w:ascii="Arial" w:hAnsi="Arial" w:cs="Arial"/>
        </w:rPr>
        <w:t>Aprovar o conteúdo</w:t>
      </w:r>
      <w:r w:rsidR="004E6A05" w:rsidRPr="004E6A05">
        <w:rPr>
          <w:rFonts w:ascii="Arial" w:hAnsi="Arial" w:cs="Arial"/>
        </w:rPr>
        <w:t xml:space="preserve"> de orientação direcionado</w:t>
      </w:r>
      <w:r w:rsidR="003F7311">
        <w:rPr>
          <w:rFonts w:ascii="Arial" w:hAnsi="Arial" w:cs="Arial"/>
        </w:rPr>
        <w:t xml:space="preserve"> aos</w:t>
      </w:r>
      <w:r w:rsidR="00A609E9" w:rsidRPr="00A609E9">
        <w:rPr>
          <w:rFonts w:ascii="Arial" w:hAnsi="Arial" w:cs="Arial"/>
        </w:rPr>
        <w:t xml:space="preserve"> organizadores de Mostras de Arquitetura</w:t>
      </w:r>
      <w:r w:rsidR="001846EB">
        <w:rPr>
          <w:rFonts w:ascii="Arial" w:hAnsi="Arial" w:cs="Arial"/>
        </w:rPr>
        <w:t xml:space="preserve">, </w:t>
      </w:r>
      <w:r w:rsidR="001846EB">
        <w:rPr>
          <w:rFonts w:ascii="Arial" w:eastAsia="Times New Roman" w:hAnsi="Arial" w:cs="Arial"/>
          <w:color w:val="000000"/>
          <w:lang w:eastAsia="pt-BR"/>
        </w:rPr>
        <w:t>Design de Interiores e</w:t>
      </w:r>
      <w:r w:rsidR="001846EB" w:rsidRPr="001846EB">
        <w:rPr>
          <w:rFonts w:ascii="Arial" w:eastAsia="Times New Roman" w:hAnsi="Arial" w:cs="Arial"/>
          <w:color w:val="000000"/>
          <w:lang w:eastAsia="pt-BR"/>
        </w:rPr>
        <w:t xml:space="preserve"> Similares</w:t>
      </w:r>
      <w:r w:rsidR="005A0330">
        <w:rPr>
          <w:rFonts w:ascii="Arial" w:eastAsia="Times New Roman" w:hAnsi="Arial" w:cs="Arial"/>
          <w:color w:val="000000"/>
          <w:lang w:eastAsia="pt-BR"/>
        </w:rPr>
        <w:t xml:space="preserve"> e o conteúdo direcionado aos profissionais participantes das mesmas</w:t>
      </w:r>
      <w:r w:rsidR="004E6A05">
        <w:rPr>
          <w:rFonts w:ascii="Arial" w:eastAsia="Times New Roman" w:hAnsi="Arial" w:cs="Arial"/>
          <w:color w:val="000000"/>
          <w:lang w:eastAsia="pt-BR"/>
        </w:rPr>
        <w:t>.</w:t>
      </w:r>
    </w:p>
    <w:p w:rsidR="004E6A05" w:rsidRDefault="004E6A05" w:rsidP="00A70EB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E6A05" w:rsidRPr="003F7311" w:rsidRDefault="004E6A05" w:rsidP="004E6A05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2 –  Encaminhar consulta a agência responsável pela publicidade e design gráfico para elaboração de arte e conteúdo gráfico para gerar versão digital e impressa do mesmo.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5A0330" w:rsidRDefault="005A0330" w:rsidP="005A0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   Revogar a deliberação nº 09/2018 da CEP/SC e </w:t>
      </w:r>
      <w:r w:rsidR="00C35DE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documento de Orientações aos Profissionais participantes de Mostras de Arquitet</w:t>
      </w:r>
      <w:r w:rsidR="00C35DE6">
        <w:rPr>
          <w:rFonts w:ascii="Arial" w:hAnsi="Arial" w:cs="Arial"/>
        </w:rPr>
        <w:t>ura no estado de Santa Catarina;</w:t>
      </w:r>
    </w:p>
    <w:p w:rsidR="005A0330" w:rsidRDefault="005A0330" w:rsidP="003F0D9F">
      <w:pPr>
        <w:jc w:val="both"/>
        <w:rPr>
          <w:rFonts w:ascii="Arial" w:hAnsi="Arial" w:cs="Arial"/>
        </w:rPr>
      </w:pPr>
    </w:p>
    <w:p w:rsidR="00DF5867" w:rsidRDefault="005A0330" w:rsidP="00DF5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F586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  </w:t>
      </w:r>
      <w:r w:rsidR="00DF5867">
        <w:rPr>
          <w:rFonts w:ascii="Arial" w:hAnsi="Arial" w:cs="Arial"/>
        </w:rPr>
        <w:t>Encaminhar esta deliberação à Presidência do CAU/SC para providências cabíveis.</w:t>
      </w:r>
    </w:p>
    <w:p w:rsidR="005A0330" w:rsidRDefault="005A0330" w:rsidP="00DF5867">
      <w:pPr>
        <w:jc w:val="both"/>
        <w:rPr>
          <w:rFonts w:ascii="Arial" w:hAnsi="Arial" w:cs="Arial"/>
        </w:rPr>
      </w:pPr>
    </w:p>
    <w:p w:rsidR="00D82E71" w:rsidRDefault="00D82E71" w:rsidP="002442DE">
      <w:pPr>
        <w:jc w:val="both"/>
        <w:rPr>
          <w:rFonts w:ascii="Arial" w:hAnsi="Arial" w:cs="Arial"/>
        </w:rPr>
      </w:pPr>
    </w:p>
    <w:p w:rsidR="00D82E71" w:rsidRDefault="00D82E71" w:rsidP="002442DE">
      <w:pPr>
        <w:jc w:val="both"/>
        <w:rPr>
          <w:rFonts w:ascii="Arial" w:hAnsi="Arial" w:cs="Arial"/>
        </w:rPr>
      </w:pPr>
    </w:p>
    <w:p w:rsidR="00D82E71" w:rsidRDefault="00D82E71" w:rsidP="00467B12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="003F7311">
        <w:rPr>
          <w:rFonts w:ascii="Arial" w:hAnsi="Arial" w:cs="Arial"/>
          <w:b/>
        </w:rPr>
        <w:t>03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Everson Martins;</w:t>
      </w:r>
      <w:r w:rsidR="005A0330">
        <w:rPr>
          <w:rFonts w:ascii="Arial" w:hAnsi="Arial" w:cs="Arial"/>
        </w:rPr>
        <w:t xml:space="preserve"> Carolina Pereira </w:t>
      </w:r>
      <w:proofErr w:type="spellStart"/>
      <w:r w:rsidR="005A0330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</w:t>
      </w:r>
      <w:r w:rsidR="00A609E9" w:rsidRPr="00A609E9">
        <w:rPr>
          <w:rFonts w:ascii="Arial" w:hAnsi="Arial" w:cs="Arial"/>
        </w:rPr>
        <w:t xml:space="preserve">Maurício André </w:t>
      </w:r>
      <w:proofErr w:type="spellStart"/>
      <w:r w:rsidR="00A609E9" w:rsidRPr="00A609E9">
        <w:rPr>
          <w:rFonts w:ascii="Arial" w:hAnsi="Arial" w:cs="Arial"/>
        </w:rPr>
        <w:t>Giusti</w:t>
      </w:r>
      <w:proofErr w:type="spellEnd"/>
      <w:r w:rsidR="00A609E9">
        <w:rPr>
          <w:rFonts w:ascii="Arial" w:hAnsi="Arial" w:cs="Arial"/>
        </w:rPr>
        <w:t>.</w:t>
      </w:r>
    </w:p>
    <w:p w:rsidR="00D82E71" w:rsidRDefault="00D82E71" w:rsidP="00D82E71">
      <w:pPr>
        <w:jc w:val="center"/>
        <w:rPr>
          <w:rFonts w:ascii="Arial" w:hAnsi="Arial" w:cs="Arial"/>
        </w:rPr>
      </w:pPr>
    </w:p>
    <w:p w:rsidR="00D82E71" w:rsidRDefault="00D82E71" w:rsidP="00D82E71">
      <w:pPr>
        <w:jc w:val="center"/>
        <w:rPr>
          <w:rFonts w:ascii="Arial" w:hAnsi="Arial" w:cs="Arial"/>
        </w:rPr>
      </w:pPr>
    </w:p>
    <w:p w:rsidR="00D82E71" w:rsidRDefault="00D82E71" w:rsidP="00D82E71">
      <w:pPr>
        <w:jc w:val="center"/>
        <w:rPr>
          <w:rFonts w:ascii="Arial" w:hAnsi="Arial" w:cs="Arial"/>
        </w:rPr>
      </w:pPr>
      <w:r w:rsidRPr="00C35DE6">
        <w:rPr>
          <w:rFonts w:ascii="Arial" w:hAnsi="Arial" w:cs="Arial"/>
        </w:rPr>
        <w:t xml:space="preserve">Florianópolis, </w:t>
      </w:r>
      <w:r w:rsidR="005A0330" w:rsidRPr="00C35DE6">
        <w:rPr>
          <w:rFonts w:ascii="Arial" w:hAnsi="Arial" w:cs="Arial"/>
        </w:rPr>
        <w:t>08</w:t>
      </w:r>
      <w:r w:rsidRPr="00C35DE6">
        <w:rPr>
          <w:rFonts w:ascii="Arial" w:hAnsi="Arial" w:cs="Arial"/>
        </w:rPr>
        <w:t xml:space="preserve"> de </w:t>
      </w:r>
      <w:r w:rsidR="005A0330" w:rsidRPr="00C35DE6">
        <w:rPr>
          <w:rFonts w:ascii="Arial" w:hAnsi="Arial" w:cs="Arial"/>
        </w:rPr>
        <w:t>agosto</w:t>
      </w:r>
      <w:r w:rsidRPr="00C35DE6">
        <w:rPr>
          <w:rFonts w:ascii="Arial" w:hAnsi="Arial" w:cs="Arial"/>
        </w:rPr>
        <w:t xml:space="preserve"> de 2019.</w:t>
      </w: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82E71" w:rsidRDefault="00D82E71" w:rsidP="00D82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D82E71" w:rsidRDefault="00D82E71" w:rsidP="00D82E71">
      <w:pPr>
        <w:jc w:val="both"/>
        <w:rPr>
          <w:rFonts w:ascii="Arial" w:hAnsi="Arial" w:cs="Arial"/>
          <w:b/>
          <w:lang w:eastAsia="pt-BR"/>
        </w:rPr>
      </w:pPr>
    </w:p>
    <w:p w:rsidR="00D82E71" w:rsidRPr="005A0330" w:rsidRDefault="00D82E71" w:rsidP="00D82E71">
      <w:pPr>
        <w:jc w:val="both"/>
        <w:rPr>
          <w:rFonts w:ascii="Arial" w:hAnsi="Arial" w:cs="Arial"/>
          <w:lang w:eastAsia="pt-BR"/>
        </w:rPr>
      </w:pPr>
      <w:r w:rsidRPr="005A0330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5A0330">
        <w:rPr>
          <w:rFonts w:ascii="Arial" w:hAnsi="Arial" w:cs="Arial"/>
          <w:b/>
          <w:lang w:eastAsia="pt-BR"/>
        </w:rPr>
        <w:t>Hagemann</w:t>
      </w:r>
      <w:proofErr w:type="spellEnd"/>
      <w:r w:rsidRPr="005A0330">
        <w:rPr>
          <w:rFonts w:ascii="Arial" w:hAnsi="Arial" w:cs="Arial"/>
          <w:b/>
          <w:lang w:eastAsia="pt-BR"/>
        </w:rPr>
        <w:tab/>
      </w:r>
      <w:r w:rsidRPr="005A0330">
        <w:rPr>
          <w:rFonts w:ascii="Arial" w:hAnsi="Arial" w:cs="Arial"/>
          <w:b/>
          <w:lang w:eastAsia="pt-BR"/>
        </w:rPr>
        <w:tab/>
      </w:r>
      <w:r w:rsidRPr="005A0330">
        <w:rPr>
          <w:rFonts w:ascii="Arial" w:hAnsi="Arial" w:cs="Arial"/>
          <w:lang w:eastAsia="pt-BR"/>
        </w:rPr>
        <w:tab/>
      </w:r>
      <w:r w:rsidRPr="005A0330">
        <w:rPr>
          <w:rFonts w:ascii="Arial" w:hAnsi="Arial" w:cs="Arial"/>
          <w:u w:val="single"/>
          <w:lang w:eastAsia="pt-BR"/>
        </w:rPr>
        <w:t>___________________________</w:t>
      </w:r>
    </w:p>
    <w:p w:rsidR="00D82E71" w:rsidRDefault="00D82E71" w:rsidP="00D82E71">
      <w:pPr>
        <w:jc w:val="both"/>
        <w:rPr>
          <w:rFonts w:ascii="Arial" w:hAnsi="Arial" w:cs="Arial"/>
          <w:lang w:eastAsia="pt-BR"/>
        </w:rPr>
      </w:pPr>
      <w:r w:rsidRPr="005A0330">
        <w:rPr>
          <w:rFonts w:ascii="Arial" w:hAnsi="Arial" w:cs="Arial"/>
          <w:lang w:eastAsia="pt-BR"/>
        </w:rPr>
        <w:t>Membro</w:t>
      </w:r>
      <w:r w:rsidRPr="00C1520C">
        <w:rPr>
          <w:rFonts w:ascii="Arial" w:hAnsi="Arial" w:cs="Arial"/>
          <w:lang w:eastAsia="pt-BR"/>
        </w:rPr>
        <w:t xml:space="preserve"> </w:t>
      </w:r>
    </w:p>
    <w:p w:rsidR="00D82E71" w:rsidRDefault="00D82E71" w:rsidP="00D82E71">
      <w:pPr>
        <w:jc w:val="both"/>
        <w:rPr>
          <w:rFonts w:ascii="Arial" w:hAnsi="Arial" w:cs="Arial"/>
          <w:b/>
        </w:rPr>
      </w:pPr>
    </w:p>
    <w:p w:rsidR="00A609E9" w:rsidRDefault="00A609E9" w:rsidP="00A609E9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A609E9" w:rsidRDefault="00A609E9" w:rsidP="00A609E9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2442DE" w:rsidRDefault="002442DE" w:rsidP="002442D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64C"/>
    <w:multiLevelType w:val="hybridMultilevel"/>
    <w:tmpl w:val="4854154C"/>
    <w:lvl w:ilvl="0" w:tplc="F89C19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gutterAtTop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4754"/>
    <w:rsid w:val="000E6AD3"/>
    <w:rsid w:val="000E6DF2"/>
    <w:rsid w:val="000E7A10"/>
    <w:rsid w:val="000F559C"/>
    <w:rsid w:val="0010789D"/>
    <w:rsid w:val="00143CB8"/>
    <w:rsid w:val="00152686"/>
    <w:rsid w:val="001846EB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3F7311"/>
    <w:rsid w:val="00401D78"/>
    <w:rsid w:val="00417502"/>
    <w:rsid w:val="004209CA"/>
    <w:rsid w:val="00425319"/>
    <w:rsid w:val="00433D4E"/>
    <w:rsid w:val="004443F6"/>
    <w:rsid w:val="004634CE"/>
    <w:rsid w:val="00464ECB"/>
    <w:rsid w:val="00467B12"/>
    <w:rsid w:val="00480328"/>
    <w:rsid w:val="004814B0"/>
    <w:rsid w:val="004A174F"/>
    <w:rsid w:val="004B01D2"/>
    <w:rsid w:val="004C48B8"/>
    <w:rsid w:val="004E2B4A"/>
    <w:rsid w:val="004E6A05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0330"/>
    <w:rsid w:val="005A419D"/>
    <w:rsid w:val="005A5B76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A6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0AAC"/>
    <w:rsid w:val="009A1405"/>
    <w:rsid w:val="009A4C8A"/>
    <w:rsid w:val="009B1C04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040BE"/>
    <w:rsid w:val="00A116A5"/>
    <w:rsid w:val="00A2007D"/>
    <w:rsid w:val="00A25A56"/>
    <w:rsid w:val="00A36FD6"/>
    <w:rsid w:val="00A609E9"/>
    <w:rsid w:val="00A70EBF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5DE6"/>
    <w:rsid w:val="00C3659B"/>
    <w:rsid w:val="00C36C91"/>
    <w:rsid w:val="00C37152"/>
    <w:rsid w:val="00C44C54"/>
    <w:rsid w:val="00C567E4"/>
    <w:rsid w:val="00C63BC2"/>
    <w:rsid w:val="00C72ADD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82E71"/>
    <w:rsid w:val="00DD1887"/>
    <w:rsid w:val="00DE6CB0"/>
    <w:rsid w:val="00DF0210"/>
    <w:rsid w:val="00DF5867"/>
    <w:rsid w:val="00E1064A"/>
    <w:rsid w:val="00E14245"/>
    <w:rsid w:val="00E17036"/>
    <w:rsid w:val="00E24E98"/>
    <w:rsid w:val="00E375A5"/>
    <w:rsid w:val="00E543DE"/>
    <w:rsid w:val="00E761A5"/>
    <w:rsid w:val="00E838B0"/>
    <w:rsid w:val="00E9401C"/>
    <w:rsid w:val="00EA153F"/>
    <w:rsid w:val="00EB126B"/>
    <w:rsid w:val="00EB7032"/>
    <w:rsid w:val="00EF0002"/>
    <w:rsid w:val="00F152A3"/>
    <w:rsid w:val="00F246AF"/>
    <w:rsid w:val="00F25399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563D3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6AE5-4F2D-48BD-9137-DC4AD13F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2019-08-08T19:55:00Z</cp:lastPrinted>
  <dcterms:created xsi:type="dcterms:W3CDTF">2019-08-08T19:55:00Z</dcterms:created>
  <dcterms:modified xsi:type="dcterms:W3CDTF">2019-08-08T20:15:00Z</dcterms:modified>
</cp:coreProperties>
</file>