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B5430" w:rsidRDefault="004B5430" w:rsidP="004C7E8A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4B5430">
              <w:rPr>
                <w:rFonts w:ascii="Arial" w:hAnsi="Arial" w:cs="Arial"/>
              </w:rPr>
              <w:t>934095/2019, 937283/2019, 937501/2019, 942374/2019, 949135/2019 e 950187/2019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4B543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4B54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Interrupção de Registro Profissional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C7E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90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C7E8A">
        <w:rPr>
          <w:rFonts w:ascii="Arial" w:hAnsi="Arial" w:cs="Arial"/>
        </w:rPr>
        <w:t>2</w:t>
      </w:r>
      <w:r w:rsidR="004B5430">
        <w:rPr>
          <w:rFonts w:ascii="Arial" w:hAnsi="Arial" w:cs="Arial"/>
        </w:rPr>
        <w:t>8</w:t>
      </w:r>
      <w:r w:rsidR="00F35EFD" w:rsidRPr="00F5268F">
        <w:rPr>
          <w:rFonts w:ascii="Arial" w:hAnsi="Arial" w:cs="Arial"/>
        </w:rPr>
        <w:t xml:space="preserve"> do mês de</w:t>
      </w:r>
      <w:r w:rsidR="000347E4" w:rsidRPr="00F5268F">
        <w:rPr>
          <w:rFonts w:ascii="Arial" w:hAnsi="Arial" w:cs="Arial"/>
        </w:rPr>
        <w:t xml:space="preserve"> </w:t>
      </w:r>
      <w:r w:rsidR="004B5430">
        <w:rPr>
          <w:rFonts w:ascii="Arial" w:hAnsi="Arial" w:cs="Arial"/>
        </w:rPr>
        <w:t>agosto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</w:t>
      </w:r>
      <w:r w:rsidR="00CB05FE">
        <w:rPr>
          <w:rFonts w:ascii="Arial" w:hAnsi="Arial" w:cs="Arial"/>
        </w:rPr>
        <w:t xml:space="preserve"> 18 e a Resolução nº</w:t>
      </w:r>
      <w:r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167</w:t>
      </w:r>
      <w:r w:rsidR="00CB05FE">
        <w:rPr>
          <w:rFonts w:ascii="Arial" w:hAnsi="Arial" w:cs="Arial"/>
        </w:rPr>
        <w:t xml:space="preserve"> do CAU/BR, que dispõem</w:t>
      </w:r>
      <w:r w:rsidRPr="00F5268F">
        <w:rPr>
          <w:rFonts w:ascii="Arial" w:hAnsi="Arial" w:cs="Arial"/>
        </w:rPr>
        <w:t xml:space="preserve"> sobre a interrupção de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F5268F" w:rsidP="00F52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 w:rsidR="000E50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B5430" w:rsidRPr="004B5430">
        <w:rPr>
          <w:rFonts w:ascii="Arial" w:hAnsi="Arial" w:cs="Arial"/>
        </w:rPr>
        <w:t>LUANA TIBURSKI</w:t>
      </w:r>
      <w:r w:rsidR="004B5430">
        <w:rPr>
          <w:rFonts w:ascii="Arial" w:hAnsi="Arial" w:cs="Arial"/>
        </w:rPr>
        <w:t xml:space="preserve">, </w:t>
      </w:r>
      <w:r w:rsidR="004B5430" w:rsidRPr="004B5430">
        <w:rPr>
          <w:rFonts w:ascii="Arial" w:hAnsi="Arial" w:cs="Arial"/>
        </w:rPr>
        <w:t>EMILIN ANTUNES RIBEIRO</w:t>
      </w:r>
      <w:r w:rsidR="004B5430">
        <w:rPr>
          <w:rFonts w:ascii="Arial" w:hAnsi="Arial" w:cs="Arial"/>
        </w:rPr>
        <w:t xml:space="preserve">, </w:t>
      </w:r>
      <w:r w:rsidR="004B5430" w:rsidRPr="004B5430">
        <w:rPr>
          <w:rFonts w:ascii="Arial" w:hAnsi="Arial" w:cs="Arial"/>
        </w:rPr>
        <w:t>ROSANE MARIA CRIPPA BURIGO</w:t>
      </w:r>
      <w:r w:rsidR="004B5430">
        <w:rPr>
          <w:rFonts w:ascii="Arial" w:hAnsi="Arial" w:cs="Arial"/>
        </w:rPr>
        <w:t xml:space="preserve">, </w:t>
      </w:r>
      <w:r w:rsidR="004B5430" w:rsidRPr="004B5430">
        <w:rPr>
          <w:rFonts w:ascii="Arial" w:hAnsi="Arial" w:cs="Arial"/>
        </w:rPr>
        <w:t>CARLA ADRIANA HERBER MANSKE</w:t>
      </w:r>
      <w:r w:rsidR="004B5430">
        <w:rPr>
          <w:rFonts w:ascii="Arial" w:hAnsi="Arial" w:cs="Arial"/>
        </w:rPr>
        <w:t xml:space="preserve">, </w:t>
      </w:r>
      <w:r w:rsidR="004B5430" w:rsidRPr="004B5430">
        <w:rPr>
          <w:rFonts w:ascii="Arial" w:hAnsi="Arial" w:cs="Arial"/>
        </w:rPr>
        <w:t>DIRLENE CHRAST</w:t>
      </w:r>
      <w:r w:rsidR="004B5430">
        <w:rPr>
          <w:rFonts w:ascii="Arial" w:hAnsi="Arial" w:cs="Arial"/>
        </w:rPr>
        <w:t xml:space="preserve">, e </w:t>
      </w:r>
      <w:r w:rsidR="004B5430" w:rsidRPr="004B5430">
        <w:rPr>
          <w:rFonts w:ascii="Arial" w:hAnsi="Arial" w:cs="Arial"/>
        </w:rPr>
        <w:t>BEATRIZ LOUISE MIGUEL</w:t>
      </w:r>
      <w:r w:rsidR="004B5430">
        <w:rPr>
          <w:rFonts w:ascii="Arial" w:hAnsi="Arial" w:cs="Arial"/>
        </w:rPr>
        <w:t>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EC7E03" w:rsidRDefault="00EC7E03" w:rsidP="00EC7E03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EC7E03" w:rsidRDefault="00EC7E03" w:rsidP="00EC7E03">
      <w:pPr>
        <w:jc w:val="center"/>
        <w:rPr>
          <w:rFonts w:ascii="Arial" w:hAnsi="Arial" w:cs="Arial"/>
        </w:rPr>
      </w:pPr>
    </w:p>
    <w:p w:rsidR="00EC7E03" w:rsidRDefault="00EC7E03" w:rsidP="00EC7E03">
      <w:pPr>
        <w:jc w:val="center"/>
        <w:rPr>
          <w:rFonts w:ascii="Arial" w:hAnsi="Arial" w:cs="Arial"/>
        </w:rPr>
      </w:pPr>
    </w:p>
    <w:p w:rsidR="00EC7E03" w:rsidRDefault="00EC7E03" w:rsidP="00EC7E03">
      <w:pPr>
        <w:jc w:val="center"/>
        <w:rPr>
          <w:rFonts w:ascii="Arial" w:hAnsi="Arial" w:cs="Arial"/>
        </w:rPr>
      </w:pPr>
    </w:p>
    <w:p w:rsidR="00EC7E03" w:rsidRDefault="00EC7E03" w:rsidP="00EC7E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EC7E03" w:rsidRDefault="00EC7E03" w:rsidP="00EC7E03">
      <w:pPr>
        <w:jc w:val="both"/>
        <w:rPr>
          <w:rFonts w:ascii="Arial" w:hAnsi="Arial" w:cs="Arial"/>
        </w:rPr>
      </w:pPr>
    </w:p>
    <w:p w:rsidR="00EC7E03" w:rsidRDefault="00EC7E03" w:rsidP="00EC7E03">
      <w:pPr>
        <w:jc w:val="both"/>
        <w:rPr>
          <w:rFonts w:ascii="Arial" w:hAnsi="Arial" w:cs="Arial"/>
        </w:rPr>
      </w:pPr>
      <w:bookmarkStart w:id="0" w:name="_GoBack"/>
      <w:bookmarkEnd w:id="0"/>
    </w:p>
    <w:p w:rsidR="00EC7E03" w:rsidRDefault="00EC7E03" w:rsidP="00EC7E03">
      <w:pPr>
        <w:jc w:val="both"/>
        <w:rPr>
          <w:rFonts w:ascii="Arial" w:hAnsi="Arial" w:cs="Arial"/>
        </w:rPr>
      </w:pPr>
    </w:p>
    <w:p w:rsidR="00EC7E03" w:rsidRDefault="00EC7E03" w:rsidP="00EC7E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C7E03" w:rsidRDefault="00EC7E03" w:rsidP="00EC7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EC7E03" w:rsidRDefault="00EC7E03" w:rsidP="00EC7E03">
      <w:pPr>
        <w:jc w:val="both"/>
        <w:rPr>
          <w:rFonts w:ascii="Arial" w:hAnsi="Arial" w:cs="Arial"/>
          <w:b/>
          <w:lang w:eastAsia="pt-BR"/>
        </w:rPr>
      </w:pPr>
    </w:p>
    <w:p w:rsidR="00EC7E03" w:rsidRDefault="00EC7E03" w:rsidP="00EC7E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C7E03" w:rsidRDefault="00EC7E03" w:rsidP="00EC7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C7E03" w:rsidRDefault="00EC7E03" w:rsidP="00EC7E03">
      <w:pPr>
        <w:jc w:val="both"/>
        <w:rPr>
          <w:rFonts w:ascii="Arial" w:hAnsi="Arial" w:cs="Arial"/>
          <w:b/>
          <w:lang w:eastAsia="pt-BR"/>
        </w:rPr>
      </w:pPr>
    </w:p>
    <w:p w:rsidR="00EC7E03" w:rsidRPr="00C1520C" w:rsidRDefault="00EC7E03" w:rsidP="00EC7E0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EC7E03" w:rsidRDefault="00EC7E03" w:rsidP="00EC7E03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EC7E03" w:rsidRDefault="00EC7E03" w:rsidP="00EC7E03">
      <w:pPr>
        <w:jc w:val="both"/>
        <w:rPr>
          <w:rFonts w:ascii="Arial" w:hAnsi="Arial" w:cs="Arial"/>
          <w:b/>
        </w:rPr>
      </w:pPr>
    </w:p>
    <w:p w:rsidR="00EC7E03" w:rsidRDefault="00EC7E03" w:rsidP="00EC7E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C7E03" w:rsidRDefault="00EC7E03" w:rsidP="00EC7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C7E03" w:rsidRDefault="00EC7E03" w:rsidP="00EC7E03">
      <w:pPr>
        <w:jc w:val="both"/>
        <w:rPr>
          <w:rFonts w:ascii="Arial" w:hAnsi="Arial" w:cs="Arial"/>
        </w:rPr>
      </w:pPr>
    </w:p>
    <w:p w:rsidR="00EC7E03" w:rsidRDefault="00EC7E03" w:rsidP="00EC7E03">
      <w:pPr>
        <w:jc w:val="both"/>
        <w:rPr>
          <w:rFonts w:ascii="Arial" w:hAnsi="Arial" w:cs="Arial"/>
        </w:rPr>
      </w:pPr>
    </w:p>
    <w:p w:rsidR="00EC7E03" w:rsidRDefault="00EC7E03" w:rsidP="00EC7E03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430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EC7E03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D9D2A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5D31-EFCA-40F1-A12B-BEE1AE69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2019-08-28T13:39:00Z</dcterms:created>
  <dcterms:modified xsi:type="dcterms:W3CDTF">2019-08-28T13:39:00Z</dcterms:modified>
</cp:coreProperties>
</file>