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370F7A7" w:rsidR="00E14245" w:rsidRPr="00E14245" w:rsidRDefault="008E1BE6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1085719/2020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3AB66F64" w:rsidR="00E14245" w:rsidRPr="00E14245" w:rsidRDefault="00B33A8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0828EF1E" w:rsidR="00E14245" w:rsidRPr="00E14245" w:rsidRDefault="002B53F6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53F6">
              <w:rPr>
                <w:rFonts w:ascii="Arial" w:eastAsia="Times New Roman" w:hAnsi="Arial" w:cs="Arial"/>
                <w:color w:val="000000"/>
                <w:lang w:eastAsia="pt-BR"/>
              </w:rPr>
              <w:t>Atribuição - Questionamento da Gerência Técnica sobre Competência e atribuição de arquitetos e urbanistas para elaboração de projeto e execução de escadas pressurizadas.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C37E20D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1A18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41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B33A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08183DD" w14:textId="0554413A" w:rsidR="002C0612" w:rsidRDefault="00B33A8A" w:rsidP="002C0612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  <w:shd w:val="clear" w:color="auto" w:fill="FFFFFF" w:themeFill="background1"/>
        </w:rPr>
        <w:t xml:space="preserve">A COMISSÃO DE EXERCÍCIO PROFISSIONAL – CEP – </w:t>
      </w:r>
      <w:r w:rsidRPr="00B33A8A">
        <w:rPr>
          <w:rFonts w:ascii="Arial" w:hAnsi="Arial" w:cs="Arial"/>
          <w:shd w:val="clear" w:color="auto" w:fill="FFFFFF" w:themeFill="background1"/>
        </w:rPr>
        <w:t>CAU</w:t>
      </w:r>
      <w:r w:rsidRPr="00B33A8A">
        <w:rPr>
          <w:rFonts w:ascii="Arial" w:eastAsia="Times New Roman" w:hAnsi="Arial" w:cs="Arial"/>
          <w:color w:val="000000"/>
          <w:lang w:eastAsia="pt-BR"/>
        </w:rPr>
        <w:t>/SC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, reunida </w:t>
      </w:r>
      <w:r w:rsidR="001462FA" w:rsidRPr="00B33A8A">
        <w:rPr>
          <w:rFonts w:ascii="Arial" w:hAnsi="Arial" w:cs="Arial"/>
          <w:shd w:val="clear" w:color="auto" w:fill="FFFFFF" w:themeFill="background1"/>
        </w:rPr>
        <w:t>ordinariamente</w:t>
      </w:r>
      <w:r>
        <w:rPr>
          <w:rFonts w:ascii="Arial" w:hAnsi="Arial" w:cs="Arial"/>
          <w:shd w:val="clear" w:color="auto" w:fill="FFFFFF" w:themeFill="background1"/>
        </w:rPr>
        <w:t xml:space="preserve"> no dia 28</w:t>
      </w:r>
      <w:r w:rsidR="002C0612" w:rsidRPr="00B33A8A">
        <w:rPr>
          <w:rFonts w:ascii="Arial" w:hAnsi="Arial" w:cs="Arial"/>
          <w:shd w:val="clear" w:color="auto" w:fill="FFFFFF" w:themeFill="background1"/>
        </w:rPr>
        <w:t xml:space="preserve"> de</w:t>
      </w:r>
      <w:r w:rsidR="002C0612" w:rsidRPr="002956F0">
        <w:rPr>
          <w:rFonts w:ascii="Arial" w:hAnsi="Arial" w:cs="Arial"/>
        </w:rPr>
        <w:t xml:space="preserve"> </w:t>
      </w:r>
      <w:r w:rsidR="002C0612">
        <w:rPr>
          <w:rFonts w:ascii="Arial" w:hAnsi="Arial" w:cs="Arial"/>
        </w:rPr>
        <w:t xml:space="preserve">abril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DA2CA73" w14:textId="77777777" w:rsidR="0006436E" w:rsidRDefault="0006436E" w:rsidP="0006436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artigo 2º da </w:t>
      </w:r>
      <w:r>
        <w:rPr>
          <w:rFonts w:ascii="Arial" w:eastAsia="Times New Roman" w:hAnsi="Arial" w:cs="Arial"/>
          <w:b/>
          <w:lang w:eastAsia="pt-BR"/>
        </w:rPr>
        <w:t>Lei 12.378/2010</w:t>
      </w:r>
      <w:r>
        <w:rPr>
          <w:rFonts w:ascii="Arial" w:eastAsia="Times New Roman" w:hAnsi="Arial" w:cs="Arial"/>
          <w:lang w:eastAsia="pt-BR"/>
        </w:rPr>
        <w:t xml:space="preserve">, que dispõe sobre as atividades e atribuições do profissional arquiteto e urbanista; </w:t>
      </w:r>
    </w:p>
    <w:p w14:paraId="693DABB0" w14:textId="77777777" w:rsidR="0006436E" w:rsidRDefault="0006436E" w:rsidP="0006436E">
      <w:pPr>
        <w:jc w:val="both"/>
        <w:rPr>
          <w:rFonts w:ascii="Arial" w:eastAsia="Times New Roman" w:hAnsi="Arial" w:cs="Arial"/>
          <w:lang w:eastAsia="pt-BR"/>
        </w:rPr>
      </w:pPr>
    </w:p>
    <w:p w14:paraId="7DF08056" w14:textId="77777777" w:rsidR="0006436E" w:rsidRDefault="0006436E" w:rsidP="000643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Considerando a </w:t>
      </w:r>
      <w:r>
        <w:rPr>
          <w:rFonts w:ascii="Arial" w:hAnsi="Arial" w:cs="Arial"/>
          <w:b/>
        </w:rPr>
        <w:t>Resolução nº 21 do CAU</w:t>
      </w:r>
      <w:r>
        <w:rPr>
          <w:rFonts w:ascii="Arial" w:hAnsi="Arial" w:cs="Arial"/>
        </w:rPr>
        <w:t xml:space="preserve">, que regulamenta o artigo 2º </w:t>
      </w:r>
      <w:r>
        <w:rPr>
          <w:rFonts w:ascii="Arial" w:eastAsia="Times New Roman" w:hAnsi="Arial" w:cs="Arial"/>
          <w:lang w:eastAsia="pt-BR"/>
        </w:rPr>
        <w:t xml:space="preserve">da Lei 12.378/2010, </w:t>
      </w:r>
      <w:r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0E7857AF" w14:textId="77777777" w:rsidR="0006436E" w:rsidRDefault="0006436E" w:rsidP="0006436E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 w14:paraId="39C8928A" w14:textId="77777777" w:rsidR="0006436E" w:rsidRDefault="0006436E" w:rsidP="0006436E">
      <w:pPr>
        <w:jc w:val="both"/>
        <w:rPr>
          <w:color w:val="FF0000"/>
        </w:rPr>
      </w:pPr>
      <w:r>
        <w:rPr>
          <w:rFonts w:ascii="Arial" w:hAnsi="Arial" w:cs="Arial"/>
        </w:rPr>
        <w:t xml:space="preserve">Considerando a </w:t>
      </w:r>
      <w:r>
        <w:rPr>
          <w:rFonts w:ascii="Arial" w:hAnsi="Arial" w:cs="Arial"/>
          <w:b/>
        </w:rPr>
        <w:t>Resolução nº 162 do CAU</w:t>
      </w:r>
      <w:r>
        <w:rPr>
          <w:rFonts w:ascii="Arial" w:hAnsi="Arial" w:cs="Arial"/>
        </w:rPr>
        <w:t>, que dispõe sobre o registro do título complementar e o exercício das atividades do arquiteto e urbanista com especialização em Engenharia de Segurança do Trabalho.</w:t>
      </w:r>
    </w:p>
    <w:p w14:paraId="5EAA9A4A" w14:textId="77777777" w:rsidR="0006436E" w:rsidRDefault="0006436E" w:rsidP="0006436E">
      <w:pPr>
        <w:jc w:val="both"/>
        <w:rPr>
          <w:rFonts w:ascii="Arial" w:hAnsi="Arial" w:cs="Arial"/>
          <w:color w:val="FF0000"/>
        </w:rPr>
      </w:pPr>
    </w:p>
    <w:p w14:paraId="51EDE0C6" w14:textId="77777777" w:rsidR="0006436E" w:rsidRDefault="0006436E" w:rsidP="00064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>
        <w:rPr>
          <w:rFonts w:ascii="Arial" w:hAnsi="Arial" w:cs="Arial"/>
          <w:b/>
        </w:rPr>
        <w:t>Deliberação nº 19/2019 (CEP -CAU/BR)</w:t>
      </w:r>
      <w:r>
        <w:rPr>
          <w:b/>
        </w:rPr>
        <w:t>,</w:t>
      </w:r>
      <w:r>
        <w:rPr>
          <w:rFonts w:ascii="Arial" w:hAnsi="Arial" w:cs="Arial"/>
        </w:rPr>
        <w:t xml:space="preserve"> que dispõe sobre os conceitos de “Instalações Prediais de Prevenção e Combate a Incêndio” e esclarece que as atividades técnicas a Sistema de Elevador de Emergência (SEE) não são da competência e atribuição dos arquitetos e urbanistas; </w:t>
      </w:r>
    </w:p>
    <w:p w14:paraId="2DD4E83E" w14:textId="77777777" w:rsidR="0006436E" w:rsidRDefault="0006436E" w:rsidP="0006436E">
      <w:pPr>
        <w:pStyle w:val="xmsonormal"/>
        <w:ind w:left="1416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5BDE63F8" w14:textId="77777777" w:rsidR="0006436E" w:rsidRDefault="0006436E" w:rsidP="0006436E">
      <w:pPr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sistema de pressurização de escadas de incêndio tem como principal objetivo manter o local livre de fumaça e gases tóxicos, sendo</w:t>
      </w:r>
      <w:r>
        <w:rPr>
          <w:rFonts w:ascii="Arial" w:hAnsi="Arial" w:cs="Arial"/>
          <w:shd w:val="clear" w:color="auto" w:fill="FFFFFF"/>
        </w:rPr>
        <w:t xml:space="preserve"> necessários uma série de cálculos, como captação e distribuição de ar, dimensionamento dos dutos e grelhas, cálculo de pressão, insuflamento de ar mecanicamente;</w:t>
      </w:r>
    </w:p>
    <w:p w14:paraId="7DAE0BF0" w14:textId="77777777" w:rsidR="0006436E" w:rsidRDefault="0006436E" w:rsidP="0006436E">
      <w:pPr>
        <w:jc w:val="both"/>
        <w:rPr>
          <w:rFonts w:ascii="Arial" w:hAnsi="Arial" w:cs="Arial"/>
          <w:shd w:val="clear" w:color="auto" w:fill="FFFFFF"/>
        </w:rPr>
      </w:pPr>
    </w:p>
    <w:p w14:paraId="190CF724" w14:textId="77777777" w:rsidR="0006436E" w:rsidRDefault="0006436E" w:rsidP="000643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que, conforme Regimento Interno do CAU/SC, compete à Comissão de Exercício Profissional propor, apreciar e deliberar sobre questionamentos a atos já normatizados pelo CAU/BR referentes a atividades técnicas no exercício da Arquitetura e Urbanismo e emissão de certidões;</w:t>
      </w:r>
    </w:p>
    <w:p w14:paraId="2171EAC9" w14:textId="77777777" w:rsidR="0006436E" w:rsidRDefault="0006436E" w:rsidP="0006436E">
      <w:pPr>
        <w:jc w:val="both"/>
        <w:rPr>
          <w:rFonts w:ascii="Arial" w:hAnsi="Arial" w:cs="Arial"/>
          <w:shd w:val="clear" w:color="auto" w:fill="FFFFFF"/>
        </w:rPr>
      </w:pPr>
    </w:p>
    <w:p w14:paraId="2A48D82B" w14:textId="77777777" w:rsidR="0006436E" w:rsidRDefault="0006436E" w:rsidP="000643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6F206C3B" w14:textId="77777777" w:rsidR="0006436E" w:rsidRDefault="0006436E" w:rsidP="0006436E">
      <w:pPr>
        <w:jc w:val="both"/>
        <w:rPr>
          <w:rFonts w:ascii="Arial" w:hAnsi="Arial" w:cs="Arial"/>
          <w:b/>
        </w:rPr>
      </w:pPr>
    </w:p>
    <w:p w14:paraId="49E4F404" w14:textId="77777777" w:rsidR="0006436E" w:rsidRDefault="0006436E" w:rsidP="000643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DELIBERA: </w:t>
      </w:r>
    </w:p>
    <w:p w14:paraId="6F721C89" w14:textId="77777777" w:rsidR="0006436E" w:rsidRDefault="0006436E" w:rsidP="0006436E">
      <w:pPr>
        <w:jc w:val="both"/>
        <w:rPr>
          <w:rFonts w:ascii="Arial" w:hAnsi="Arial" w:cs="Arial"/>
          <w:b/>
          <w:color w:val="FF0000"/>
        </w:rPr>
      </w:pPr>
    </w:p>
    <w:p w14:paraId="34433A71" w14:textId="245C8B40" w:rsidR="0085277A" w:rsidRDefault="0085277A" w:rsidP="000643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Esclarecer que a definição do tipo de escada e das rotas de fuga são atribuições do profissional arquiteto, devendo ser anotados para fins de RRT, conforme os itens “</w:t>
      </w:r>
      <w:r>
        <w:rPr>
          <w:rFonts w:ascii="Arial" w:hAnsi="Arial" w:cs="Arial"/>
          <w:i/>
          <w:shd w:val="clear" w:color="auto" w:fill="FFFFFF"/>
        </w:rPr>
        <w:t xml:space="preserve">1.5.5. Projeto de instalações prediais de prevenção e combate a incêndio” </w:t>
      </w:r>
      <w:r w:rsidRPr="0085277A">
        <w:rPr>
          <w:rFonts w:ascii="Arial" w:hAnsi="Arial" w:cs="Arial"/>
          <w:iCs/>
          <w:shd w:val="clear" w:color="auto" w:fill="FFFFFF"/>
        </w:rPr>
        <w:t>e</w:t>
      </w:r>
      <w:r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”</w:t>
      </w:r>
      <w:r>
        <w:rPr>
          <w:rFonts w:ascii="Arial" w:hAnsi="Arial" w:cs="Arial"/>
          <w:i/>
          <w:shd w:val="clear" w:color="auto" w:fill="FFFFFF"/>
        </w:rPr>
        <w:t>2.5.5. Execução de instalações prediais de prevenção e combate a incêndio</w:t>
      </w:r>
      <w:r>
        <w:rPr>
          <w:rFonts w:ascii="Arial" w:hAnsi="Arial" w:cs="Arial"/>
          <w:shd w:val="clear" w:color="auto" w:fill="FFFFFF"/>
        </w:rPr>
        <w:t>”, indicadas no artigo 3º da Resolução nº21 do CAU/BR;</w:t>
      </w:r>
    </w:p>
    <w:p w14:paraId="4FB5F7BD" w14:textId="77777777" w:rsidR="0085277A" w:rsidRDefault="0085277A" w:rsidP="0085277A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0AA67F49" w14:textId="2ED49B4E" w:rsidR="0085277A" w:rsidRDefault="0085277A" w:rsidP="000643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Esclarecer que o cálculo do sistema de pressurização não é atribuição de </w:t>
      </w:r>
      <w:r w:rsidR="0055532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rquiteto e </w:t>
      </w:r>
      <w:r w:rsidR="0055532E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>rbanista;</w:t>
      </w:r>
    </w:p>
    <w:p w14:paraId="0FC89379" w14:textId="77777777" w:rsidR="0085277A" w:rsidRDefault="0085277A" w:rsidP="0085277A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6AB363C1" w14:textId="77777777" w:rsidR="0006436E" w:rsidRDefault="0006436E" w:rsidP="0006436E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7F06E4E3" w14:textId="77777777" w:rsidR="0006436E" w:rsidRDefault="0006436E" w:rsidP="000643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esta deliberação à Presidência do CAU/SC para providências cabíveis.</w:t>
      </w:r>
    </w:p>
    <w:p w14:paraId="5505E917" w14:textId="36ACCC7E" w:rsidR="00B33A8A" w:rsidRDefault="00B33A8A" w:rsidP="00F35EFD">
      <w:pPr>
        <w:jc w:val="both"/>
        <w:rPr>
          <w:rFonts w:ascii="Arial" w:hAnsi="Arial" w:cs="Arial"/>
        </w:rPr>
      </w:pPr>
    </w:p>
    <w:p w14:paraId="1E2DC5A2" w14:textId="77777777" w:rsidR="008E1BE6" w:rsidRDefault="008E1BE6" w:rsidP="00F35EFD">
      <w:pPr>
        <w:jc w:val="both"/>
        <w:rPr>
          <w:rFonts w:ascii="Arial" w:hAnsi="Arial" w:cs="Arial"/>
        </w:rPr>
      </w:pPr>
    </w:p>
    <w:p w14:paraId="17A8169E" w14:textId="7582EA86" w:rsidR="00890A5D" w:rsidRPr="00591B0A" w:rsidRDefault="00890A5D" w:rsidP="00890A5D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04 (quatro) votos favoráveis</w:t>
      </w:r>
      <w:r w:rsidRPr="00DB482E">
        <w:rPr>
          <w:rFonts w:ascii="Arial" w:hAnsi="Arial" w:cs="Arial"/>
        </w:rPr>
        <w:t xml:space="preserve"> dos conselheiros Everson Martins, Patrícia Figueiredo </w:t>
      </w:r>
      <w:proofErr w:type="spellStart"/>
      <w:r w:rsidRPr="00DB482E">
        <w:rPr>
          <w:rFonts w:ascii="Arial" w:hAnsi="Arial" w:cs="Arial"/>
        </w:rPr>
        <w:t>Sarquis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, 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</w:t>
      </w:r>
      <w:proofErr w:type="spellStart"/>
      <w:r w:rsidRPr="00DB482E">
        <w:rPr>
          <w:rFonts w:ascii="Arial" w:hAnsi="Arial" w:cs="Arial"/>
        </w:rPr>
        <w:t>Dreher</w:t>
      </w:r>
      <w:proofErr w:type="spellEnd"/>
      <w:r w:rsidRPr="00DB482E">
        <w:rPr>
          <w:rFonts w:ascii="Arial" w:hAnsi="Arial" w:cs="Arial"/>
        </w:rPr>
        <w:t xml:space="preserve"> De Andrade e</w:t>
      </w:r>
      <w:r>
        <w:rPr>
          <w:rFonts w:ascii="Arial" w:hAnsi="Arial" w:cs="Arial"/>
        </w:rPr>
        <w:t xml:space="preserve"> </w:t>
      </w:r>
      <w:r w:rsidRPr="00DB482E">
        <w:rPr>
          <w:rFonts w:ascii="Arial" w:hAnsi="Arial" w:cs="Arial"/>
        </w:rPr>
        <w:t xml:space="preserve">Daniel Rodrigues da Silva; </w:t>
      </w:r>
      <w:r w:rsidRPr="00DB482E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207E6124" w14:textId="2688D4E5" w:rsidR="00D52552" w:rsidRDefault="00D52552" w:rsidP="00D52552">
      <w:pPr>
        <w:jc w:val="both"/>
        <w:rPr>
          <w:rFonts w:ascii="Arial" w:hAnsi="Arial" w:cs="Arial"/>
        </w:rPr>
      </w:pPr>
    </w:p>
    <w:p w14:paraId="6A5C1CAC" w14:textId="77777777" w:rsidR="008E1BE6" w:rsidRPr="00591B0A" w:rsidRDefault="008E1BE6" w:rsidP="00D52552">
      <w:pPr>
        <w:jc w:val="both"/>
        <w:rPr>
          <w:rFonts w:ascii="Arial" w:hAnsi="Arial" w:cs="Arial"/>
        </w:rPr>
      </w:pPr>
    </w:p>
    <w:p w14:paraId="2B6166B7" w14:textId="627DC6CB" w:rsidR="00D52552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 xml:space="preserve">, </w:t>
      </w:r>
      <w:r w:rsidR="001462FA" w:rsidRPr="00C3702F">
        <w:rPr>
          <w:rFonts w:ascii="Arial" w:hAnsi="Arial" w:cs="Arial"/>
        </w:rPr>
        <w:t>2</w:t>
      </w:r>
      <w:r w:rsidR="00694B4D" w:rsidRPr="00C3702F">
        <w:rPr>
          <w:rFonts w:ascii="Arial" w:hAnsi="Arial" w:cs="Arial"/>
        </w:rPr>
        <w:t>8</w:t>
      </w:r>
      <w:r w:rsidRPr="00C3702F">
        <w:rPr>
          <w:rFonts w:ascii="Arial" w:hAnsi="Arial" w:cs="Arial"/>
        </w:rPr>
        <w:t xml:space="preserve"> de abril</w:t>
      </w:r>
      <w:r w:rsidRPr="00591B0A">
        <w:rPr>
          <w:rFonts w:ascii="Arial" w:hAnsi="Arial" w:cs="Arial"/>
        </w:rPr>
        <w:t xml:space="preserve"> de 2020.</w:t>
      </w:r>
    </w:p>
    <w:p w14:paraId="0E40474B" w14:textId="52FBD127" w:rsidR="00B33A8A" w:rsidRDefault="00B33A8A" w:rsidP="00D52552">
      <w:pPr>
        <w:jc w:val="center"/>
        <w:rPr>
          <w:rFonts w:ascii="Arial" w:hAnsi="Arial" w:cs="Arial"/>
        </w:rPr>
      </w:pPr>
    </w:p>
    <w:p w14:paraId="219394E5" w14:textId="77777777" w:rsidR="00B33A8A" w:rsidRPr="00591B0A" w:rsidRDefault="00B33A8A" w:rsidP="00D52552">
      <w:pPr>
        <w:jc w:val="center"/>
        <w:rPr>
          <w:rFonts w:ascii="Arial" w:hAnsi="Arial" w:cs="Arial"/>
        </w:rPr>
      </w:pPr>
    </w:p>
    <w:p w14:paraId="52AE3CA4" w14:textId="77777777" w:rsidR="00D52552" w:rsidRDefault="00D52552" w:rsidP="00D52552">
      <w:pPr>
        <w:jc w:val="both"/>
        <w:rPr>
          <w:rFonts w:ascii="Arial" w:hAnsi="Arial" w:cs="Arial"/>
        </w:rPr>
      </w:pPr>
    </w:p>
    <w:p w14:paraId="664DA5CA" w14:textId="77777777" w:rsidR="00074D81" w:rsidRDefault="008E1BE6" w:rsidP="00074D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074D81">
        <w:rPr>
          <w:rFonts w:ascii="Arial" w:hAnsi="Arial" w:cs="Arial"/>
        </w:rPr>
        <w:t xml:space="preserve">Deliberação Plenária nº 489/2020. </w:t>
      </w:r>
    </w:p>
    <w:p w14:paraId="4BDE220E" w14:textId="4E673DC5" w:rsidR="00074D81" w:rsidRDefault="00074D81" w:rsidP="00074D81">
      <w:pPr>
        <w:jc w:val="center"/>
        <w:rPr>
          <w:rFonts w:ascii="Arial" w:hAnsi="Arial" w:cs="Arial"/>
        </w:rPr>
      </w:pPr>
      <w:bookmarkStart w:id="1" w:name="_GoBack"/>
      <w:bookmarkEnd w:id="1"/>
    </w:p>
    <w:p w14:paraId="23CD4D9A" w14:textId="77777777" w:rsidR="00074D81" w:rsidRDefault="00074D81" w:rsidP="00074D81">
      <w:pPr>
        <w:jc w:val="center"/>
        <w:rPr>
          <w:rFonts w:ascii="Arial" w:hAnsi="Arial" w:cs="Arial"/>
        </w:rPr>
      </w:pPr>
    </w:p>
    <w:p w14:paraId="1626D09C" w14:textId="77777777" w:rsidR="00074D81" w:rsidRDefault="00074D81" w:rsidP="00074D81">
      <w:pPr>
        <w:jc w:val="center"/>
        <w:rPr>
          <w:rFonts w:ascii="Arial" w:hAnsi="Arial" w:cs="Arial"/>
        </w:rPr>
      </w:pPr>
    </w:p>
    <w:p w14:paraId="6A1DA4F8" w14:textId="77777777" w:rsidR="00074D81" w:rsidRDefault="00074D81" w:rsidP="00074D81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0E4EB60F" w14:textId="77777777" w:rsidR="00074D81" w:rsidRDefault="00074D81" w:rsidP="00074D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CAB0981" w14:textId="77777777" w:rsidR="00074D81" w:rsidRDefault="00074D81" w:rsidP="00074D81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50EB4DD1" w14:textId="490BD741" w:rsidR="008E1BE6" w:rsidRDefault="008E1BE6" w:rsidP="00074D81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0A87C154" w14:textId="3860E901" w:rsidR="00D52552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D91A4FB" w14:textId="0DB4EF97" w:rsidR="00C51D49" w:rsidRDefault="00C51D49" w:rsidP="001E34F4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50BCDAA6" w14:textId="77777777" w:rsidR="008E1BE6" w:rsidRPr="00591B0A" w:rsidRDefault="008E1BE6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510753B" w14:textId="4B4E229B" w:rsidR="00D52552" w:rsidRPr="00591B0A" w:rsidRDefault="0027678A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694B4D">
        <w:rPr>
          <w:rFonts w:ascii="Arial" w:eastAsia="Cambria" w:hAnsi="Arial" w:cs="Arial"/>
          <w:b/>
          <w:bCs/>
          <w:lang w:eastAsia="pt-BR"/>
        </w:rPr>
        <w:t>CEP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 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36E1760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1838788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F33516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51781465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06486E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B77E61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56F42091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B359A3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8267C1" w14:textId="77777777" w:rsidR="00D52552" w:rsidRPr="001A18F8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A18F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3310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CB22E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91C8A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90A5D" w:rsidRPr="00591B0A" w14:paraId="5C529516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924958" w14:textId="68E165F5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D1499AB" w14:textId="77777777" w:rsidR="00890A5D" w:rsidRPr="001A18F8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8F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583A1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5BA7A9F" w14:textId="77777777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FF0AEB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1A877E5C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2E6447" w14:textId="7A7BAFD8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C9D839" w14:textId="77777777" w:rsidR="00890A5D" w:rsidRPr="001A18F8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8F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78FA2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F21259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5AC3559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5DB7D2C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4F467DB" w14:textId="7C6B3BEA" w:rsidR="00890A5D" w:rsidRPr="0027678A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4112B9" w14:textId="64567B48" w:rsidR="00890A5D" w:rsidRPr="001A18F8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8F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783F11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182C64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86BE186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0A5D" w:rsidRPr="00591B0A" w14:paraId="28E2C53B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EBB1602" w14:textId="38E669F5" w:rsidR="00890A5D" w:rsidRDefault="00890A5D" w:rsidP="00890A5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5B4EE0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84EC1" w14:textId="46E7D541" w:rsidR="00890A5D" w:rsidRPr="001A18F8" w:rsidRDefault="001A18F8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1A18F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01F7A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D87EFE8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0B705F" w14:textId="77777777" w:rsidR="00890A5D" w:rsidRPr="0027678A" w:rsidRDefault="00890A5D" w:rsidP="00890A5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B075FE5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46F7F525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4F6B12D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42120A46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1847890" w14:textId="3ECD03AD" w:rsidR="00D52552" w:rsidRPr="00591B0A" w:rsidRDefault="00D52552" w:rsidP="0027678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7678A"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50E00D83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920F0BA" w14:textId="7F223542" w:rsidR="00D52552" w:rsidRPr="00591B0A" w:rsidRDefault="00D52552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694B4D" w:rsidRPr="00694B4D">
              <w:rPr>
                <w:rFonts w:ascii="Arial" w:eastAsia="Cambria" w:hAnsi="Arial" w:cs="Arial"/>
              </w:rPr>
              <w:t>28</w:t>
            </w:r>
            <w:r w:rsidRPr="00694B4D">
              <w:rPr>
                <w:rFonts w:ascii="Arial" w:eastAsia="Cambria" w:hAnsi="Arial" w:cs="Arial"/>
              </w:rPr>
              <w:t>/04/2020</w:t>
            </w:r>
          </w:p>
          <w:p w14:paraId="0FBFEC7C" w14:textId="54169319" w:rsidR="00D52552" w:rsidRPr="00591B0A" w:rsidRDefault="00D52552" w:rsidP="00B33A8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 w:rsidR="00B33A8A">
              <w:rPr>
                <w:rFonts w:ascii="Arial" w:eastAsia="Cambria" w:hAnsi="Arial" w:cs="Arial"/>
                <w:b/>
              </w:rPr>
              <w:t>:</w:t>
            </w:r>
            <w:r w:rsidR="003E23D1">
              <w:rPr>
                <w:rFonts w:ascii="Arial" w:eastAsia="Cambria" w:hAnsi="Arial" w:cs="Arial"/>
                <w:b/>
              </w:rPr>
              <w:t xml:space="preserve"> </w:t>
            </w:r>
            <w:r w:rsidR="008E1BE6" w:rsidRPr="008E1BE6">
              <w:rPr>
                <w:rFonts w:ascii="Arial" w:eastAsia="Cambria" w:hAnsi="Arial" w:cs="Arial"/>
                <w:bCs/>
              </w:rPr>
              <w:t>Atribuição - Questionamento da Gerência Técnica sobre Competência e atribuição de arquitetos e urbanistas para elaboração de projeto e execução de escadas pressurizadas.</w:t>
            </w:r>
          </w:p>
        </w:tc>
      </w:tr>
      <w:tr w:rsidR="00D52552" w:rsidRPr="00591B0A" w14:paraId="680AAAF6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E734AD5" w14:textId="70492405" w:rsidR="00D52552" w:rsidRPr="00591B0A" w:rsidRDefault="00D52552" w:rsidP="00805C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1A18F8">
              <w:rPr>
                <w:rFonts w:ascii="Arial" w:eastAsia="Cambria" w:hAnsi="Arial" w:cs="Arial"/>
                <w:b/>
              </w:rPr>
              <w:t xml:space="preserve">votação: Sim </w:t>
            </w:r>
            <w:r w:rsidRPr="001A18F8">
              <w:rPr>
                <w:rFonts w:ascii="Arial" w:eastAsia="Cambria" w:hAnsi="Arial" w:cs="Arial"/>
              </w:rPr>
              <w:t>(0</w:t>
            </w:r>
            <w:r w:rsidR="001A18F8" w:rsidRPr="001A18F8">
              <w:rPr>
                <w:rFonts w:ascii="Arial" w:eastAsia="Cambria" w:hAnsi="Arial" w:cs="Arial"/>
              </w:rPr>
              <w:t>4</w:t>
            </w:r>
            <w:r w:rsidRPr="001A18F8">
              <w:rPr>
                <w:rFonts w:ascii="Arial" w:eastAsia="Cambria" w:hAnsi="Arial" w:cs="Arial"/>
              </w:rPr>
              <w:t xml:space="preserve">) </w:t>
            </w:r>
            <w:r w:rsidRPr="001A18F8">
              <w:rPr>
                <w:rFonts w:ascii="Arial" w:eastAsia="Cambria" w:hAnsi="Arial" w:cs="Arial"/>
                <w:b/>
              </w:rPr>
              <w:t xml:space="preserve">Não </w:t>
            </w:r>
            <w:r w:rsidRPr="001A18F8">
              <w:rPr>
                <w:rFonts w:ascii="Arial" w:eastAsia="Cambria" w:hAnsi="Arial" w:cs="Arial"/>
              </w:rPr>
              <w:t>(0</w:t>
            </w:r>
            <w:r w:rsidR="00805C7A" w:rsidRPr="001A18F8">
              <w:rPr>
                <w:rFonts w:ascii="Arial" w:eastAsia="Cambria" w:hAnsi="Arial" w:cs="Arial"/>
              </w:rPr>
              <w:t>0</w:t>
            </w:r>
            <w:r w:rsidRPr="001A18F8">
              <w:rPr>
                <w:rFonts w:ascii="Arial" w:eastAsia="Cambria" w:hAnsi="Arial" w:cs="Arial"/>
              </w:rPr>
              <w:t xml:space="preserve">) </w:t>
            </w:r>
            <w:r w:rsidRPr="001A18F8">
              <w:rPr>
                <w:rFonts w:ascii="Arial" w:eastAsia="Cambria" w:hAnsi="Arial" w:cs="Arial"/>
                <w:b/>
              </w:rPr>
              <w:t xml:space="preserve">Abstenções </w:t>
            </w:r>
            <w:r w:rsidRPr="001A18F8">
              <w:rPr>
                <w:rFonts w:ascii="Arial" w:eastAsia="Cambria" w:hAnsi="Arial" w:cs="Arial"/>
              </w:rPr>
              <w:t xml:space="preserve">(0) </w:t>
            </w:r>
            <w:r w:rsidRPr="001A18F8">
              <w:rPr>
                <w:rFonts w:ascii="Arial" w:eastAsia="Cambria" w:hAnsi="Arial" w:cs="Arial"/>
                <w:b/>
              </w:rPr>
              <w:t xml:space="preserve">Ausências </w:t>
            </w:r>
            <w:r w:rsidRPr="001A18F8">
              <w:rPr>
                <w:rFonts w:ascii="Arial" w:eastAsia="Cambria" w:hAnsi="Arial" w:cs="Arial"/>
              </w:rPr>
              <w:t xml:space="preserve">(0) </w:t>
            </w:r>
            <w:r w:rsidRPr="001A18F8">
              <w:rPr>
                <w:rFonts w:ascii="Arial" w:eastAsia="Cambria" w:hAnsi="Arial" w:cs="Arial"/>
                <w:b/>
              </w:rPr>
              <w:t xml:space="preserve">Total </w:t>
            </w:r>
            <w:r w:rsidRPr="001A18F8">
              <w:rPr>
                <w:rFonts w:ascii="Arial" w:eastAsia="Cambria" w:hAnsi="Arial" w:cs="Arial"/>
              </w:rPr>
              <w:t>(0</w:t>
            </w:r>
            <w:r w:rsidR="001A18F8" w:rsidRPr="001A18F8">
              <w:rPr>
                <w:rFonts w:ascii="Arial" w:eastAsia="Cambria" w:hAnsi="Arial" w:cs="Arial"/>
              </w:rPr>
              <w:t>4</w:t>
            </w:r>
            <w:r w:rsidRPr="001A18F8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82EDE6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4D9A8C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74555F0F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4915E9E8" w14:textId="75DD8ED7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694B4D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68BB4BBC" w14:textId="6F50988C" w:rsidR="00D52552" w:rsidRPr="00591B0A" w:rsidRDefault="00D52552" w:rsidP="00694B4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="00694B4D" w:rsidRPr="00694B4D">
              <w:rPr>
                <w:rFonts w:ascii="Arial" w:eastAsia="Cambria" w:hAnsi="Arial" w:cs="Arial"/>
              </w:rPr>
              <w:t>Everson M</w:t>
            </w:r>
            <w:r w:rsidR="00805C7A">
              <w:rPr>
                <w:rFonts w:ascii="Arial" w:eastAsia="Cambria" w:hAnsi="Arial" w:cs="Arial"/>
              </w:rPr>
              <w:t>a</w:t>
            </w:r>
            <w:r w:rsidR="00694B4D"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B160" w14:textId="77777777" w:rsidR="006B6AF3" w:rsidRDefault="006B6AF3" w:rsidP="00480328">
      <w:r>
        <w:separator/>
      </w:r>
    </w:p>
  </w:endnote>
  <w:endnote w:type="continuationSeparator" w:id="0">
    <w:p w14:paraId="00F6E519" w14:textId="77777777" w:rsidR="006B6AF3" w:rsidRDefault="006B6AF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9930" w14:textId="77777777" w:rsidR="006B6AF3" w:rsidRDefault="006B6AF3" w:rsidP="00480328">
      <w:r>
        <w:separator/>
      </w:r>
    </w:p>
  </w:footnote>
  <w:footnote w:type="continuationSeparator" w:id="0">
    <w:p w14:paraId="7BAFAC39" w14:textId="77777777" w:rsidR="006B6AF3" w:rsidRDefault="006B6AF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2B8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6436E"/>
    <w:rsid w:val="00074D81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76CE6"/>
    <w:rsid w:val="00180AAA"/>
    <w:rsid w:val="0018115C"/>
    <w:rsid w:val="001848AD"/>
    <w:rsid w:val="00190120"/>
    <w:rsid w:val="001A18F8"/>
    <w:rsid w:val="001B248C"/>
    <w:rsid w:val="001B318E"/>
    <w:rsid w:val="001E34F4"/>
    <w:rsid w:val="001F0AAC"/>
    <w:rsid w:val="00224F00"/>
    <w:rsid w:val="002313FA"/>
    <w:rsid w:val="0024303B"/>
    <w:rsid w:val="0027678A"/>
    <w:rsid w:val="002B53F6"/>
    <w:rsid w:val="002B55E4"/>
    <w:rsid w:val="002C0612"/>
    <w:rsid w:val="002F1397"/>
    <w:rsid w:val="003362B6"/>
    <w:rsid w:val="003B4522"/>
    <w:rsid w:val="003D7349"/>
    <w:rsid w:val="003E23D1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1FB0"/>
    <w:rsid w:val="0055532E"/>
    <w:rsid w:val="00561A66"/>
    <w:rsid w:val="00586BCC"/>
    <w:rsid w:val="005A352F"/>
    <w:rsid w:val="005A5B82"/>
    <w:rsid w:val="005A6BD4"/>
    <w:rsid w:val="005B0BB6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6B6AF3"/>
    <w:rsid w:val="00711079"/>
    <w:rsid w:val="00720D21"/>
    <w:rsid w:val="0074184B"/>
    <w:rsid w:val="007733CA"/>
    <w:rsid w:val="00784CBD"/>
    <w:rsid w:val="007850BC"/>
    <w:rsid w:val="0079688E"/>
    <w:rsid w:val="007B14D6"/>
    <w:rsid w:val="007D77C4"/>
    <w:rsid w:val="00805C7A"/>
    <w:rsid w:val="008170F9"/>
    <w:rsid w:val="008348F1"/>
    <w:rsid w:val="0085277A"/>
    <w:rsid w:val="00852E8A"/>
    <w:rsid w:val="00890A5D"/>
    <w:rsid w:val="008C106C"/>
    <w:rsid w:val="008E1BE6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33A8A"/>
    <w:rsid w:val="00B46E20"/>
    <w:rsid w:val="00B96215"/>
    <w:rsid w:val="00BB4921"/>
    <w:rsid w:val="00BE1907"/>
    <w:rsid w:val="00BF504E"/>
    <w:rsid w:val="00BF546C"/>
    <w:rsid w:val="00C13A64"/>
    <w:rsid w:val="00C22D32"/>
    <w:rsid w:val="00C278E8"/>
    <w:rsid w:val="00C27E1C"/>
    <w:rsid w:val="00C3702F"/>
    <w:rsid w:val="00C51D49"/>
    <w:rsid w:val="00C82F85"/>
    <w:rsid w:val="00C930D5"/>
    <w:rsid w:val="00C9364D"/>
    <w:rsid w:val="00CA6BED"/>
    <w:rsid w:val="00D302E2"/>
    <w:rsid w:val="00D365A4"/>
    <w:rsid w:val="00D40727"/>
    <w:rsid w:val="00D52552"/>
    <w:rsid w:val="00D65A2B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5174A"/>
    <w:rsid w:val="00E761A5"/>
    <w:rsid w:val="00ED3C13"/>
    <w:rsid w:val="00F105FA"/>
    <w:rsid w:val="00F3018A"/>
    <w:rsid w:val="00F35EFD"/>
    <w:rsid w:val="00F46694"/>
    <w:rsid w:val="00F71A7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B53F6"/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421-DC11-485E-8709-A7F05D7C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2020-05-04T14:52:00Z</cp:lastPrinted>
  <dcterms:created xsi:type="dcterms:W3CDTF">2020-04-28T19:52:00Z</dcterms:created>
  <dcterms:modified xsi:type="dcterms:W3CDTF">2020-05-04T14:52:00Z</dcterms:modified>
</cp:coreProperties>
</file>