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D4C3F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GERAF</w:t>
            </w:r>
          </w:p>
        </w:tc>
      </w:tr>
      <w:tr w:rsidR="00E14245" w:rsidRPr="00E14245" w:rsidTr="00E771E9">
        <w:trPr>
          <w:trHeight w:val="7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A6321A" w:rsidP="000843B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Publicidade da realização de termo de fomento e de termo de colaboração.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A009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771E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1A00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F371C2" w:rsidRDefault="00F371C2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="00D93369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D512FF">
        <w:rPr>
          <w:rFonts w:ascii="Arial" w:eastAsia="Times New Roman" w:hAnsi="Arial" w:cs="Arial"/>
          <w:lang w:eastAsia="pt-BR"/>
        </w:rPr>
        <w:t>vinte e dois</w:t>
      </w:r>
      <w:r w:rsidR="00E771E9">
        <w:rPr>
          <w:rFonts w:ascii="Arial" w:eastAsia="Times New Roman" w:hAnsi="Arial" w:cs="Arial"/>
          <w:lang w:eastAsia="pt-BR"/>
        </w:rPr>
        <w:t xml:space="preserve"> de outubro do ano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COAF propor, apreciar e deliberar sobre atos normativos relativos à gestão da estratégia organizacional, referente a atendimento, funcionamento, patrimônio e administração do CAU/SC, conforme</w:t>
      </w:r>
      <w:r w:rsidRPr="00982B9A">
        <w:t xml:space="preserve"> </w:t>
      </w:r>
      <w:r w:rsidRPr="00982B9A">
        <w:rPr>
          <w:rFonts w:ascii="Arial" w:hAnsi="Arial" w:cs="Arial"/>
        </w:rPr>
        <w:t>inciso I do Art. 96 d</w:t>
      </w:r>
      <w:r w:rsidR="00A6321A">
        <w:rPr>
          <w:rFonts w:ascii="Arial" w:hAnsi="Arial" w:cs="Arial"/>
        </w:rPr>
        <w:t xml:space="preserve">e </w:t>
      </w:r>
      <w:proofErr w:type="gramStart"/>
      <w:r w:rsidR="00A6321A">
        <w:rPr>
          <w:rFonts w:ascii="Arial" w:hAnsi="Arial" w:cs="Arial"/>
        </w:rPr>
        <w:t xml:space="preserve">seu </w:t>
      </w:r>
      <w:r w:rsidRPr="00982B9A">
        <w:rPr>
          <w:rFonts w:ascii="Arial" w:hAnsi="Arial" w:cs="Arial"/>
        </w:rPr>
        <w:t xml:space="preserve"> Regimento</w:t>
      </w:r>
      <w:proofErr w:type="gramEnd"/>
      <w:r w:rsidRPr="00982B9A">
        <w:rPr>
          <w:rFonts w:ascii="Arial" w:hAnsi="Arial" w:cs="Arial"/>
        </w:rPr>
        <w:t xml:space="preserve"> Interno;</w:t>
      </w:r>
      <w:r w:rsidRPr="00E14245">
        <w:rPr>
          <w:rFonts w:ascii="Arial" w:hAnsi="Arial" w:cs="Arial"/>
        </w:rPr>
        <w:t xml:space="preserve"> </w:t>
      </w:r>
    </w:p>
    <w:p w:rsidR="007D4C3F" w:rsidRDefault="007D4C3F" w:rsidP="0011420F">
      <w:pPr>
        <w:jc w:val="both"/>
        <w:rPr>
          <w:rFonts w:ascii="Arial" w:hAnsi="Arial" w:cs="Arial"/>
        </w:rPr>
      </w:pPr>
    </w:p>
    <w:p w:rsidR="007D4C3F" w:rsidRDefault="007D4C3F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 COAF </w:t>
      </w:r>
      <w:r w:rsidR="00A6321A">
        <w:rPr>
          <w:rFonts w:ascii="Arial" w:hAnsi="Arial" w:cs="Arial"/>
        </w:rPr>
        <w:t>propor, apreciar, deliberar e monitorar o cumprimento da legislação referente ao acesso à informação e à transparência no CAU/SC, conforme inciso II do Art. 96 de seu Regimento Interno;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A6321A" w:rsidRDefault="00D934B9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Lei Federal nº 1</w:t>
      </w:r>
      <w:r w:rsidR="00A6321A">
        <w:rPr>
          <w:rFonts w:ascii="Arial" w:hAnsi="Arial" w:cs="Arial"/>
        </w:rPr>
        <w:t>3.019, de 31 de julho de 2014, cujo artigo 38 estabelece que o termo de fomento e o termo de colaboração somente produzirão efeitos jurídicos após a publicação dos respectivos extratos no meio oficial de publicidade da administração pública</w:t>
      </w:r>
      <w:r w:rsidR="003A6F90">
        <w:rPr>
          <w:rFonts w:ascii="Arial" w:hAnsi="Arial" w:cs="Arial"/>
        </w:rPr>
        <w:t>;</w:t>
      </w:r>
      <w:r w:rsidR="00A6321A">
        <w:rPr>
          <w:rFonts w:ascii="Arial" w:hAnsi="Arial" w:cs="Arial"/>
        </w:rPr>
        <w:t xml:space="preserve"> </w:t>
      </w:r>
    </w:p>
    <w:p w:rsidR="00A6321A" w:rsidRDefault="00A6321A" w:rsidP="0011420F">
      <w:pPr>
        <w:jc w:val="both"/>
        <w:rPr>
          <w:rFonts w:ascii="Arial" w:hAnsi="Arial" w:cs="Arial"/>
        </w:rPr>
      </w:pPr>
    </w:p>
    <w:p w:rsidR="00A6321A" w:rsidRDefault="00A6321A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mesma normativa faz menção a publicidade dos atos que envolvem as parcerias com instituições públicas e entidades sem fins lucrativos em diversos momentos (art. </w:t>
      </w:r>
      <w:proofErr w:type="gramStart"/>
      <w:r>
        <w:rPr>
          <w:rFonts w:ascii="Arial" w:hAnsi="Arial" w:cs="Arial"/>
        </w:rPr>
        <w:t>10;  art.</w:t>
      </w:r>
      <w:proofErr w:type="gramEnd"/>
      <w:r>
        <w:rPr>
          <w:rFonts w:ascii="Arial" w:hAnsi="Arial" w:cs="Arial"/>
        </w:rPr>
        <w:t xml:space="preserve"> 26; art. 27</w:t>
      </w:r>
      <w:r w:rsidRPr="00AF1E71">
        <w:rPr>
          <w:rFonts w:ascii="Arial" w:hAnsi="Arial" w:cs="Arial"/>
        </w:rPr>
        <w:t xml:space="preserve">, </w:t>
      </w:r>
      <w:r w:rsidR="00AF1E71" w:rsidRPr="00AF1E71">
        <w:rPr>
          <w:rFonts w:ascii="Arial" w:hAnsi="Arial" w:cs="Arial"/>
          <w:color w:val="222222"/>
          <w:shd w:val="clear" w:color="auto" w:fill="FFFFFF"/>
        </w:rPr>
        <w:t>§</w:t>
      </w:r>
      <w:r w:rsidR="00AF1E71">
        <w:rPr>
          <w:rFonts w:ascii="Arial" w:hAnsi="Arial" w:cs="Arial"/>
        </w:rPr>
        <w:t xml:space="preserve">4º; art. 32, </w:t>
      </w:r>
      <w:r w:rsidR="00AF1E71" w:rsidRPr="00AF1E71">
        <w:rPr>
          <w:rFonts w:ascii="Arial" w:hAnsi="Arial" w:cs="Arial"/>
          <w:color w:val="222222"/>
          <w:shd w:val="clear" w:color="auto" w:fill="FFFFFF"/>
        </w:rPr>
        <w:t>§</w:t>
      </w:r>
      <w:r w:rsidR="00AF1E71">
        <w:rPr>
          <w:rFonts w:ascii="Arial" w:hAnsi="Arial" w:cs="Arial"/>
        </w:rPr>
        <w:t>1</w:t>
      </w:r>
      <w:r w:rsidR="00AF1E71">
        <w:rPr>
          <w:rFonts w:ascii="Arial" w:hAnsi="Arial" w:cs="Arial"/>
        </w:rPr>
        <w:t>º</w:t>
      </w:r>
      <w:r>
        <w:rPr>
          <w:rFonts w:ascii="Arial" w:hAnsi="Arial" w:cs="Arial"/>
        </w:rPr>
        <w:t xml:space="preserve">), </w:t>
      </w:r>
      <w:r w:rsidR="00AF1E7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os quais exige a divulgação em sítio eletrônico oficial na internet;  </w:t>
      </w:r>
    </w:p>
    <w:p w:rsidR="00AF1E71" w:rsidRDefault="00AF1E71" w:rsidP="0011420F">
      <w:pPr>
        <w:jc w:val="both"/>
        <w:rPr>
          <w:rFonts w:ascii="Arial" w:hAnsi="Arial" w:cs="Arial"/>
        </w:rPr>
      </w:pPr>
    </w:p>
    <w:p w:rsidR="00AF1E71" w:rsidRDefault="00AF1E71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Federal nº 12.527, de 18 de novembro de 2011, que regulamenta o princípio constitucional da publicidade, obrigando a todos os órgãos públicos a darem ampla publicidade de seus atos e informações em sítios eletrônicos; </w:t>
      </w:r>
    </w:p>
    <w:p w:rsidR="00AF1E71" w:rsidRDefault="00AF1E71" w:rsidP="0011420F">
      <w:pPr>
        <w:jc w:val="both"/>
        <w:rPr>
          <w:rFonts w:ascii="Arial" w:hAnsi="Arial" w:cs="Arial"/>
        </w:rPr>
      </w:pPr>
    </w:p>
    <w:p w:rsidR="00AF1E71" w:rsidRDefault="00AF1E71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Acórdão nº 96/2016 do Tribunal de Contas da União que estabelece </w:t>
      </w:r>
      <w:r w:rsidR="00450B8E">
        <w:rPr>
          <w:rFonts w:ascii="Arial" w:hAnsi="Arial" w:cs="Arial"/>
        </w:rPr>
        <w:t xml:space="preserve">que os conselhos de fiscalização profissional, por terem natureza autárquica, sujeitam-se à Lei de Acesso à Informação; </w:t>
      </w:r>
    </w:p>
    <w:p w:rsidR="00450B8E" w:rsidRDefault="00450B8E" w:rsidP="0011420F">
      <w:pPr>
        <w:jc w:val="both"/>
        <w:rPr>
          <w:rFonts w:ascii="Arial" w:hAnsi="Arial" w:cs="Arial"/>
        </w:rPr>
      </w:pPr>
    </w:p>
    <w:p w:rsidR="00450B8E" w:rsidRDefault="00AF1E71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Portal Transparência do CAU/SC, </w:t>
      </w:r>
      <w:r w:rsidR="00450B8E">
        <w:rPr>
          <w:rFonts w:ascii="Arial" w:hAnsi="Arial" w:cs="Arial"/>
        </w:rPr>
        <w:t>criado pela Portaria Normativa nº 18, de 15 de agosto de 2016, é meio oficial de publicidade das informações oficiais do CAU/SC, cuja alínea c do inciso IV do artigo 6º, exige a publicidade da realização de convênios e instrumentos correlatos;</w:t>
      </w:r>
    </w:p>
    <w:p w:rsidR="00450B8E" w:rsidRDefault="00450B8E" w:rsidP="0011420F">
      <w:pPr>
        <w:jc w:val="both"/>
        <w:rPr>
          <w:rFonts w:ascii="Arial" w:hAnsi="Arial" w:cs="Arial"/>
        </w:rPr>
      </w:pPr>
    </w:p>
    <w:p w:rsidR="000766C6" w:rsidRDefault="001A0090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</w:t>
      </w:r>
      <w:r w:rsidR="000766C6">
        <w:rPr>
          <w:rFonts w:ascii="Arial" w:hAnsi="Arial" w:cs="Arial"/>
        </w:rPr>
        <w:t xml:space="preserve">pode </w:t>
      </w:r>
      <w:r>
        <w:rPr>
          <w:rFonts w:ascii="Arial" w:hAnsi="Arial" w:cs="Arial"/>
        </w:rPr>
        <w:t>firma</w:t>
      </w:r>
      <w:r w:rsidR="000766C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parcerias</w:t>
      </w:r>
      <w:r w:rsidR="000766C6">
        <w:rPr>
          <w:rFonts w:ascii="Arial" w:hAnsi="Arial" w:cs="Arial"/>
        </w:rPr>
        <w:t xml:space="preserve"> nas modalidades com</w:t>
      </w:r>
      <w:r>
        <w:rPr>
          <w:rFonts w:ascii="Arial" w:hAnsi="Arial" w:cs="Arial"/>
        </w:rPr>
        <w:t xml:space="preserve"> repasse de recurso</w:t>
      </w:r>
      <w:r w:rsidR="003A6F90">
        <w:rPr>
          <w:rFonts w:ascii="Arial" w:hAnsi="Arial" w:cs="Arial"/>
        </w:rPr>
        <w:t xml:space="preserve"> através de </w:t>
      </w:r>
      <w:r>
        <w:rPr>
          <w:rFonts w:ascii="Arial" w:hAnsi="Arial" w:cs="Arial"/>
        </w:rPr>
        <w:t xml:space="preserve">Termos de Fomento, e aqueles que não há repasse de recursos, apenas apoio institucional, formalizados através de </w:t>
      </w:r>
      <w:r w:rsidR="003A6F90">
        <w:rPr>
          <w:rFonts w:ascii="Arial" w:hAnsi="Arial" w:cs="Arial"/>
        </w:rPr>
        <w:t>Acordos de Cooperação</w:t>
      </w:r>
      <w:r w:rsidR="000766C6">
        <w:rPr>
          <w:rFonts w:ascii="Arial" w:hAnsi="Arial" w:cs="Arial"/>
        </w:rPr>
        <w:t>;</w:t>
      </w:r>
    </w:p>
    <w:p w:rsidR="000766C6" w:rsidRDefault="000766C6" w:rsidP="0011420F">
      <w:pPr>
        <w:jc w:val="both"/>
        <w:rPr>
          <w:rFonts w:ascii="Arial" w:hAnsi="Arial" w:cs="Arial"/>
        </w:rPr>
      </w:pPr>
    </w:p>
    <w:p w:rsidR="003A6F90" w:rsidRDefault="003A6F90" w:rsidP="00114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casos em que o CAU/SC concede apenas o apoio institucional, sem repasse de recurso,</w:t>
      </w:r>
      <w:r w:rsidR="000766C6">
        <w:rPr>
          <w:rFonts w:ascii="Arial" w:hAnsi="Arial" w:cs="Arial"/>
        </w:rPr>
        <w:t xml:space="preserve"> os</w:t>
      </w:r>
      <w:r>
        <w:rPr>
          <w:rFonts w:ascii="Arial" w:hAnsi="Arial" w:cs="Arial"/>
        </w:rPr>
        <w:t xml:space="preserve"> gastos com publicidade no Diário Oficial da União onerariam o Conselho, podendo a garantia de publicidade ser suprida pela ampla divulgação no Portal Transparência, respeitando assim os princípios da economicidade, transparência, publicidade e eficiência </w:t>
      </w:r>
      <w:proofErr w:type="gramStart"/>
      <w:r>
        <w:rPr>
          <w:rFonts w:ascii="Arial" w:hAnsi="Arial" w:cs="Arial"/>
        </w:rPr>
        <w:t>do ato</w:t>
      </w:r>
      <w:r w:rsidR="000766C6">
        <w:rPr>
          <w:rFonts w:ascii="Arial" w:hAnsi="Arial" w:cs="Arial"/>
        </w:rPr>
        <w:t>s</w:t>
      </w:r>
      <w:proofErr w:type="gramEnd"/>
      <w:r>
        <w:rPr>
          <w:rFonts w:ascii="Arial" w:hAnsi="Arial" w:cs="Arial"/>
        </w:rPr>
        <w:t xml:space="preserve">; </w:t>
      </w:r>
    </w:p>
    <w:p w:rsidR="001A0090" w:rsidRDefault="001A00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1420F" w:rsidRPr="00F35EFD" w:rsidRDefault="0011420F" w:rsidP="0011420F">
      <w:pPr>
        <w:jc w:val="both"/>
        <w:rPr>
          <w:rFonts w:ascii="Arial" w:hAnsi="Arial" w:cs="Arial"/>
          <w:b/>
        </w:rPr>
      </w:pPr>
    </w:p>
    <w:p w:rsidR="003C2A7B" w:rsidRDefault="0011420F" w:rsidP="0011420F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 xml:space="preserve">1 - </w:t>
      </w:r>
      <w:r w:rsidRPr="00422778">
        <w:rPr>
          <w:rFonts w:ascii="Arial" w:hAnsi="Arial" w:cs="Arial"/>
        </w:rPr>
        <w:t xml:space="preserve">Aprovar </w:t>
      </w:r>
      <w:r w:rsidR="003A6F90">
        <w:rPr>
          <w:rFonts w:ascii="Arial" w:hAnsi="Arial" w:cs="Arial"/>
        </w:rPr>
        <w:t xml:space="preserve">que quando o CAU/SC firmar Acordo de Cooperação com instituições públicas ou entidades sem fins lucrativos, sem repasse de recursos financeiros, a publicidade dos atos dar-se-á por divulgação no Portal Transparência do CAU/SC. </w:t>
      </w:r>
      <w:bookmarkStart w:id="0" w:name="_GoBack"/>
      <w:bookmarkEnd w:id="0"/>
    </w:p>
    <w:p w:rsidR="003A6F90" w:rsidRDefault="003A6F90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C2A7B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Encaminhar esta deliberação à Presidência do CAU/SC para providências cabíveis.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45131F" w:rsidRPr="0045131F" w:rsidRDefault="0011420F" w:rsidP="0045131F">
      <w:pPr>
        <w:jc w:val="both"/>
        <w:rPr>
          <w:rFonts w:ascii="Open Sans" w:eastAsia="Times New Roman" w:hAnsi="Open Sans"/>
          <w:color w:val="000000"/>
          <w:sz w:val="27"/>
          <w:szCs w:val="27"/>
          <w:lang w:eastAsia="pt-BR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="003C2A7B">
        <w:rPr>
          <w:rFonts w:ascii="Arial" w:hAnsi="Arial" w:cs="Arial"/>
        </w:rPr>
        <w:t xml:space="preserve">Felipe </w:t>
      </w:r>
      <w:proofErr w:type="spellStart"/>
      <w:r w:rsidR="0045131F">
        <w:rPr>
          <w:rFonts w:ascii="Arial" w:hAnsi="Arial" w:cs="Arial"/>
        </w:rPr>
        <w:t>Braibante</w:t>
      </w:r>
      <w:proofErr w:type="spellEnd"/>
      <w:r w:rsidR="0045131F">
        <w:rPr>
          <w:rFonts w:ascii="Arial" w:hAnsi="Arial" w:cs="Arial"/>
        </w:rPr>
        <w:t xml:space="preserve"> </w:t>
      </w:r>
      <w:proofErr w:type="spellStart"/>
      <w:r w:rsidR="0045131F">
        <w:rPr>
          <w:rFonts w:ascii="Arial" w:hAnsi="Arial" w:cs="Arial"/>
        </w:rPr>
        <w:t>Kaspary</w:t>
      </w:r>
      <w:proofErr w:type="spellEnd"/>
      <w:r w:rsidR="0045131F">
        <w:rPr>
          <w:rFonts w:ascii="Arial" w:hAnsi="Arial" w:cs="Arial"/>
        </w:rPr>
        <w:t xml:space="preserve">, Mauricio Andre </w:t>
      </w:r>
      <w:proofErr w:type="spellStart"/>
      <w:r w:rsidR="0045131F">
        <w:rPr>
          <w:rFonts w:ascii="Arial" w:hAnsi="Arial" w:cs="Arial"/>
        </w:rPr>
        <w:t>Giusti</w:t>
      </w:r>
      <w:proofErr w:type="spellEnd"/>
      <w:r w:rsidR="0045131F">
        <w:rPr>
          <w:rFonts w:ascii="Arial" w:hAnsi="Arial" w:cs="Arial"/>
        </w:rPr>
        <w:t xml:space="preserve"> e Silvya Helena </w:t>
      </w:r>
      <w:proofErr w:type="spellStart"/>
      <w:r w:rsidR="0045131F">
        <w:rPr>
          <w:rFonts w:ascii="Arial" w:hAnsi="Arial" w:cs="Arial"/>
        </w:rPr>
        <w:t>Capraio</w:t>
      </w:r>
      <w:proofErr w:type="spellEnd"/>
      <w:r w:rsidR="0045131F">
        <w:rPr>
          <w:rFonts w:ascii="Arial" w:hAnsi="Arial" w:cs="Arial"/>
        </w:rPr>
        <w:t xml:space="preserve">. 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both"/>
        <w:rPr>
          <w:rFonts w:ascii="Arial" w:hAnsi="Arial" w:cs="Arial"/>
        </w:rPr>
      </w:pPr>
    </w:p>
    <w:p w:rsidR="0011420F" w:rsidRDefault="0011420F" w:rsidP="0011420F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45131F">
        <w:rPr>
          <w:rFonts w:ascii="Arial" w:hAnsi="Arial" w:cs="Arial"/>
        </w:rPr>
        <w:t>22</w:t>
      </w:r>
      <w:r w:rsidRPr="007F78E0">
        <w:rPr>
          <w:rFonts w:ascii="Arial" w:hAnsi="Arial" w:cs="Arial"/>
        </w:rPr>
        <w:t xml:space="preserve"> de </w:t>
      </w:r>
      <w:r w:rsidR="0045131F">
        <w:rPr>
          <w:rFonts w:ascii="Arial" w:hAnsi="Arial" w:cs="Arial"/>
        </w:rPr>
        <w:t>outubro</w:t>
      </w:r>
      <w:r w:rsidRPr="007F78E0">
        <w:rPr>
          <w:rFonts w:ascii="Arial" w:hAnsi="Arial" w:cs="Arial"/>
        </w:rPr>
        <w:t xml:space="preserve"> de 2018.</w:t>
      </w:r>
    </w:p>
    <w:p w:rsidR="0011420F" w:rsidRDefault="0011420F" w:rsidP="0011420F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71C2" w:rsidRDefault="00F371C2" w:rsidP="00661C42">
      <w:pPr>
        <w:jc w:val="both"/>
        <w:rPr>
          <w:rFonts w:ascii="Arial" w:hAnsi="Arial" w:cs="Arial"/>
          <w:b/>
        </w:rPr>
      </w:pPr>
    </w:p>
    <w:p w:rsidR="00661C42" w:rsidRDefault="0045131F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FELIPE BRAIBANTE KASPARY</w:t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</w:r>
      <w:r w:rsidR="00661C42">
        <w:rPr>
          <w:rFonts w:ascii="Arial" w:hAnsi="Arial" w:cs="Arial"/>
        </w:rPr>
        <w:tab/>
        <w:t>___________________________</w:t>
      </w:r>
    </w:p>
    <w:p w:rsidR="00661C42" w:rsidRDefault="0045131F" w:rsidP="00661C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Coaf</w:t>
      </w:r>
    </w:p>
    <w:p w:rsidR="00661C42" w:rsidRDefault="00661C42" w:rsidP="00F35EFD">
      <w:pPr>
        <w:jc w:val="both"/>
        <w:rPr>
          <w:rFonts w:ascii="Arial" w:hAnsi="Arial" w:cs="Arial"/>
          <w:b/>
        </w:rPr>
      </w:pPr>
    </w:p>
    <w:p w:rsidR="00F35EFD" w:rsidRDefault="0045131F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MAURICIO ANDRE GIUSTI</w:t>
      </w:r>
      <w:r>
        <w:rPr>
          <w:rFonts w:ascii="Arial" w:hAnsi="Arial" w:cs="Arial"/>
          <w:b/>
        </w:rPr>
        <w:tab/>
      </w:r>
      <w:r w:rsidR="00F35EFD" w:rsidRPr="007F78E0">
        <w:rPr>
          <w:rFonts w:ascii="Arial" w:hAnsi="Arial" w:cs="Arial"/>
          <w:b/>
        </w:rPr>
        <w:tab/>
      </w:r>
      <w:r w:rsidR="007F78E0">
        <w:rPr>
          <w:rFonts w:ascii="Arial" w:hAnsi="Arial" w:cs="Arial"/>
        </w:rPr>
        <w:tab/>
      </w:r>
      <w:r w:rsidR="007F78E0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A3D5B">
        <w:rPr>
          <w:rFonts w:ascii="Arial" w:hAnsi="Arial" w:cs="Arial"/>
        </w:rPr>
        <w:t xml:space="preserve"> da COAF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p w:rsidR="00F371C2" w:rsidRDefault="00F371C2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___________________________</w:t>
      </w:r>
    </w:p>
    <w:p w:rsidR="00F371C2" w:rsidRDefault="00F371C2" w:rsidP="00F371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da COAF</w:t>
      </w:r>
    </w:p>
    <w:p w:rsidR="00F371C2" w:rsidRDefault="00F371C2" w:rsidP="00F371C2">
      <w:pPr>
        <w:jc w:val="both"/>
        <w:rPr>
          <w:rFonts w:ascii="Arial" w:hAnsi="Arial" w:cs="Arial"/>
        </w:rPr>
      </w:pPr>
    </w:p>
    <w:p w:rsidR="00F371C2" w:rsidRDefault="00F371C2" w:rsidP="00F371C2">
      <w:pPr>
        <w:jc w:val="both"/>
        <w:rPr>
          <w:rFonts w:ascii="Arial" w:hAnsi="Arial" w:cs="Arial"/>
        </w:rPr>
      </w:pP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225FC"/>
    <w:rsid w:val="00033DEE"/>
    <w:rsid w:val="0004346A"/>
    <w:rsid w:val="00062FAD"/>
    <w:rsid w:val="00066835"/>
    <w:rsid w:val="000766C6"/>
    <w:rsid w:val="000843B2"/>
    <w:rsid w:val="00093705"/>
    <w:rsid w:val="000D4E99"/>
    <w:rsid w:val="000E6DF2"/>
    <w:rsid w:val="000F559C"/>
    <w:rsid w:val="000F6CEE"/>
    <w:rsid w:val="001031B8"/>
    <w:rsid w:val="00113FA2"/>
    <w:rsid w:val="0011420F"/>
    <w:rsid w:val="00143CB8"/>
    <w:rsid w:val="00151476"/>
    <w:rsid w:val="00175041"/>
    <w:rsid w:val="001848AD"/>
    <w:rsid w:val="00185E5D"/>
    <w:rsid w:val="00190120"/>
    <w:rsid w:val="001A0090"/>
    <w:rsid w:val="001E0565"/>
    <w:rsid w:val="002074C4"/>
    <w:rsid w:val="00224F00"/>
    <w:rsid w:val="002320C4"/>
    <w:rsid w:val="0023300A"/>
    <w:rsid w:val="0024303B"/>
    <w:rsid w:val="00251400"/>
    <w:rsid w:val="00253306"/>
    <w:rsid w:val="00257D87"/>
    <w:rsid w:val="00274573"/>
    <w:rsid w:val="00340DB0"/>
    <w:rsid w:val="00356594"/>
    <w:rsid w:val="003A2B01"/>
    <w:rsid w:val="003A6F90"/>
    <w:rsid w:val="003B4522"/>
    <w:rsid w:val="003B6826"/>
    <w:rsid w:val="003C2A7B"/>
    <w:rsid w:val="004105C9"/>
    <w:rsid w:val="00422778"/>
    <w:rsid w:val="00425319"/>
    <w:rsid w:val="00450B8E"/>
    <w:rsid w:val="00450D5F"/>
    <w:rsid w:val="0045131F"/>
    <w:rsid w:val="00477B9B"/>
    <w:rsid w:val="00480328"/>
    <w:rsid w:val="004D0EB0"/>
    <w:rsid w:val="00510668"/>
    <w:rsid w:val="00525D33"/>
    <w:rsid w:val="005373F9"/>
    <w:rsid w:val="00561A66"/>
    <w:rsid w:val="00586BCC"/>
    <w:rsid w:val="005B6DBF"/>
    <w:rsid w:val="005D05A4"/>
    <w:rsid w:val="005F4DCE"/>
    <w:rsid w:val="00602D32"/>
    <w:rsid w:val="00661C42"/>
    <w:rsid w:val="006C0A73"/>
    <w:rsid w:val="00722D25"/>
    <w:rsid w:val="0072349C"/>
    <w:rsid w:val="0074184B"/>
    <w:rsid w:val="0077386D"/>
    <w:rsid w:val="00780A52"/>
    <w:rsid w:val="007B14D6"/>
    <w:rsid w:val="007B16D0"/>
    <w:rsid w:val="007D4C3F"/>
    <w:rsid w:val="007F78E0"/>
    <w:rsid w:val="00827195"/>
    <w:rsid w:val="008348F1"/>
    <w:rsid w:val="0084274A"/>
    <w:rsid w:val="00850883"/>
    <w:rsid w:val="008A3D5B"/>
    <w:rsid w:val="00952B80"/>
    <w:rsid w:val="00957866"/>
    <w:rsid w:val="009716F1"/>
    <w:rsid w:val="00982B9A"/>
    <w:rsid w:val="009910BA"/>
    <w:rsid w:val="00991C98"/>
    <w:rsid w:val="009A3BE2"/>
    <w:rsid w:val="009D0393"/>
    <w:rsid w:val="00A000EA"/>
    <w:rsid w:val="00A6321A"/>
    <w:rsid w:val="00AF1E71"/>
    <w:rsid w:val="00B24804"/>
    <w:rsid w:val="00B32131"/>
    <w:rsid w:val="00B37A8D"/>
    <w:rsid w:val="00BE1907"/>
    <w:rsid w:val="00BF1D6B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D12915"/>
    <w:rsid w:val="00D365A4"/>
    <w:rsid w:val="00D4016E"/>
    <w:rsid w:val="00D40727"/>
    <w:rsid w:val="00D512FF"/>
    <w:rsid w:val="00D56A42"/>
    <w:rsid w:val="00D93369"/>
    <w:rsid w:val="00D934B9"/>
    <w:rsid w:val="00DB7827"/>
    <w:rsid w:val="00E1064A"/>
    <w:rsid w:val="00E126AE"/>
    <w:rsid w:val="00E14245"/>
    <w:rsid w:val="00E24E98"/>
    <w:rsid w:val="00E761A5"/>
    <w:rsid w:val="00E771E9"/>
    <w:rsid w:val="00E83898"/>
    <w:rsid w:val="00F263E8"/>
    <w:rsid w:val="00F35EFD"/>
    <w:rsid w:val="00F371C2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9016C2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45131F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45131F"/>
    <w:rPr>
      <w:rFonts w:ascii="Times New Roman" w:eastAsia="Times New Roman" w:hAnsi="Times New Roman"/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AF1E7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F1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0E00-5960-479D-A601-2815CD9A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3</cp:revision>
  <cp:lastPrinted>2018-10-29T22:59:00Z</cp:lastPrinted>
  <dcterms:created xsi:type="dcterms:W3CDTF">2018-11-19T11:16:00Z</dcterms:created>
  <dcterms:modified xsi:type="dcterms:W3CDTF">2018-11-19T11:43:00Z</dcterms:modified>
</cp:coreProperties>
</file>