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481B3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481B3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3D6021" w:rsidP="003D60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0729A" w:rsidRPr="00B81946">
              <w:rPr>
                <w:rFonts w:ascii="Arial" w:hAnsi="Arial" w:cs="Arial"/>
                <w:noProof/>
                <w:sz w:val="22"/>
              </w:rPr>
              <w:t>559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E51CA5">
              <w:rPr>
                <w:rFonts w:ascii="Arial" w:hAnsi="Arial" w:cs="Arial"/>
                <w:sz w:val="22"/>
              </w:rPr>
              <w:t>/2017</w:t>
            </w:r>
          </w:p>
        </w:tc>
      </w:tr>
      <w:tr w:rsidR="000A672D" w:rsidRPr="00E54172" w:rsidTr="00481B3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E51CA5" w:rsidP="00481B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E51CA5" w:rsidP="00481B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E51CA5" w:rsidRPr="00E54172" w:rsidTr="00481B3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51CA5" w:rsidRDefault="00E51CA5" w:rsidP="00481B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CA5" w:rsidRDefault="003D6021" w:rsidP="00481B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0729A" w:rsidRPr="00B81946">
              <w:rPr>
                <w:rFonts w:ascii="Arial" w:hAnsi="Arial" w:cs="Arial"/>
                <w:noProof/>
                <w:sz w:val="22"/>
              </w:rPr>
              <w:t>Nara Cristina Miaci De Oliveira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A672D" w:rsidRPr="00E54172" w:rsidTr="00481B3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481B3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E51CA5" w:rsidP="00481B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481B3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3D602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312F3C">
              <w:rPr>
                <w:rFonts w:ascii="Arial" w:hAnsi="Arial" w:cs="Arial"/>
                <w:b/>
                <w:sz w:val="22"/>
              </w:rPr>
              <w:t>0</w:t>
            </w:r>
            <w:r w:rsidR="003D6021">
              <w:rPr>
                <w:rFonts w:ascii="Arial" w:hAnsi="Arial" w:cs="Arial"/>
                <w:b/>
                <w:sz w:val="22"/>
              </w:rPr>
              <w:fldChar w:fldCharType="begin"/>
            </w:r>
            <w:r w:rsidR="003D6021"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 w:rsidR="003D6021">
              <w:rPr>
                <w:rFonts w:ascii="Arial" w:hAnsi="Arial" w:cs="Arial"/>
                <w:b/>
                <w:sz w:val="22"/>
              </w:rPr>
              <w:fldChar w:fldCharType="separate"/>
            </w:r>
            <w:r w:rsidR="0070729A" w:rsidRPr="00B81946">
              <w:rPr>
                <w:rFonts w:ascii="Arial" w:hAnsi="Arial" w:cs="Arial"/>
                <w:b/>
                <w:noProof/>
                <w:sz w:val="22"/>
              </w:rPr>
              <w:t>7</w:t>
            </w:r>
            <w:r w:rsidR="003D6021">
              <w:rPr>
                <w:rFonts w:ascii="Arial" w:hAnsi="Arial" w:cs="Arial"/>
                <w:b/>
                <w:sz w:val="22"/>
              </w:rPr>
              <w:fldChar w:fldCharType="end"/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 w:rsidR="00E51CA5"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 w:rsidR="00E51CA5"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 w:rsidR="00D47D2D">
        <w:rPr>
          <w:rFonts w:ascii="Arial" w:hAnsi="Arial" w:cs="Arial"/>
          <w:sz w:val="22"/>
        </w:rPr>
        <w:t xml:space="preserve">, </w:t>
      </w:r>
      <w:r w:rsidR="00E51CA5">
        <w:rPr>
          <w:rFonts w:ascii="Arial" w:hAnsi="Arial" w:cs="Arial"/>
          <w:sz w:val="22"/>
        </w:rPr>
        <w:t xml:space="preserve">no dia </w:t>
      </w:r>
      <w:r w:rsidR="003D6021">
        <w:rPr>
          <w:rFonts w:ascii="Arial" w:hAnsi="Arial" w:cs="Arial"/>
          <w:sz w:val="22"/>
        </w:rPr>
        <w:t>12</w:t>
      </w:r>
      <w:r w:rsidR="00D47D2D">
        <w:rPr>
          <w:rFonts w:ascii="Arial" w:hAnsi="Arial" w:cs="Arial"/>
          <w:sz w:val="22"/>
        </w:rPr>
        <w:t xml:space="preserve"> de </w:t>
      </w:r>
      <w:r w:rsidR="0098283D">
        <w:rPr>
          <w:rFonts w:ascii="Arial" w:hAnsi="Arial" w:cs="Arial"/>
          <w:sz w:val="22"/>
        </w:rPr>
        <w:t>março</w:t>
      </w:r>
      <w:r w:rsidR="00FF2755">
        <w:rPr>
          <w:rFonts w:ascii="Arial" w:hAnsi="Arial" w:cs="Arial"/>
          <w:sz w:val="22"/>
        </w:rPr>
        <w:t xml:space="preserve"> de 2019</w:t>
      </w:r>
      <w:r w:rsidR="00D47D2D">
        <w:rPr>
          <w:rFonts w:ascii="Arial" w:hAnsi="Arial" w:cs="Arial"/>
          <w:sz w:val="22"/>
        </w:rPr>
        <w:t xml:space="preserve">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Default="000A672D" w:rsidP="000A672D">
      <w:pPr>
        <w:jc w:val="both"/>
        <w:rPr>
          <w:rFonts w:ascii="Arial" w:hAnsi="Arial" w:cs="Arial"/>
          <w:sz w:val="22"/>
        </w:rPr>
      </w:pPr>
    </w:p>
    <w:p w:rsidR="008D5490" w:rsidRDefault="008D5490" w:rsidP="000A67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</w:t>
      </w:r>
      <w:r w:rsidR="00EB5CC7">
        <w:rPr>
          <w:rFonts w:ascii="Arial" w:hAnsi="Arial" w:cs="Arial"/>
          <w:sz w:val="22"/>
        </w:rPr>
        <w:t>Portaria Normativa nº 001 de 24 de janeiro de 2017 do CAU/SC;</w:t>
      </w:r>
    </w:p>
    <w:p w:rsidR="00EB5CC7" w:rsidRDefault="00EB5CC7" w:rsidP="000A672D">
      <w:pPr>
        <w:jc w:val="both"/>
        <w:rPr>
          <w:rFonts w:ascii="Arial" w:hAnsi="Arial" w:cs="Arial"/>
          <w:sz w:val="22"/>
        </w:rPr>
      </w:pPr>
    </w:p>
    <w:p w:rsidR="00EB5CC7" w:rsidRDefault="00EB5CC7" w:rsidP="000A67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EB5CC7" w:rsidRDefault="00EB5CC7" w:rsidP="000A672D">
      <w:pPr>
        <w:jc w:val="both"/>
        <w:rPr>
          <w:rFonts w:ascii="Arial" w:hAnsi="Arial" w:cs="Arial"/>
          <w:sz w:val="22"/>
        </w:rPr>
      </w:pPr>
    </w:p>
    <w:p w:rsidR="00EB5CC7" w:rsidRDefault="00EB5CC7" w:rsidP="000A67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EB5CC7" w:rsidRDefault="00EB5CC7" w:rsidP="000A672D">
      <w:pPr>
        <w:jc w:val="both"/>
        <w:rPr>
          <w:rFonts w:ascii="Arial" w:hAnsi="Arial" w:cs="Arial"/>
          <w:sz w:val="22"/>
        </w:rPr>
      </w:pPr>
    </w:p>
    <w:p w:rsidR="00EB5CC7" w:rsidRDefault="00EB5CC7" w:rsidP="000A67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designação do Conselheiro</w:t>
      </w:r>
      <w:r w:rsidR="001F58A0">
        <w:rPr>
          <w:rFonts w:ascii="Arial" w:hAnsi="Arial" w:cs="Arial"/>
          <w:sz w:val="22"/>
        </w:rPr>
        <w:t xml:space="preserve"> </w:t>
      </w:r>
      <w:r w:rsidR="003D6021">
        <w:rPr>
          <w:rFonts w:ascii="Arial" w:hAnsi="Arial" w:cs="Arial"/>
          <w:sz w:val="22"/>
        </w:rPr>
        <w:fldChar w:fldCharType="begin"/>
      </w:r>
      <w:r w:rsidR="003D6021">
        <w:rPr>
          <w:rFonts w:ascii="Arial" w:hAnsi="Arial" w:cs="Arial"/>
          <w:sz w:val="22"/>
        </w:rPr>
        <w:instrText xml:space="preserve"> MERGEFIELD Conselheiro </w:instrText>
      </w:r>
      <w:r w:rsidR="003D6021">
        <w:rPr>
          <w:rFonts w:ascii="Arial" w:hAnsi="Arial" w:cs="Arial"/>
          <w:sz w:val="22"/>
        </w:rPr>
        <w:fldChar w:fldCharType="separate"/>
      </w:r>
      <w:r w:rsidR="0070729A" w:rsidRPr="00B81946">
        <w:rPr>
          <w:rFonts w:ascii="Arial" w:hAnsi="Arial" w:cs="Arial"/>
          <w:noProof/>
          <w:sz w:val="22"/>
        </w:rPr>
        <w:t>Mateus Szomorovszky</w:t>
      </w:r>
      <w:r w:rsidR="003D6021">
        <w:rPr>
          <w:rFonts w:ascii="Arial" w:hAnsi="Arial" w:cs="Arial"/>
          <w:sz w:val="22"/>
        </w:rPr>
        <w:fldChar w:fldCharType="end"/>
      </w:r>
      <w:r w:rsidR="001F58A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como relator do Processo Administrativo de Cobrança nº </w:t>
      </w:r>
      <w:r w:rsidR="003D6021">
        <w:rPr>
          <w:rFonts w:ascii="Arial" w:hAnsi="Arial" w:cs="Arial"/>
          <w:sz w:val="22"/>
        </w:rPr>
        <w:fldChar w:fldCharType="begin"/>
      </w:r>
      <w:r w:rsidR="003D6021">
        <w:rPr>
          <w:rFonts w:ascii="Arial" w:hAnsi="Arial" w:cs="Arial"/>
          <w:sz w:val="22"/>
        </w:rPr>
        <w:instrText xml:space="preserve"> MERGEFIELD Notif </w:instrText>
      </w:r>
      <w:r w:rsidR="003D6021">
        <w:rPr>
          <w:rFonts w:ascii="Arial" w:hAnsi="Arial" w:cs="Arial"/>
          <w:sz w:val="22"/>
        </w:rPr>
        <w:fldChar w:fldCharType="separate"/>
      </w:r>
      <w:r w:rsidR="0070729A" w:rsidRPr="00B81946">
        <w:rPr>
          <w:rFonts w:ascii="Arial" w:hAnsi="Arial" w:cs="Arial"/>
          <w:noProof/>
          <w:sz w:val="22"/>
        </w:rPr>
        <w:t>559</w:t>
      </w:r>
      <w:r w:rsidR="003D602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 w:rsidR="001F58A0">
        <w:rPr>
          <w:rFonts w:ascii="Arial" w:hAnsi="Arial" w:cs="Arial"/>
          <w:sz w:val="22"/>
        </w:rPr>
        <w:t>Organização, Administração e</w:t>
      </w:r>
      <w:r>
        <w:rPr>
          <w:rFonts w:ascii="Arial" w:hAnsi="Arial" w:cs="Arial"/>
          <w:sz w:val="22"/>
        </w:rPr>
        <w:t xml:space="preserve"> Finanças – COAF nº 02, de 20 de fevereiro de 2019.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D47D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</w:t>
      </w:r>
      <w:r w:rsidR="00E51CA5">
        <w:rPr>
          <w:rFonts w:ascii="Arial" w:hAnsi="Arial" w:cs="Arial"/>
          <w:sz w:val="22"/>
        </w:rPr>
        <w:t xml:space="preserve">relatório e voto fundamentado apresentado pelo Relator, Conselheiro </w:t>
      </w:r>
      <w:r w:rsidR="003D6021">
        <w:rPr>
          <w:rFonts w:ascii="Arial" w:hAnsi="Arial" w:cs="Arial"/>
          <w:sz w:val="22"/>
        </w:rPr>
        <w:fldChar w:fldCharType="begin"/>
      </w:r>
      <w:r w:rsidR="003D6021">
        <w:rPr>
          <w:rFonts w:ascii="Arial" w:hAnsi="Arial" w:cs="Arial"/>
          <w:sz w:val="22"/>
        </w:rPr>
        <w:instrText xml:space="preserve"> MERGEFIELD Conselheiro </w:instrText>
      </w:r>
      <w:r w:rsidR="003D6021">
        <w:rPr>
          <w:rFonts w:ascii="Arial" w:hAnsi="Arial" w:cs="Arial"/>
          <w:sz w:val="22"/>
        </w:rPr>
        <w:fldChar w:fldCharType="separate"/>
      </w:r>
      <w:r w:rsidR="0070729A" w:rsidRPr="00B81946">
        <w:rPr>
          <w:rFonts w:ascii="Arial" w:hAnsi="Arial" w:cs="Arial"/>
          <w:noProof/>
          <w:sz w:val="22"/>
        </w:rPr>
        <w:t>Mateus Szomorovszky</w:t>
      </w:r>
      <w:r w:rsidR="003D6021">
        <w:rPr>
          <w:rFonts w:ascii="Arial" w:hAnsi="Arial" w:cs="Arial"/>
          <w:sz w:val="22"/>
        </w:rPr>
        <w:fldChar w:fldCharType="end"/>
      </w:r>
      <w:r w:rsidR="00E51CA5">
        <w:rPr>
          <w:rFonts w:ascii="Arial" w:hAnsi="Arial" w:cs="Arial"/>
          <w:sz w:val="22"/>
        </w:rPr>
        <w:t xml:space="preserve">, no sentido de julgar </w:t>
      </w:r>
      <w:r w:rsidR="003D6021">
        <w:rPr>
          <w:rFonts w:ascii="Arial" w:hAnsi="Arial" w:cs="Arial"/>
          <w:sz w:val="22"/>
        </w:rPr>
        <w:fldChar w:fldCharType="begin"/>
      </w:r>
      <w:r w:rsidR="003D6021">
        <w:rPr>
          <w:rFonts w:ascii="Arial" w:hAnsi="Arial" w:cs="Arial"/>
          <w:sz w:val="22"/>
        </w:rPr>
        <w:instrText xml:space="preserve"> MERGEFIELD Status </w:instrText>
      </w:r>
      <w:r w:rsidR="003D6021">
        <w:rPr>
          <w:rFonts w:ascii="Arial" w:hAnsi="Arial" w:cs="Arial"/>
          <w:sz w:val="22"/>
        </w:rPr>
        <w:fldChar w:fldCharType="separate"/>
      </w:r>
      <w:r w:rsidR="0070729A" w:rsidRPr="00B81946">
        <w:rPr>
          <w:rFonts w:ascii="Arial" w:hAnsi="Arial" w:cs="Arial"/>
          <w:noProof/>
          <w:sz w:val="22"/>
        </w:rPr>
        <w:t>Improcedente</w:t>
      </w:r>
      <w:r w:rsidR="003D6021">
        <w:rPr>
          <w:rFonts w:ascii="Arial" w:hAnsi="Arial" w:cs="Arial"/>
          <w:sz w:val="22"/>
        </w:rPr>
        <w:fldChar w:fldCharType="end"/>
      </w:r>
      <w:r w:rsidR="00E51CA5">
        <w:rPr>
          <w:rFonts w:ascii="Arial" w:hAnsi="Arial" w:cs="Arial"/>
          <w:sz w:val="22"/>
        </w:rPr>
        <w:t xml:space="preserve"> o pedido de revisão de cobrança apresentado pelo requerido. 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D47D2D" w:rsidRDefault="00E51CA5" w:rsidP="00481B37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E51CA5" w:rsidRDefault="00E51CA5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3D6021">
        <w:rPr>
          <w:rFonts w:ascii="Arial" w:hAnsi="Arial" w:cs="Arial"/>
          <w:sz w:val="22"/>
        </w:rPr>
        <w:t>12</w:t>
      </w:r>
      <w:r w:rsidR="00312F3C">
        <w:rPr>
          <w:rFonts w:ascii="Arial" w:hAnsi="Arial" w:cs="Arial"/>
          <w:sz w:val="22"/>
        </w:rPr>
        <w:t xml:space="preserve"> de março</w:t>
      </w:r>
      <w:r w:rsidR="00FF2755">
        <w:rPr>
          <w:rFonts w:ascii="Arial" w:hAnsi="Arial" w:cs="Arial"/>
          <w:sz w:val="22"/>
        </w:rPr>
        <w:t xml:space="preserve"> de 2019.</w:t>
      </w: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</w:p>
    <w:p w:rsidR="009E1704" w:rsidRDefault="009E1704" w:rsidP="000A672D">
      <w:pPr>
        <w:jc w:val="center"/>
        <w:rPr>
          <w:rFonts w:ascii="Arial" w:hAnsi="Arial" w:cs="Arial"/>
          <w:sz w:val="22"/>
        </w:rPr>
      </w:pPr>
    </w:p>
    <w:p w:rsidR="009E1704" w:rsidRPr="00E54172" w:rsidRDefault="009E1704" w:rsidP="000A672D">
      <w:pPr>
        <w:jc w:val="center"/>
        <w:rPr>
          <w:rFonts w:ascii="Arial" w:hAnsi="Arial" w:cs="Arial"/>
          <w:sz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1F58A0" w:rsidRDefault="001F58A0" w:rsidP="001F58A0">
      <w:pPr>
        <w:rPr>
          <w:rFonts w:ascii="Arial" w:hAnsi="Arial" w:cs="Arial"/>
          <w:b/>
          <w:sz w:val="22"/>
          <w:szCs w:val="22"/>
        </w:rPr>
      </w:pPr>
    </w:p>
    <w:p w:rsidR="001F58A0" w:rsidRPr="009E1704" w:rsidRDefault="003D6021" w:rsidP="001F58A0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1F58A0" w:rsidRPr="009E1704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1F58A0" w:rsidRPr="009E1704" w:rsidRDefault="003D6021" w:rsidP="001F5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1F58A0" w:rsidRDefault="001F58A0" w:rsidP="009E1704">
      <w:pPr>
        <w:rPr>
          <w:rFonts w:ascii="Arial" w:hAnsi="Arial" w:cs="Arial"/>
          <w:b/>
          <w:sz w:val="22"/>
          <w:szCs w:val="22"/>
        </w:rPr>
      </w:pPr>
    </w:p>
    <w:p w:rsidR="009E1704" w:rsidRPr="009E1704" w:rsidRDefault="00E51CA5" w:rsidP="009E17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="009E1704" w:rsidRPr="009E1704">
        <w:rPr>
          <w:rFonts w:ascii="Arial" w:hAnsi="Arial" w:cs="Arial"/>
          <w:b/>
          <w:sz w:val="22"/>
          <w:szCs w:val="22"/>
        </w:rPr>
        <w:t xml:space="preserve">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D0" w:rsidRDefault="00DC6AD0">
      <w:r>
        <w:separator/>
      </w:r>
    </w:p>
  </w:endnote>
  <w:endnote w:type="continuationSeparator" w:id="0">
    <w:p w:rsidR="00DC6AD0" w:rsidRDefault="00DC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DC6AD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DC6AD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D0" w:rsidRDefault="00DC6AD0">
      <w:r>
        <w:separator/>
      </w:r>
    </w:p>
  </w:footnote>
  <w:footnote w:type="continuationSeparator" w:id="0">
    <w:p w:rsidR="00DC6AD0" w:rsidRDefault="00DC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DC6AD0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DC6AD0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L:\Inadimplência\Montagem de Processos - 2017\Processos com requerimento de revisão de cobranças\Termo com alteraçõ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teus$`"/>
    <w:dataSource r:id="rId2"/>
    <w:viewMergedData/>
    <w:activeRecord w:val="2"/>
    <w:odso>
      <w:udl w:val="Provider=Microsoft.ACE.OLEDB.12.0;User ID=Admin;Data Source=L:\Inadimplência\Montagem de Processos - 2017\Processos com requerimento de revisão de cobranças\Termo com alteraçõ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ateus$"/>
      <w:src r:id="rId3"/>
      <w:colDelim w:val="9"/>
      <w:type w:val="database"/>
      <w:fHdr/>
      <w:fieldMapData>
        <w:lid w:val="pt-BR"/>
      </w:fieldMapData>
      <w:fieldMapData>
        <w:lid w:val="pt-BR"/>
      </w:fieldMapData>
      <w:fieldMapData>
        <w:type w:val="dbColumn"/>
        <w:name w:val="Nome"/>
        <w:mappedName w:val="Nome"/>
        <w:column w:val="2"/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type w:val="dbColumn"/>
        <w:name w:val="Status"/>
        <w:mappedName w:val="Estado"/>
        <w:column w:val="4"/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</w:odso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90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0D"/>
    <w:rsid w:val="001C0B81"/>
    <w:rsid w:val="001C3437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1F58A0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5E3C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D7858"/>
    <w:rsid w:val="002E68FB"/>
    <w:rsid w:val="002F49CC"/>
    <w:rsid w:val="00303F75"/>
    <w:rsid w:val="00306085"/>
    <w:rsid w:val="003076DE"/>
    <w:rsid w:val="00312F3C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D6021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0FA4"/>
    <w:rsid w:val="00442214"/>
    <w:rsid w:val="00443CFD"/>
    <w:rsid w:val="004478FB"/>
    <w:rsid w:val="004517DB"/>
    <w:rsid w:val="00456F30"/>
    <w:rsid w:val="00461307"/>
    <w:rsid w:val="004615C0"/>
    <w:rsid w:val="004711BE"/>
    <w:rsid w:val="00481B37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0729A"/>
    <w:rsid w:val="00715FE9"/>
    <w:rsid w:val="007165B8"/>
    <w:rsid w:val="00720CA4"/>
    <w:rsid w:val="0072663B"/>
    <w:rsid w:val="007277EF"/>
    <w:rsid w:val="0074774B"/>
    <w:rsid w:val="00752F77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D5490"/>
    <w:rsid w:val="008E1794"/>
    <w:rsid w:val="008E7C1B"/>
    <w:rsid w:val="008F2BB2"/>
    <w:rsid w:val="008F4D5E"/>
    <w:rsid w:val="008F7481"/>
    <w:rsid w:val="00901588"/>
    <w:rsid w:val="0090306A"/>
    <w:rsid w:val="00905A38"/>
    <w:rsid w:val="00907A14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83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1704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492"/>
    <w:rsid w:val="00D2553B"/>
    <w:rsid w:val="00D27E08"/>
    <w:rsid w:val="00D326D3"/>
    <w:rsid w:val="00D34E8B"/>
    <w:rsid w:val="00D406DB"/>
    <w:rsid w:val="00D408F4"/>
    <w:rsid w:val="00D4473E"/>
    <w:rsid w:val="00D457F0"/>
    <w:rsid w:val="00D47D2D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6AD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6E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1CA5"/>
    <w:rsid w:val="00E51E3A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5CC7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64B3E"/>
    <w:rsid w:val="00F75AB7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CD4CEE"/>
  <w15:docId w15:val="{5800BCE5-3750-4ED1-9E42-8321498F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L:\Inadimpl&#234;ncia\Montagem%20de%20Processos%20-%202017\Processos%20com%20requerimento%20de%20revis&#227;o%20de%20cobran&#231;as\Termo%20com%20altera&#231;&#245;es.xlsx" TargetMode="External"/><Relationship Id="rId2" Type="http://schemas.openxmlformats.org/officeDocument/2006/relationships/mailMergeSource" Target="file:///L:\Inadimpl&#234;ncia\Montagem%20de%20Processos%20-%202017\Processos%20com%20requerimento%20de%20revis&#227;o%20de%20cobran&#231;as\Termo%20com%20altera&#231;&#245;es.xlsx" TargetMode="External"/><Relationship Id="rId1" Type="http://schemas.openxmlformats.org/officeDocument/2006/relationships/attachedTemplate" Target="file:///P:\Oficina%20de%20Processos%20GERAF\Modelos%20GERAF\Delibera&#231;&#227;o%20da%20Comiss&#227;o%20-%20Aprova&#231;&#227;o%20Relat&#243;rio%20e%20Voto%20-%20Improced&#234;ncia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8BD1-31BE-4A17-BED4-387442FC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Deliberação da Comissão - Aprovação Relatório e Voto - Improcedência da Impugnação</Template>
  <TotalTime>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2</cp:revision>
  <cp:lastPrinted>2019-03-27T15:16:00Z</cp:lastPrinted>
  <dcterms:created xsi:type="dcterms:W3CDTF">2019-04-01T12:36:00Z</dcterms:created>
  <dcterms:modified xsi:type="dcterms:W3CDTF">2019-04-01T12:36:00Z</dcterms:modified>
</cp:coreProperties>
</file>