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5567"/>
      </w:tblGrid>
      <w:tr w:rsidR="000D74DD" w:rsidRPr="00E54172" w:rsidTr="00B15D34"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PROCESSO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</w:p>
        </w:tc>
      </w:tr>
      <w:tr w:rsidR="000D74DD" w:rsidRPr="00E54172" w:rsidTr="00B15D34"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INTERESSADO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B15D34">
        <w:trPr>
          <w:trHeight w:val="227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B15D3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Substituição Temporária De Pessoal Efetivo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862FD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96511B">
              <w:rPr>
                <w:rFonts w:ascii="Arial" w:hAnsi="Arial" w:cs="Arial"/>
                <w:b/>
                <w:sz w:val="22"/>
              </w:rPr>
              <w:t xml:space="preserve">Nº </w:t>
            </w:r>
            <w:r w:rsidR="00563D27">
              <w:rPr>
                <w:rFonts w:ascii="Arial" w:hAnsi="Arial" w:cs="Arial"/>
                <w:b/>
                <w:sz w:val="22"/>
              </w:rPr>
              <w:t>68</w:t>
            </w:r>
            <w:r w:rsidRPr="0096511B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A5458F">
        <w:rPr>
          <w:rFonts w:ascii="Arial" w:hAnsi="Arial" w:cs="Arial"/>
          <w:sz w:val="22"/>
        </w:rPr>
        <w:t>25</w:t>
      </w:r>
      <w:r w:rsidR="002016C1">
        <w:rPr>
          <w:rFonts w:ascii="Arial" w:hAnsi="Arial" w:cs="Arial"/>
          <w:sz w:val="22"/>
        </w:rPr>
        <w:t xml:space="preserve"> de </w:t>
      </w:r>
      <w:r w:rsidR="00A5458F">
        <w:rPr>
          <w:rFonts w:ascii="Arial" w:hAnsi="Arial" w:cs="Arial"/>
          <w:sz w:val="22"/>
        </w:rPr>
        <w:t>setembro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="00BF5109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A5458F" w:rsidRDefault="00A5458F" w:rsidP="000D74DD">
      <w:pPr>
        <w:jc w:val="both"/>
        <w:rPr>
          <w:rFonts w:ascii="Arial" w:hAnsi="Arial" w:cs="Arial"/>
          <w:sz w:val="22"/>
        </w:rPr>
      </w:pPr>
    </w:p>
    <w:p w:rsidR="00B15D34" w:rsidRPr="00B15D34" w:rsidRDefault="00B15D34" w:rsidP="00B15D34">
      <w:pPr>
        <w:jc w:val="both"/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Considerando a Portaria Normativa nº 11/2015 do CAU/SC, a qual regulamenta, no</w:t>
      </w:r>
      <w:r>
        <w:rPr>
          <w:rFonts w:ascii="Arial" w:hAnsi="Arial" w:cs="Arial"/>
          <w:sz w:val="22"/>
        </w:rPr>
        <w:t xml:space="preserve"> </w:t>
      </w:r>
      <w:r w:rsidRPr="00B15D34">
        <w:rPr>
          <w:rFonts w:ascii="Arial" w:hAnsi="Arial" w:cs="Arial"/>
          <w:sz w:val="22"/>
        </w:rPr>
        <w:t>âmbito do Conselho de Arquitetura e Urbanismo de S</w:t>
      </w:r>
      <w:r>
        <w:rPr>
          <w:rFonts w:ascii="Arial" w:hAnsi="Arial" w:cs="Arial"/>
          <w:sz w:val="22"/>
        </w:rPr>
        <w:t xml:space="preserve">anta Catarina, as substituições </w:t>
      </w:r>
      <w:r w:rsidRPr="00B15D34">
        <w:rPr>
          <w:rFonts w:ascii="Arial" w:hAnsi="Arial" w:cs="Arial"/>
          <w:sz w:val="22"/>
        </w:rPr>
        <w:t>temporárias de pessoal efetivo em razão de afastamentos legais, por interesse da</w:t>
      </w:r>
    </w:p>
    <w:p w:rsidR="00B15D34" w:rsidRDefault="00B15D34" w:rsidP="00B15D34">
      <w:pPr>
        <w:jc w:val="both"/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Administração e por interesse particular;</w:t>
      </w:r>
    </w:p>
    <w:p w:rsidR="00B15D34" w:rsidRPr="00B15D34" w:rsidRDefault="00B15D34" w:rsidP="00B15D34">
      <w:pPr>
        <w:jc w:val="both"/>
        <w:rPr>
          <w:rFonts w:ascii="Arial" w:hAnsi="Arial" w:cs="Arial"/>
          <w:sz w:val="22"/>
        </w:rPr>
      </w:pPr>
    </w:p>
    <w:p w:rsidR="00B15D34" w:rsidRPr="00B15D34" w:rsidRDefault="00B15D34" w:rsidP="00B15D34">
      <w:pPr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Considerando o artigo 3º da Deliberação nº 04/2015 do Conselho Diretor do CAU/SC e</w:t>
      </w:r>
    </w:p>
    <w:p w:rsidR="00B15D34" w:rsidRPr="00B15D34" w:rsidRDefault="00B15D34" w:rsidP="00B15D34">
      <w:pPr>
        <w:rPr>
          <w:rFonts w:ascii="Arial" w:hAnsi="Arial" w:cs="Arial"/>
          <w:sz w:val="22"/>
        </w:rPr>
      </w:pPr>
      <w:proofErr w:type="gramStart"/>
      <w:r w:rsidRPr="00B15D34">
        <w:rPr>
          <w:rFonts w:ascii="Arial" w:hAnsi="Arial" w:cs="Arial"/>
          <w:sz w:val="22"/>
        </w:rPr>
        <w:t>o</w:t>
      </w:r>
      <w:proofErr w:type="gramEnd"/>
      <w:r w:rsidRPr="00B15D34">
        <w:rPr>
          <w:rFonts w:ascii="Arial" w:hAnsi="Arial" w:cs="Arial"/>
          <w:sz w:val="22"/>
        </w:rPr>
        <w:t xml:space="preserve"> artigo 4º da Deliberação nº 19/2015 da Comissão de Contas e Atos Administrativos –</w:t>
      </w:r>
    </w:p>
    <w:p w:rsidR="00B15D34" w:rsidRDefault="00B15D34" w:rsidP="00B15D34">
      <w:pPr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CCAA do CAU/SC, que aprovaram a referida Portaria Normativa;</w:t>
      </w:r>
    </w:p>
    <w:p w:rsidR="00B15D34" w:rsidRPr="00B15D34" w:rsidRDefault="00B15D34" w:rsidP="00B15D34">
      <w:pPr>
        <w:jc w:val="both"/>
        <w:rPr>
          <w:rFonts w:ascii="Arial" w:hAnsi="Arial" w:cs="Arial"/>
          <w:sz w:val="22"/>
        </w:rPr>
      </w:pPr>
    </w:p>
    <w:p w:rsidR="00B15D34" w:rsidRDefault="00B15D34" w:rsidP="009A00AB">
      <w:pPr>
        <w:jc w:val="both"/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Considerando a portaria ordinatória n</w:t>
      </w:r>
      <w:r w:rsidR="009A00AB">
        <w:rPr>
          <w:rFonts w:ascii="Arial" w:hAnsi="Arial" w:cs="Arial"/>
          <w:sz w:val="22"/>
        </w:rPr>
        <w:t>º 27 de 20 de setembro de 2019 que dispõe sobre a concessão de licença não remunerada,</w:t>
      </w:r>
      <w:r w:rsidR="00563D27">
        <w:rPr>
          <w:rFonts w:ascii="Arial" w:hAnsi="Arial" w:cs="Arial"/>
          <w:sz w:val="22"/>
        </w:rPr>
        <w:t xml:space="preserve"> e para fins do inciso IV do artigo 1º da Portaria Normativa nº 006, de 17 de agosto de 2017, declara aberta a vaga,</w:t>
      </w:r>
      <w:bookmarkStart w:id="0" w:name="_GoBack"/>
      <w:bookmarkEnd w:id="0"/>
      <w:r w:rsidR="009A00AB">
        <w:rPr>
          <w:rFonts w:ascii="Arial" w:hAnsi="Arial" w:cs="Arial"/>
          <w:sz w:val="22"/>
        </w:rPr>
        <w:t xml:space="preserve"> nos termos da deliberação plenária nº 375/2019 ao empregado efetivo Felipe Wagner da Silva e dá outras providências.</w:t>
      </w:r>
    </w:p>
    <w:p w:rsidR="00563D27" w:rsidRDefault="00563D27" w:rsidP="009A00AB">
      <w:pPr>
        <w:jc w:val="both"/>
        <w:rPr>
          <w:rFonts w:ascii="Arial" w:hAnsi="Arial" w:cs="Arial"/>
          <w:sz w:val="22"/>
        </w:rPr>
      </w:pPr>
    </w:p>
    <w:p w:rsidR="00563D27" w:rsidRPr="00B15D34" w:rsidRDefault="00563D27" w:rsidP="009A00AB">
      <w:pPr>
        <w:jc w:val="both"/>
        <w:rPr>
          <w:rFonts w:ascii="Arial" w:hAnsi="Arial" w:cs="Arial"/>
          <w:sz w:val="22"/>
        </w:rPr>
      </w:pPr>
    </w:p>
    <w:p w:rsidR="00B15D34" w:rsidRDefault="00B15D34" w:rsidP="000D74DD">
      <w:pPr>
        <w:rPr>
          <w:rFonts w:ascii="Arial" w:hAnsi="Arial" w:cs="Arial"/>
          <w:b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B15D34" w:rsidRPr="00B15D34" w:rsidRDefault="00563D27" w:rsidP="00B15D3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Aprovar</w:t>
      </w:r>
      <w:r w:rsidR="00B15D34" w:rsidRPr="00B15D34">
        <w:rPr>
          <w:rFonts w:ascii="Arial" w:hAnsi="Arial" w:cs="Arial"/>
          <w:sz w:val="22"/>
        </w:rPr>
        <w:t xml:space="preserve"> a contratação de empregado temporário para substituir o assistente administrativo Felipe Wagner da Silva durante sua licença não remunerada, nos termos da Portaria Normativa nº 11/2015 do CAU/SC. </w:t>
      </w:r>
    </w:p>
    <w:p w:rsidR="00B15D34" w:rsidRDefault="00B15D34" w:rsidP="00B15D34">
      <w:pPr>
        <w:jc w:val="both"/>
        <w:rPr>
          <w:rFonts w:ascii="Arial" w:hAnsi="Arial" w:cs="Arial"/>
          <w:sz w:val="22"/>
        </w:rPr>
      </w:pPr>
    </w:p>
    <w:p w:rsidR="007F3117" w:rsidRPr="00B15D34" w:rsidRDefault="007F3117" w:rsidP="00B15D3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15D34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Pr="00E46016" w:rsidRDefault="000D74DD" w:rsidP="007F3117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E636F4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conselheiros </w:t>
      </w:r>
      <w:proofErr w:type="spellStart"/>
      <w:r w:rsidRPr="008E242C">
        <w:rPr>
          <w:rFonts w:ascii="Arial" w:hAnsi="Arial" w:cs="Arial"/>
          <w:sz w:val="22"/>
        </w:rPr>
        <w:t>Silvya</w:t>
      </w:r>
      <w:proofErr w:type="spellEnd"/>
      <w:r w:rsidRPr="008E242C">
        <w:rPr>
          <w:rFonts w:ascii="Arial" w:hAnsi="Arial" w:cs="Arial"/>
          <w:sz w:val="22"/>
        </w:rPr>
        <w:t xml:space="preserve"> Helena </w:t>
      </w:r>
      <w:proofErr w:type="spellStart"/>
      <w:r w:rsidRPr="008E242C">
        <w:rPr>
          <w:rFonts w:ascii="Arial" w:hAnsi="Arial" w:cs="Arial"/>
          <w:sz w:val="22"/>
        </w:rPr>
        <w:t>Caprario</w:t>
      </w:r>
      <w:proofErr w:type="spellEnd"/>
      <w:r w:rsidR="00E636F4">
        <w:rPr>
          <w:rFonts w:ascii="Arial" w:hAnsi="Arial" w:cs="Arial"/>
          <w:sz w:val="22"/>
        </w:rPr>
        <w:t xml:space="preserve"> e</w:t>
      </w:r>
      <w:r w:rsidRPr="008E242C">
        <w:rPr>
          <w:rFonts w:ascii="Arial" w:hAnsi="Arial" w:cs="Arial"/>
          <w:sz w:val="22"/>
        </w:rPr>
        <w:t xml:space="preserve"> Felipe </w:t>
      </w:r>
      <w:r w:rsidR="00E636F4">
        <w:rPr>
          <w:rFonts w:ascii="Arial" w:hAnsi="Arial" w:cs="Arial"/>
          <w:sz w:val="22"/>
        </w:rPr>
        <w:t xml:space="preserve">B. </w:t>
      </w:r>
      <w:proofErr w:type="spellStart"/>
      <w:r w:rsidR="00E636F4">
        <w:rPr>
          <w:rFonts w:ascii="Arial" w:hAnsi="Arial" w:cs="Arial"/>
          <w:sz w:val="22"/>
        </w:rPr>
        <w:t>Kaspary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F27A33" w:rsidRPr="001A4E62" w:rsidRDefault="00F27A33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2800BC">
        <w:rPr>
          <w:rFonts w:ascii="Arial" w:hAnsi="Arial" w:cs="Arial"/>
          <w:sz w:val="22"/>
        </w:rPr>
        <w:t>25 de setembro</w:t>
      </w:r>
      <w:r>
        <w:rPr>
          <w:rFonts w:ascii="Arial" w:hAnsi="Arial" w:cs="Arial"/>
          <w:sz w:val="22"/>
        </w:rPr>
        <w:t xml:space="preserve"> de 2019.</w:t>
      </w:r>
    </w:p>
    <w:p w:rsidR="000D74DD" w:rsidRDefault="000D74DD" w:rsidP="000D74DD">
      <w:pPr>
        <w:jc w:val="center"/>
        <w:rPr>
          <w:rFonts w:ascii="Arial" w:hAnsi="Arial" w:cs="Arial"/>
          <w:sz w:val="22"/>
        </w:rPr>
      </w:pPr>
    </w:p>
    <w:p w:rsidR="000D74DD" w:rsidRPr="009E1704" w:rsidRDefault="000D74DD" w:rsidP="00F27A33">
      <w:pPr>
        <w:rPr>
          <w:rFonts w:ascii="Arial" w:hAnsi="Arial" w:cs="Arial"/>
          <w:sz w:val="22"/>
          <w:szCs w:val="22"/>
        </w:rPr>
      </w:pPr>
    </w:p>
    <w:p w:rsidR="000D74DD" w:rsidRPr="009E1704" w:rsidRDefault="000D74DD" w:rsidP="000D74D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0D74DD" w:rsidRDefault="000D74DD" w:rsidP="000D74DD"/>
    <w:p w:rsidR="000D74DD" w:rsidRDefault="000D74DD" w:rsidP="000D74DD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0D74DD" w:rsidRPr="00B416D3" w:rsidRDefault="000D74DD" w:rsidP="000D74DD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 Adjunta</w:t>
      </w:r>
    </w:p>
    <w:p w:rsidR="000D74DD" w:rsidRDefault="000D74DD" w:rsidP="000D74DD">
      <w:pPr>
        <w:rPr>
          <w:rFonts w:ascii="Arial" w:hAnsi="Arial" w:cs="Arial"/>
        </w:rPr>
      </w:pPr>
    </w:p>
    <w:p w:rsidR="000D74DD" w:rsidRDefault="000D74DD" w:rsidP="000D74DD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0D74DD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09" w:rsidRDefault="00BF5109" w:rsidP="00BF5109">
      <w:r>
        <w:separator/>
      </w:r>
    </w:p>
  </w:endnote>
  <w:endnote w:type="continuationSeparator" w:id="0">
    <w:p w:rsidR="00BF5109" w:rsidRDefault="00BF5109" w:rsidP="00B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09" w:rsidRDefault="00BF5109" w:rsidP="00BF5109">
      <w:r>
        <w:separator/>
      </w:r>
    </w:p>
  </w:footnote>
  <w:footnote w:type="continuationSeparator" w:id="0">
    <w:p w:rsidR="00BF5109" w:rsidRDefault="00BF5109" w:rsidP="00BF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09" w:rsidRDefault="00BF510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-1133475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EF2"/>
    <w:multiLevelType w:val="hybridMultilevel"/>
    <w:tmpl w:val="223CD8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D01FE"/>
    <w:rsid w:val="001E4597"/>
    <w:rsid w:val="002016C1"/>
    <w:rsid w:val="002800BC"/>
    <w:rsid w:val="00485E98"/>
    <w:rsid w:val="0051052A"/>
    <w:rsid w:val="00563D27"/>
    <w:rsid w:val="00663108"/>
    <w:rsid w:val="00712D36"/>
    <w:rsid w:val="007F3117"/>
    <w:rsid w:val="00825063"/>
    <w:rsid w:val="008345FD"/>
    <w:rsid w:val="00862FD9"/>
    <w:rsid w:val="008A6208"/>
    <w:rsid w:val="008E39B3"/>
    <w:rsid w:val="0096511B"/>
    <w:rsid w:val="009A00AB"/>
    <w:rsid w:val="00A5458F"/>
    <w:rsid w:val="00B15D34"/>
    <w:rsid w:val="00BD5900"/>
    <w:rsid w:val="00BF5109"/>
    <w:rsid w:val="00C46E8F"/>
    <w:rsid w:val="00D746AE"/>
    <w:rsid w:val="00E636F4"/>
    <w:rsid w:val="00F27A33"/>
    <w:rsid w:val="00F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1699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10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F5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510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9</cp:revision>
  <dcterms:created xsi:type="dcterms:W3CDTF">2019-09-25T11:59:00Z</dcterms:created>
  <dcterms:modified xsi:type="dcterms:W3CDTF">2019-09-25T14:09:00Z</dcterms:modified>
</cp:coreProperties>
</file>