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6F0377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1075305/2020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6F0377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 Arquitetura LTDA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EC305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Revisão de Cobranças de anuidades PJ 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6B2ED6">
              <w:rPr>
                <w:rFonts w:ascii="Arial" w:hAnsi="Arial" w:cs="Arial"/>
                <w:b/>
                <w:sz w:val="22"/>
              </w:rPr>
              <w:t xml:space="preserve">Nº </w:t>
            </w:r>
            <w:r w:rsidR="006B2ED6" w:rsidRPr="006B2ED6">
              <w:rPr>
                <w:rFonts w:ascii="Arial" w:hAnsi="Arial" w:cs="Arial"/>
                <w:b/>
                <w:sz w:val="22"/>
              </w:rPr>
              <w:t>22</w:t>
            </w:r>
            <w:r w:rsidRPr="006B2ED6">
              <w:rPr>
                <w:rFonts w:ascii="Arial" w:hAnsi="Arial" w:cs="Arial"/>
                <w:b/>
                <w:sz w:val="22"/>
              </w:rPr>
              <w:t>/</w:t>
            </w:r>
            <w:r w:rsidR="008E0220" w:rsidRPr="006B2ED6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6F0377" w:rsidRPr="00E54172" w:rsidRDefault="006F0377" w:rsidP="006F037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ordinariamente </w:t>
      </w:r>
      <w:r>
        <w:rPr>
          <w:rFonts w:ascii="Arial" w:hAnsi="Arial" w:cs="Arial"/>
          <w:sz w:val="22"/>
        </w:rPr>
        <w:t xml:space="preserve">no dia </w:t>
      </w:r>
      <w:r w:rsidRPr="000010EB">
        <w:rPr>
          <w:rFonts w:ascii="Arial" w:hAnsi="Arial" w:cs="Arial"/>
          <w:sz w:val="22"/>
        </w:rPr>
        <w:t>30</w:t>
      </w:r>
      <w:r>
        <w:rPr>
          <w:rFonts w:ascii="Arial" w:hAnsi="Arial" w:cs="Arial"/>
          <w:sz w:val="22"/>
        </w:rPr>
        <w:t xml:space="preserve"> de março de 2020, com participação virtual (à distância) dos (as) conselheiros (as), nos termos da autorização estabelecida no item 2 da Deliberação Plenária Ad Referendum nº 01, de 15 de março de 2020 c/c com a Deliberação Plenária Ad Referendum nº 02, de 18 de março de 2020 e com §3º do artigo 107 do Regimento Interno, no uso das competências conferidas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8A6208" w:rsidRDefault="008A6208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decisão do TRF4 que afirma que </w:t>
      </w:r>
      <w:r w:rsidRPr="008A6208">
        <w:rPr>
          <w:rFonts w:ascii="Arial" w:hAnsi="Arial" w:cs="Arial"/>
          <w:sz w:val="22"/>
        </w:rPr>
        <w:t>o fato gerador das anuidades é definido pela atividade básica ou pela natureza dos s</w:t>
      </w:r>
      <w:r>
        <w:rPr>
          <w:rFonts w:ascii="Arial" w:hAnsi="Arial" w:cs="Arial"/>
          <w:sz w:val="22"/>
        </w:rPr>
        <w:t>erviços prestados pela empresa</w:t>
      </w:r>
      <w:r w:rsidRPr="008A6208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E d</w:t>
      </w:r>
      <w:r w:rsidRPr="008A6208">
        <w:rPr>
          <w:rFonts w:ascii="Arial" w:hAnsi="Arial" w:cs="Arial"/>
          <w:sz w:val="22"/>
        </w:rPr>
        <w:t>emonstrada a ausência de correlação da atividade da empresa e daquele objeto de fiscalização pelo Conselho, descabe o prosseguimento da cobrança executiva.</w:t>
      </w:r>
    </w:p>
    <w:p w:rsidR="00FB4FFD" w:rsidRDefault="00FB4FFD" w:rsidP="000D74DD">
      <w:pPr>
        <w:jc w:val="both"/>
        <w:rPr>
          <w:rFonts w:ascii="Arial" w:hAnsi="Arial" w:cs="Arial"/>
          <w:sz w:val="22"/>
        </w:rPr>
      </w:pPr>
    </w:p>
    <w:p w:rsidR="00FB4FFD" w:rsidRDefault="00FB4FF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6F0377">
        <w:rPr>
          <w:rFonts w:ascii="Arial" w:hAnsi="Arial" w:cs="Arial"/>
          <w:sz w:val="22"/>
        </w:rPr>
        <w:t>a ausência de documentos comprovando a inatividade do período solicitado.</w:t>
      </w:r>
      <w:r>
        <w:rPr>
          <w:rFonts w:ascii="Arial" w:hAnsi="Arial" w:cs="Arial"/>
          <w:sz w:val="22"/>
        </w:rPr>
        <w:t xml:space="preserve"> 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B4FFD">
        <w:rPr>
          <w:rFonts w:ascii="Arial" w:hAnsi="Arial" w:cs="Arial"/>
          <w:sz w:val="22"/>
        </w:rPr>
        <w:t xml:space="preserve">Pela </w:t>
      </w:r>
      <w:r w:rsidR="00684F0F">
        <w:rPr>
          <w:rFonts w:ascii="Arial" w:hAnsi="Arial" w:cs="Arial"/>
          <w:sz w:val="22"/>
        </w:rPr>
        <w:t xml:space="preserve">não aprovação do pedido de revisão de cobrança de anuidades de pessoa jurídica. </w:t>
      </w:r>
    </w:p>
    <w:p w:rsidR="006F0377" w:rsidRPr="006F0377" w:rsidRDefault="006F0377" w:rsidP="006F0377">
      <w:pPr>
        <w:jc w:val="both"/>
        <w:rPr>
          <w:rFonts w:ascii="Arial" w:hAnsi="Arial" w:cs="Arial"/>
          <w:sz w:val="22"/>
        </w:rPr>
      </w:pPr>
    </w:p>
    <w:p w:rsidR="006F0377" w:rsidRPr="00FB4FFD" w:rsidRDefault="006F0377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informar sobre a possibilidade de adesão ao refis do CAU/SC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6F0377" w:rsidRPr="001A4E62" w:rsidRDefault="006F0377" w:rsidP="006F0377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6B2ED6">
        <w:rPr>
          <w:rFonts w:ascii="Arial" w:hAnsi="Arial" w:cs="Arial"/>
          <w:b/>
          <w:sz w:val="22"/>
        </w:rPr>
        <w:t>02</w:t>
      </w:r>
      <w:r w:rsidRPr="008E0220">
        <w:rPr>
          <w:rFonts w:ascii="Arial" w:hAnsi="Arial" w:cs="Arial"/>
          <w:b/>
          <w:sz w:val="22"/>
        </w:rPr>
        <w:t xml:space="preserve"> votos favoráveis</w:t>
      </w:r>
      <w:r w:rsidRPr="008E0220">
        <w:rPr>
          <w:rFonts w:ascii="Arial" w:hAnsi="Arial" w:cs="Arial"/>
          <w:sz w:val="22"/>
        </w:rPr>
        <w:t xml:space="preserve"> dos conselheiros </w:t>
      </w:r>
      <w:proofErr w:type="spellStart"/>
      <w:r w:rsidRPr="008E0220">
        <w:rPr>
          <w:rFonts w:ascii="Arial" w:hAnsi="Arial" w:cs="Arial"/>
          <w:sz w:val="22"/>
        </w:rPr>
        <w:t>Silvya</w:t>
      </w:r>
      <w:proofErr w:type="spellEnd"/>
      <w:r w:rsidRPr="008E0220">
        <w:rPr>
          <w:rFonts w:ascii="Arial" w:hAnsi="Arial" w:cs="Arial"/>
          <w:sz w:val="22"/>
        </w:rPr>
        <w:t xml:space="preserve"> Helena </w:t>
      </w:r>
      <w:proofErr w:type="spellStart"/>
      <w:r w:rsidRPr="008E0220">
        <w:rPr>
          <w:rFonts w:ascii="Arial" w:hAnsi="Arial" w:cs="Arial"/>
          <w:sz w:val="22"/>
        </w:rPr>
        <w:t>Caprario</w:t>
      </w:r>
      <w:proofErr w:type="spellEnd"/>
      <w:r w:rsidR="006B2ED6">
        <w:rPr>
          <w:rFonts w:ascii="Arial" w:hAnsi="Arial" w:cs="Arial"/>
          <w:sz w:val="22"/>
        </w:rPr>
        <w:t xml:space="preserve"> </w:t>
      </w:r>
      <w:r w:rsidRPr="008E0220">
        <w:rPr>
          <w:rFonts w:ascii="Arial" w:hAnsi="Arial" w:cs="Arial"/>
          <w:sz w:val="22"/>
        </w:rPr>
        <w:t>e Rosana</w:t>
      </w:r>
      <w:r>
        <w:rPr>
          <w:rFonts w:ascii="Arial" w:hAnsi="Arial" w:cs="Arial"/>
          <w:sz w:val="22"/>
        </w:rPr>
        <w:t xml:space="preserve"> Silveira</w:t>
      </w:r>
      <w:r w:rsidRPr="008E242C">
        <w:rPr>
          <w:rFonts w:ascii="Arial" w:hAnsi="Arial" w:cs="Arial"/>
          <w:sz w:val="22"/>
        </w:rPr>
        <w:t>.</w:t>
      </w:r>
    </w:p>
    <w:p w:rsidR="006F0377" w:rsidRPr="00E54172" w:rsidRDefault="006F0377" w:rsidP="006F0377">
      <w:pPr>
        <w:rPr>
          <w:rFonts w:ascii="Arial" w:hAnsi="Arial" w:cs="Arial"/>
          <w:sz w:val="22"/>
        </w:rPr>
      </w:pPr>
    </w:p>
    <w:p w:rsidR="006F0377" w:rsidRDefault="006F0377" w:rsidP="006F0377">
      <w:pPr>
        <w:jc w:val="center"/>
        <w:rPr>
          <w:rFonts w:ascii="Arial" w:hAnsi="Arial" w:cs="Arial"/>
          <w:sz w:val="22"/>
        </w:rPr>
      </w:pPr>
    </w:p>
    <w:p w:rsidR="006F0377" w:rsidRDefault="006F0377" w:rsidP="006F0377">
      <w:pPr>
        <w:jc w:val="center"/>
        <w:rPr>
          <w:rFonts w:ascii="Arial" w:hAnsi="Arial" w:cs="Arial"/>
          <w:sz w:val="22"/>
        </w:rPr>
      </w:pPr>
      <w:r w:rsidRPr="0054137E">
        <w:rPr>
          <w:rFonts w:ascii="Arial" w:hAnsi="Arial" w:cs="Arial"/>
          <w:sz w:val="22"/>
        </w:rPr>
        <w:t>Florianópolis, 30 de</w:t>
      </w:r>
      <w:r>
        <w:rPr>
          <w:rFonts w:ascii="Arial" w:hAnsi="Arial" w:cs="Arial"/>
          <w:sz w:val="22"/>
        </w:rPr>
        <w:t xml:space="preserve"> março de 2020.</w:t>
      </w:r>
    </w:p>
    <w:p w:rsidR="006F0377" w:rsidRPr="009E1704" w:rsidRDefault="006F0377" w:rsidP="006F0377">
      <w:pPr>
        <w:rPr>
          <w:rFonts w:ascii="Arial" w:hAnsi="Arial" w:cs="Arial"/>
          <w:sz w:val="22"/>
          <w:szCs w:val="22"/>
        </w:rPr>
      </w:pPr>
    </w:p>
    <w:p w:rsidR="006F0377" w:rsidRPr="009E1704" w:rsidRDefault="006F0377" w:rsidP="006F0377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6F0377" w:rsidRDefault="006F0377" w:rsidP="006F0377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6F0377" w:rsidRPr="00B416D3" w:rsidRDefault="006F0377" w:rsidP="006F0377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6F0377" w:rsidRDefault="006F0377" w:rsidP="006F0377">
      <w:pPr>
        <w:rPr>
          <w:rFonts w:ascii="Arial" w:hAnsi="Arial" w:cs="Arial"/>
          <w:b/>
          <w:sz w:val="22"/>
          <w:szCs w:val="22"/>
        </w:rPr>
      </w:pPr>
    </w:p>
    <w:p w:rsidR="006B2ED6" w:rsidRDefault="006B2ED6" w:rsidP="006F0377">
      <w:pPr>
        <w:rPr>
          <w:rFonts w:ascii="Arial" w:hAnsi="Arial" w:cs="Arial"/>
          <w:b/>
        </w:rPr>
      </w:pPr>
    </w:p>
    <w:p w:rsidR="006F0377" w:rsidRDefault="006F0377" w:rsidP="006F0377">
      <w:bookmarkStart w:id="0" w:name="_GoBack"/>
      <w:bookmarkEnd w:id="0"/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6F0377" w:rsidRDefault="006F0377" w:rsidP="006F0377">
      <w:r>
        <w:rPr>
          <w:rFonts w:ascii="Arial" w:hAnsi="Arial" w:cs="Arial"/>
          <w:sz w:val="22"/>
          <w:szCs w:val="22"/>
        </w:rPr>
        <w:t>Membra</w:t>
      </w:r>
    </w:p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A8" w:rsidRDefault="004C14A8" w:rsidP="004C14A8">
      <w:r>
        <w:separator/>
      </w:r>
    </w:p>
  </w:endnote>
  <w:endnote w:type="continuationSeparator" w:id="0">
    <w:p w:rsidR="004C14A8" w:rsidRDefault="004C14A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A8" w:rsidRDefault="004C14A8" w:rsidP="004C14A8">
      <w:r>
        <w:separator/>
      </w:r>
    </w:p>
  </w:footnote>
  <w:footnote w:type="continuationSeparator" w:id="0">
    <w:p w:rsidR="004C14A8" w:rsidRDefault="004C14A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D74DD"/>
    <w:rsid w:val="00103291"/>
    <w:rsid w:val="001D01FE"/>
    <w:rsid w:val="00220FD1"/>
    <w:rsid w:val="002A7E1B"/>
    <w:rsid w:val="002F55F5"/>
    <w:rsid w:val="0034788A"/>
    <w:rsid w:val="00485E98"/>
    <w:rsid w:val="004C14A8"/>
    <w:rsid w:val="0051052A"/>
    <w:rsid w:val="00524250"/>
    <w:rsid w:val="00684130"/>
    <w:rsid w:val="00684F0F"/>
    <w:rsid w:val="006B2ED6"/>
    <w:rsid w:val="006F0377"/>
    <w:rsid w:val="00763442"/>
    <w:rsid w:val="007F3117"/>
    <w:rsid w:val="00847626"/>
    <w:rsid w:val="008A6208"/>
    <w:rsid w:val="008E0220"/>
    <w:rsid w:val="008E64DA"/>
    <w:rsid w:val="00BD5900"/>
    <w:rsid w:val="00C46E8F"/>
    <w:rsid w:val="00D746AE"/>
    <w:rsid w:val="00DC18FA"/>
    <w:rsid w:val="00EC3055"/>
    <w:rsid w:val="00F27A33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3D33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4</cp:revision>
  <cp:lastPrinted>2019-08-28T17:36:00Z</cp:lastPrinted>
  <dcterms:created xsi:type="dcterms:W3CDTF">2020-03-27T14:24:00Z</dcterms:created>
  <dcterms:modified xsi:type="dcterms:W3CDTF">2020-03-31T13:01:00Z</dcterms:modified>
</cp:coreProperties>
</file>