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5C7CA148" w14:textId="77777777" w:rsidTr="00EC406F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9D25C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1DD0" w14:textId="77777777"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5426D899" w14:textId="77777777" w:rsidTr="00EC406F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44369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8310" w14:textId="77777777" w:rsidR="00E14245" w:rsidRPr="00A27E45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A27E45" w14:paraId="68070A35" w14:textId="77777777" w:rsidTr="00EC406F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5052F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C2227" w14:textId="003BCDED" w:rsidR="00E14245" w:rsidRPr="00A27E45" w:rsidRDefault="00D93158" w:rsidP="00F35E3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9315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Diplomação dos candidatos eleitos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nas Eleições 2023</w:t>
            </w:r>
            <w:r w:rsidRPr="00D9315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do CAU/SC</w:t>
            </w:r>
          </w:p>
        </w:tc>
      </w:tr>
      <w:tr w:rsidR="00E14245" w:rsidRPr="00A27E45" w14:paraId="0E3082DA" w14:textId="77777777" w:rsidTr="00EC406F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D80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8711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28BFAEFE" w14:textId="77777777" w:rsidTr="00EC406F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189958" w14:textId="1484CF20" w:rsidR="00E14245" w:rsidRPr="00A27E45" w:rsidRDefault="00E14245" w:rsidP="007E40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A279D" w:rsidRPr="00DF52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5F4E4828" w14:textId="39783333" w:rsidR="00BA279D" w:rsidRPr="005643D1" w:rsidRDefault="00BA279D" w:rsidP="00BA279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5643D1">
        <w:rPr>
          <w:rFonts w:ascii="Arial" w:hAnsi="Arial" w:cs="Arial"/>
        </w:rPr>
        <w:t>A COMISSÃO ELEITORAL DO CAU/SC (CE-CAU/SC), reunida ordinariamente, de forma híbrida, nos termos da Deliberação Plenária DPOSC n. 752/2023, no uso das competências que lhe confere a Resolução CAU/BR n. 179, de 22 de agosto de 2019 (Regulamento Eleitoral</w:t>
      </w:r>
      <w:r w:rsidR="00384320" w:rsidRPr="005643D1">
        <w:rPr>
          <w:rFonts w:ascii="Arial" w:hAnsi="Arial" w:cs="Arial"/>
        </w:rPr>
        <w:t xml:space="preserve"> do CAU</w:t>
      </w:r>
      <w:r w:rsidRPr="005643D1">
        <w:rPr>
          <w:rFonts w:ascii="Arial" w:hAnsi="Arial" w:cs="Arial"/>
        </w:rPr>
        <w:t xml:space="preserve">), após análise do assunto em epígrafe, e </w:t>
      </w:r>
    </w:p>
    <w:p w14:paraId="60223771" w14:textId="783BB435" w:rsidR="00D93158" w:rsidRPr="000926AC" w:rsidRDefault="00D93158" w:rsidP="00D9315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926AC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que as CE/UF deverão</w:t>
      </w:r>
      <w:r w:rsidRPr="000926AC">
        <w:rPr>
          <w:rFonts w:ascii="Arial" w:hAnsi="Arial" w:cs="Arial"/>
          <w:color w:val="000000"/>
          <w:sz w:val="22"/>
          <w:szCs w:val="22"/>
        </w:rPr>
        <w:t xml:space="preserve"> diplomar os cand</w:t>
      </w:r>
      <w:r w:rsidR="000926AC" w:rsidRPr="000926AC">
        <w:rPr>
          <w:rFonts w:ascii="Arial" w:hAnsi="Arial" w:cs="Arial"/>
          <w:color w:val="000000"/>
          <w:sz w:val="22"/>
          <w:szCs w:val="22"/>
        </w:rPr>
        <w:t>idatos eleitos nas respectivas unidades da f</w:t>
      </w:r>
      <w:r w:rsidRPr="000926AC">
        <w:rPr>
          <w:rFonts w:ascii="Arial" w:hAnsi="Arial" w:cs="Arial"/>
          <w:color w:val="000000"/>
          <w:sz w:val="22"/>
          <w:szCs w:val="22"/>
        </w:rPr>
        <w:t>ederação para comporem os plenários do CAU/BR e dos CAU/UF, no pr</w:t>
      </w:r>
      <w:r w:rsidR="000926AC" w:rsidRPr="000926AC">
        <w:rPr>
          <w:rFonts w:ascii="Arial" w:hAnsi="Arial" w:cs="Arial"/>
          <w:color w:val="000000"/>
          <w:sz w:val="22"/>
          <w:szCs w:val="22"/>
        </w:rPr>
        <w:t>azo estabelecido no calendário e</w:t>
      </w:r>
      <w:r w:rsidRPr="000926AC">
        <w:rPr>
          <w:rFonts w:ascii="Arial" w:hAnsi="Arial" w:cs="Arial"/>
          <w:color w:val="000000"/>
          <w:sz w:val="22"/>
          <w:szCs w:val="22"/>
        </w:rPr>
        <w:t>leitoral,</w:t>
      </w:r>
      <w:r w:rsidR="00BA279D" w:rsidRPr="000926AC">
        <w:rPr>
          <w:rFonts w:ascii="Arial" w:hAnsi="Arial" w:cs="Arial"/>
          <w:color w:val="000000"/>
          <w:sz w:val="22"/>
          <w:szCs w:val="22"/>
        </w:rPr>
        <w:t xml:space="preserve"> aprovado pela Deliberação Plenária DPOBR nº 0129-07,</w:t>
      </w:r>
      <w:r w:rsidR="00384320" w:rsidRPr="000926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26AC">
        <w:rPr>
          <w:rFonts w:ascii="Arial" w:hAnsi="Arial" w:cs="Arial"/>
          <w:color w:val="000000"/>
          <w:sz w:val="22"/>
          <w:szCs w:val="22"/>
        </w:rPr>
        <w:t>nos termos do artigo 105 do Regulamento Eleitoral</w:t>
      </w:r>
      <w:r w:rsidR="00BA279D" w:rsidRPr="000926AC">
        <w:rPr>
          <w:rFonts w:ascii="Arial" w:hAnsi="Arial" w:cs="Arial"/>
          <w:color w:val="000000"/>
          <w:sz w:val="22"/>
          <w:szCs w:val="22"/>
        </w:rPr>
        <w:t>;</w:t>
      </w:r>
    </w:p>
    <w:p w14:paraId="1BB5D846" w14:textId="3D9B6C22" w:rsidR="00D93158" w:rsidRPr="00F02580" w:rsidRDefault="00D93158" w:rsidP="00D93158">
      <w:pPr>
        <w:spacing w:before="120" w:after="120"/>
        <w:jc w:val="both"/>
        <w:rPr>
          <w:rFonts w:ascii="Arial" w:hAnsi="Arial" w:cs="Arial"/>
          <w:color w:val="000000"/>
          <w:highlight w:val="yellow"/>
          <w:shd w:val="clear" w:color="auto" w:fill="FFFFFF"/>
        </w:rPr>
      </w:pPr>
      <w:r w:rsidRPr="000926AC">
        <w:rPr>
          <w:rFonts w:ascii="Arial" w:hAnsi="Arial" w:cs="Arial"/>
          <w:color w:val="000000"/>
          <w:shd w:val="clear" w:color="auto" w:fill="FFFFFF"/>
        </w:rPr>
        <w:t>Consid</w:t>
      </w:r>
      <w:r w:rsidR="0030135F" w:rsidRPr="000926AC">
        <w:rPr>
          <w:rFonts w:ascii="Arial" w:hAnsi="Arial" w:cs="Arial"/>
          <w:color w:val="000000"/>
          <w:shd w:val="clear" w:color="auto" w:fill="FFFFFF"/>
        </w:rPr>
        <w:t>erando que para a expedição do d</w:t>
      </w:r>
      <w:r w:rsidR="000926AC" w:rsidRPr="000926AC">
        <w:rPr>
          <w:rFonts w:ascii="Arial" w:hAnsi="Arial" w:cs="Arial"/>
          <w:color w:val="000000"/>
          <w:shd w:val="clear" w:color="auto" w:fill="FFFFFF"/>
        </w:rPr>
        <w:t>iploma o candidato eleito deveria</w:t>
      </w:r>
      <w:r w:rsidRPr="000926AC">
        <w:rPr>
          <w:rFonts w:ascii="Arial" w:hAnsi="Arial" w:cs="Arial"/>
          <w:color w:val="000000"/>
          <w:shd w:val="clear" w:color="auto" w:fill="FFFFFF"/>
        </w:rPr>
        <w:t>,</w:t>
      </w:r>
      <w:r w:rsidR="000926AC" w:rsidRPr="000926AC">
        <w:rPr>
          <w:rFonts w:ascii="Arial" w:hAnsi="Arial" w:cs="Arial"/>
          <w:color w:val="000000"/>
          <w:shd w:val="clear" w:color="auto" w:fill="FFFFFF"/>
        </w:rPr>
        <w:t xml:space="preserve"> até o dia 06/12/2023,</w:t>
      </w:r>
      <w:r w:rsidRPr="000926AC">
        <w:rPr>
          <w:rFonts w:ascii="Arial" w:hAnsi="Arial" w:cs="Arial"/>
          <w:color w:val="000000"/>
          <w:shd w:val="clear" w:color="auto" w:fill="FFFFFF"/>
        </w:rPr>
        <w:t xml:space="preserve"> prazo estabelecido pelo calendário eleitoral, apresentar as certidões</w:t>
      </w:r>
      <w:r w:rsidR="000926AC">
        <w:rPr>
          <w:rFonts w:ascii="Arial" w:hAnsi="Arial" w:cs="Arial"/>
          <w:color w:val="000000"/>
          <w:shd w:val="clear" w:color="auto" w:fill="FFFFFF"/>
        </w:rPr>
        <w:t xml:space="preserve"> exigidas pelo art. 107, I, I-B, II</w:t>
      </w:r>
      <w:r w:rsidR="00DB66E1">
        <w:rPr>
          <w:rFonts w:ascii="Arial" w:hAnsi="Arial" w:cs="Arial"/>
          <w:color w:val="000000"/>
          <w:shd w:val="clear" w:color="auto" w:fill="FFFFFF"/>
        </w:rPr>
        <w:t xml:space="preserve">, II-A e II-B, </w:t>
      </w:r>
      <w:r w:rsidRPr="00DB66E1">
        <w:rPr>
          <w:rFonts w:ascii="Arial" w:hAnsi="Arial" w:cs="Arial"/>
          <w:color w:val="000000"/>
          <w:shd w:val="clear" w:color="auto" w:fill="FFFFFF"/>
        </w:rPr>
        <w:t>do Regulamento Eleitoral, além de não estar inadimplente com eventual multa eleitoral expedida no respectivo processo eleitoral, nos termos do inciso III, do mesmo di</w:t>
      </w:r>
      <w:r w:rsidR="00DB66E1">
        <w:rPr>
          <w:rFonts w:ascii="Arial" w:hAnsi="Arial" w:cs="Arial"/>
          <w:color w:val="000000"/>
          <w:shd w:val="clear" w:color="auto" w:fill="FFFFFF"/>
        </w:rPr>
        <w:t>spositivo</w:t>
      </w:r>
      <w:r w:rsidRPr="00DB66E1">
        <w:rPr>
          <w:rFonts w:ascii="Arial" w:hAnsi="Arial" w:cs="Arial"/>
          <w:color w:val="000000"/>
          <w:shd w:val="clear" w:color="auto" w:fill="FFFFFF"/>
        </w:rPr>
        <w:t xml:space="preserve">;     </w:t>
      </w:r>
    </w:p>
    <w:p w14:paraId="2A36B053" w14:textId="46438DCB" w:rsidR="00D93158" w:rsidRPr="00DB66E1" w:rsidRDefault="00D93158" w:rsidP="00D93158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DB66E1">
        <w:rPr>
          <w:rFonts w:ascii="Arial" w:hAnsi="Arial" w:cs="Arial"/>
          <w:color w:val="000000"/>
          <w:shd w:val="clear" w:color="auto" w:fill="FFFFFF"/>
        </w:rPr>
        <w:t xml:space="preserve">Considerando a satisfação dos requisitos </w:t>
      </w:r>
      <w:r w:rsidR="0054105C">
        <w:rPr>
          <w:rFonts w:ascii="Arial" w:hAnsi="Arial" w:cs="Arial"/>
          <w:color w:val="000000"/>
          <w:shd w:val="clear" w:color="auto" w:fill="FFFFFF"/>
        </w:rPr>
        <w:t xml:space="preserve">previstos no artigo 107 </w:t>
      </w:r>
      <w:r w:rsidR="0054105C" w:rsidRPr="00DB66E1">
        <w:rPr>
          <w:rFonts w:ascii="Arial" w:hAnsi="Arial" w:cs="Arial"/>
          <w:color w:val="000000"/>
          <w:shd w:val="clear" w:color="auto" w:fill="FFFFFF"/>
        </w:rPr>
        <w:t>do Regulamento Eleitoral</w:t>
      </w:r>
      <w:r w:rsidR="0054105C" w:rsidRPr="00DB66E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B66E1">
        <w:rPr>
          <w:rFonts w:ascii="Arial" w:hAnsi="Arial" w:cs="Arial"/>
          <w:color w:val="000000"/>
          <w:shd w:val="clear" w:color="auto" w:fill="FFFFFF"/>
        </w:rPr>
        <w:t>para a diplo</w:t>
      </w:r>
      <w:r w:rsidR="0054105C">
        <w:rPr>
          <w:rFonts w:ascii="Arial" w:hAnsi="Arial" w:cs="Arial"/>
          <w:color w:val="000000"/>
          <w:shd w:val="clear" w:color="auto" w:fill="FFFFFF"/>
        </w:rPr>
        <w:t>mação</w:t>
      </w:r>
      <w:r w:rsidRPr="00DB66E1">
        <w:rPr>
          <w:rFonts w:ascii="Arial" w:hAnsi="Arial" w:cs="Arial"/>
          <w:color w:val="000000"/>
          <w:shd w:val="clear" w:color="auto" w:fill="FFFFFF"/>
        </w:rPr>
        <w:t xml:space="preserve"> por todos os candidatos eleitos</w:t>
      </w:r>
      <w:r w:rsidR="00384320" w:rsidRPr="00DB66E1">
        <w:rPr>
          <w:rFonts w:ascii="Arial" w:hAnsi="Arial" w:cs="Arial"/>
          <w:color w:val="000000"/>
          <w:shd w:val="clear" w:color="auto" w:fill="FFFFFF"/>
        </w:rPr>
        <w:t xml:space="preserve"> nas Eleições 2023 do CAU</w:t>
      </w:r>
      <w:r w:rsidRPr="00DB66E1">
        <w:rPr>
          <w:rFonts w:ascii="Arial" w:hAnsi="Arial" w:cs="Arial"/>
          <w:color w:val="000000"/>
          <w:shd w:val="clear" w:color="auto" w:fill="FFFFFF"/>
        </w:rPr>
        <w:t xml:space="preserve"> no âmbito do CAU/SC, com exceção do candidato Francisco Ricardo Klein</w:t>
      </w:r>
      <w:r w:rsidR="0054105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4105C" w:rsidRPr="00DB66E1">
        <w:rPr>
          <w:rFonts w:ascii="Arial" w:hAnsi="Arial" w:cs="Arial"/>
          <w:color w:val="000000"/>
          <w:shd w:val="clear" w:color="auto" w:fill="FFFFFF"/>
        </w:rPr>
        <w:t>eleito</w:t>
      </w:r>
      <w:r w:rsidR="0054105C">
        <w:rPr>
          <w:rFonts w:ascii="Arial" w:hAnsi="Arial" w:cs="Arial"/>
          <w:color w:val="000000"/>
          <w:shd w:val="clear" w:color="auto" w:fill="FFFFFF"/>
        </w:rPr>
        <w:t xml:space="preserve"> como conselheiro suplente na posição 7 da Chapa 1- SC</w:t>
      </w:r>
      <w:r w:rsidRPr="00DB66E1">
        <w:rPr>
          <w:rFonts w:ascii="Arial" w:hAnsi="Arial" w:cs="Arial"/>
          <w:color w:val="000000"/>
          <w:shd w:val="clear" w:color="auto" w:fill="FFFFFF"/>
        </w:rPr>
        <w:t xml:space="preserve">;  </w:t>
      </w:r>
    </w:p>
    <w:p w14:paraId="3346FB88" w14:textId="426426C9" w:rsidR="007E4004" w:rsidRDefault="00D93158" w:rsidP="00471C8B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DB66E1">
        <w:rPr>
          <w:rFonts w:ascii="Arial" w:hAnsi="Arial" w:cs="Arial"/>
          <w:color w:val="000000"/>
          <w:shd w:val="clear" w:color="auto" w:fill="FFFFFF"/>
        </w:rPr>
        <w:t xml:space="preserve">Considerando a não apresentação das certidões exigidas </w:t>
      </w:r>
      <w:r w:rsidR="00DB66E1" w:rsidRPr="00DB66E1">
        <w:rPr>
          <w:rFonts w:ascii="Arial" w:hAnsi="Arial" w:cs="Arial"/>
          <w:color w:val="000000"/>
          <w:shd w:val="clear" w:color="auto" w:fill="FFFFFF"/>
        </w:rPr>
        <w:t xml:space="preserve">pelo art. 107, I, I-B, II, II-A e II-B, do Regulamento Eleitoral </w:t>
      </w:r>
      <w:r w:rsidRPr="00DB66E1">
        <w:rPr>
          <w:rFonts w:ascii="Arial" w:hAnsi="Arial" w:cs="Arial"/>
          <w:color w:val="000000"/>
          <w:shd w:val="clear" w:color="auto" w:fill="FFFFFF"/>
        </w:rPr>
        <w:t>como requisito para exp</w:t>
      </w:r>
      <w:r w:rsidR="00384320" w:rsidRPr="00DB66E1">
        <w:rPr>
          <w:rFonts w:ascii="Arial" w:hAnsi="Arial" w:cs="Arial"/>
          <w:color w:val="000000"/>
          <w:shd w:val="clear" w:color="auto" w:fill="FFFFFF"/>
        </w:rPr>
        <w:t>edição do diploma</w:t>
      </w:r>
      <w:r w:rsidRPr="00DB66E1">
        <w:rPr>
          <w:rFonts w:ascii="Arial" w:hAnsi="Arial" w:cs="Arial"/>
          <w:color w:val="000000"/>
          <w:shd w:val="clear" w:color="auto" w:fill="FFFFFF"/>
        </w:rPr>
        <w:t>, no prazo estabel</w:t>
      </w:r>
      <w:r w:rsidR="00471C8B" w:rsidRPr="00DB66E1">
        <w:rPr>
          <w:rFonts w:ascii="Arial" w:hAnsi="Arial" w:cs="Arial"/>
          <w:color w:val="000000"/>
          <w:shd w:val="clear" w:color="auto" w:fill="FFFFFF"/>
        </w:rPr>
        <w:t>ecido pelo calendário eleitoral</w:t>
      </w:r>
      <w:r w:rsidR="00DB66E1" w:rsidRPr="00DB66E1">
        <w:rPr>
          <w:rFonts w:ascii="Arial" w:hAnsi="Arial" w:cs="Arial"/>
          <w:color w:val="000000"/>
          <w:shd w:val="clear" w:color="auto" w:fill="FFFFFF"/>
        </w:rPr>
        <w:t>,</w:t>
      </w:r>
      <w:r w:rsidR="00471C8B" w:rsidRPr="00DB66E1">
        <w:rPr>
          <w:rFonts w:ascii="Arial" w:hAnsi="Arial" w:cs="Arial"/>
          <w:color w:val="000000"/>
          <w:shd w:val="clear" w:color="auto" w:fill="FFFFFF"/>
        </w:rPr>
        <w:t xml:space="preserve"> pelo candidato eleito Francisco Ricardo Klein, conforme comprovam os doc</w:t>
      </w:r>
      <w:r w:rsidR="0054105C">
        <w:rPr>
          <w:rFonts w:ascii="Arial" w:hAnsi="Arial" w:cs="Arial"/>
          <w:color w:val="000000"/>
          <w:shd w:val="clear" w:color="auto" w:fill="FFFFFF"/>
        </w:rPr>
        <w:t>umentos acostados aos autos do P</w:t>
      </w:r>
      <w:r w:rsidR="00471C8B" w:rsidRPr="00DB66E1">
        <w:rPr>
          <w:rFonts w:ascii="Arial" w:hAnsi="Arial" w:cs="Arial"/>
          <w:color w:val="000000"/>
          <w:shd w:val="clear" w:color="auto" w:fill="FFFFFF"/>
        </w:rPr>
        <w:t xml:space="preserve">rocesso </w:t>
      </w:r>
      <w:r w:rsidR="0054105C">
        <w:rPr>
          <w:rFonts w:ascii="Arial" w:hAnsi="Arial" w:cs="Arial"/>
          <w:color w:val="000000"/>
          <w:shd w:val="clear" w:color="auto" w:fill="FFFFFF"/>
        </w:rPr>
        <w:t>administrativo e</w:t>
      </w:r>
      <w:r w:rsidR="00471C8B" w:rsidRPr="00DB66E1">
        <w:rPr>
          <w:rFonts w:ascii="Arial" w:hAnsi="Arial" w:cs="Arial"/>
          <w:color w:val="000000"/>
          <w:shd w:val="clear" w:color="auto" w:fill="FFFFFF"/>
        </w:rPr>
        <w:t>leitoral 2023;</w:t>
      </w:r>
    </w:p>
    <w:p w14:paraId="06FF7B9C" w14:textId="5C2DD176" w:rsidR="00D7506A" w:rsidRPr="00471C8B" w:rsidRDefault="00D7506A" w:rsidP="00471C8B">
      <w:pPr>
        <w:spacing w:before="120" w:after="1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Considerando que o art. 107, § 2º, do Regulamento Eleitoral prevê que “o</w:t>
      </w:r>
      <w:r w:rsidRPr="00D7506A">
        <w:rPr>
          <w:rFonts w:ascii="Arial" w:hAnsi="Arial" w:cs="Arial"/>
          <w:color w:val="000000"/>
          <w:shd w:val="clear" w:color="auto" w:fill="FFFFFF"/>
        </w:rPr>
        <w:t xml:space="preserve"> candidato que descumprir ao previsto no </w:t>
      </w:r>
      <w:r w:rsidRPr="00D7506A">
        <w:rPr>
          <w:rFonts w:ascii="Arial" w:hAnsi="Arial" w:cs="Arial"/>
          <w:i/>
          <w:iCs/>
          <w:color w:val="000000"/>
          <w:shd w:val="clear" w:color="auto" w:fill="FFFFFF"/>
        </w:rPr>
        <w:t>caput</w:t>
      </w:r>
      <w:r w:rsidRPr="00D7506A">
        <w:rPr>
          <w:rFonts w:ascii="Arial" w:hAnsi="Arial" w:cs="Arial"/>
          <w:color w:val="000000"/>
          <w:shd w:val="clear" w:color="auto" w:fill="FFFFFF"/>
        </w:rPr>
        <w:t> será declarado inelegível, com a consequente cassação do registro de candidatura individual, e o diploma não será expedido</w:t>
      </w:r>
      <w:r>
        <w:rPr>
          <w:rFonts w:ascii="Arial" w:hAnsi="Arial" w:cs="Arial"/>
          <w:color w:val="000000"/>
          <w:shd w:val="clear" w:color="auto" w:fill="FFFFFF"/>
        </w:rPr>
        <w:t>”.</w:t>
      </w:r>
    </w:p>
    <w:p w14:paraId="6F1C9B3C" w14:textId="77777777" w:rsidR="00EC406F" w:rsidRPr="00D22196" w:rsidRDefault="00EC406F" w:rsidP="007E4004">
      <w:pPr>
        <w:jc w:val="both"/>
        <w:rPr>
          <w:rFonts w:ascii="Arial" w:hAnsi="Arial" w:cs="Arial"/>
        </w:rPr>
      </w:pPr>
    </w:p>
    <w:p w14:paraId="452C6992" w14:textId="77777777"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53DAE5B9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3570C133" w14:textId="3DC1A423" w:rsidR="00F02580" w:rsidRDefault="005643D1" w:rsidP="005643D1">
      <w:p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825E6" w:rsidRPr="00DB262B">
        <w:rPr>
          <w:rFonts w:ascii="Arial" w:hAnsi="Arial" w:cs="Arial"/>
        </w:rPr>
        <w:t xml:space="preserve"> </w:t>
      </w:r>
      <w:r w:rsidR="00D93158" w:rsidRPr="00D93158">
        <w:rPr>
          <w:rFonts w:ascii="Arial" w:hAnsi="Arial" w:cs="Arial"/>
        </w:rPr>
        <w:t>Diplomar os seguintes cand</w:t>
      </w:r>
      <w:r w:rsidR="00D93158">
        <w:rPr>
          <w:rFonts w:ascii="Arial" w:hAnsi="Arial" w:cs="Arial"/>
        </w:rPr>
        <w:t>idatos eleitos nas Eleições 2023</w:t>
      </w:r>
      <w:r w:rsidR="00D93158" w:rsidRPr="00D93158">
        <w:rPr>
          <w:rFonts w:ascii="Arial" w:hAnsi="Arial" w:cs="Arial"/>
        </w:rPr>
        <w:t xml:space="preserve"> do CAU/SC:</w:t>
      </w:r>
    </w:p>
    <w:p w14:paraId="7A10CE8D" w14:textId="7266A396" w:rsidR="00904B35" w:rsidRPr="00904B35" w:rsidRDefault="005643D1" w:rsidP="005643D1">
      <w:pPr>
        <w:pStyle w:val="PargrafodaLista"/>
        <w:numPr>
          <w:ilvl w:val="1"/>
          <w:numId w:val="17"/>
        </w:numPr>
        <w:spacing w:before="100" w:beforeAutospacing="1" w:after="100" w:afterAutospacing="1" w:line="360" w:lineRule="auto"/>
        <w:ind w:left="851" w:hanging="4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Conselheiro</w:t>
      </w:r>
      <w:r w:rsidR="00D93158" w:rsidRPr="003D057A">
        <w:rPr>
          <w:rFonts w:ascii="Arial" w:eastAsiaTheme="minorHAnsi" w:hAnsi="Arial" w:cs="Arial"/>
        </w:rPr>
        <w:t>s do CAU/BR:</w:t>
      </w:r>
    </w:p>
    <w:p w14:paraId="3F591859" w14:textId="008B7927" w:rsidR="00F57789" w:rsidRPr="00F02580" w:rsidRDefault="00F02580" w:rsidP="00F047A2">
      <w:pPr>
        <w:pStyle w:val="PargrafodaLista"/>
        <w:numPr>
          <w:ilvl w:val="0"/>
          <w:numId w:val="22"/>
        </w:numPr>
        <w:spacing w:before="100" w:beforeAutospacing="1" w:after="100" w:afterAutospacing="1" w:line="360" w:lineRule="auto"/>
        <w:ind w:left="2410" w:hanging="425"/>
        <w:jc w:val="both"/>
        <w:rPr>
          <w:rFonts w:ascii="Arial" w:eastAsiaTheme="minorHAnsi" w:hAnsi="Arial" w:cs="Arial"/>
        </w:rPr>
      </w:pPr>
      <w:r w:rsidRPr="00F02580">
        <w:rPr>
          <w:rFonts w:ascii="Arial" w:eastAsiaTheme="minorHAnsi" w:hAnsi="Arial" w:cs="Arial"/>
        </w:rPr>
        <w:t>PATRICIA FIGUEIREDO SARQUIS HERDEN</w:t>
      </w:r>
      <w:r w:rsidR="00F57789" w:rsidRPr="00F02580">
        <w:rPr>
          <w:rFonts w:ascii="Arial" w:eastAsiaTheme="minorHAnsi" w:hAnsi="Arial" w:cs="Arial"/>
        </w:rPr>
        <w:t xml:space="preserve"> (</w:t>
      </w:r>
      <w:r w:rsidRPr="00F02580">
        <w:rPr>
          <w:rFonts w:ascii="Arial" w:eastAsiaTheme="minorHAnsi" w:hAnsi="Arial" w:cs="Arial"/>
        </w:rPr>
        <w:t>T</w:t>
      </w:r>
      <w:r w:rsidR="00F57789" w:rsidRPr="00F02580">
        <w:rPr>
          <w:rFonts w:ascii="Arial" w:eastAsiaTheme="minorHAnsi" w:hAnsi="Arial" w:cs="Arial"/>
        </w:rPr>
        <w:t>itular)</w:t>
      </w:r>
      <w:r w:rsidR="00384320" w:rsidRPr="00F02580">
        <w:rPr>
          <w:rFonts w:ascii="Arial" w:eastAsiaTheme="minorHAnsi" w:hAnsi="Arial" w:cs="Arial"/>
        </w:rPr>
        <w:t>;</w:t>
      </w:r>
      <w:r w:rsidR="00F57789" w:rsidRPr="00F02580">
        <w:rPr>
          <w:rFonts w:ascii="Arial" w:eastAsiaTheme="minorHAnsi" w:hAnsi="Arial" w:cs="Arial"/>
        </w:rPr>
        <w:t xml:space="preserve"> </w:t>
      </w:r>
    </w:p>
    <w:p w14:paraId="6B47B760" w14:textId="284D52A3" w:rsidR="00F57789" w:rsidRDefault="00384320" w:rsidP="00F047A2">
      <w:pPr>
        <w:pStyle w:val="PargrafodaLista"/>
        <w:spacing w:before="100" w:beforeAutospacing="1" w:after="100" w:afterAutospacing="1" w:line="360" w:lineRule="auto"/>
        <w:ind w:left="241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</w:t>
      </w:r>
      <w:r w:rsidR="00F02580">
        <w:rPr>
          <w:rFonts w:ascii="Arial" w:eastAsiaTheme="minorHAnsi" w:hAnsi="Arial" w:cs="Arial"/>
        </w:rPr>
        <w:t>ICARDO MARTINS DA F</w:t>
      </w:r>
      <w:r w:rsidR="00F02580" w:rsidRPr="00F57789">
        <w:rPr>
          <w:rFonts w:ascii="Arial" w:eastAsiaTheme="minorHAnsi" w:hAnsi="Arial" w:cs="Arial"/>
        </w:rPr>
        <w:t>ONSECA</w:t>
      </w:r>
      <w:r w:rsidR="00F02580">
        <w:rPr>
          <w:rFonts w:ascii="Arial" w:eastAsiaTheme="minorHAnsi" w:hAnsi="Arial" w:cs="Arial"/>
        </w:rPr>
        <w:t xml:space="preserve"> (Suplente);</w:t>
      </w:r>
      <w:r w:rsidR="00F57789" w:rsidRPr="00F57789">
        <w:rPr>
          <w:rFonts w:ascii="Arial" w:eastAsiaTheme="minorHAnsi" w:hAnsi="Arial" w:cs="Arial"/>
        </w:rPr>
        <w:t xml:space="preserve"> </w:t>
      </w:r>
    </w:p>
    <w:p w14:paraId="0D6370B9" w14:textId="77777777" w:rsidR="00F57789" w:rsidRDefault="00F57789" w:rsidP="00904B35">
      <w:pPr>
        <w:pStyle w:val="PargrafodaLista"/>
        <w:spacing w:before="100" w:beforeAutospacing="1" w:after="100" w:afterAutospacing="1"/>
        <w:ind w:left="1080"/>
        <w:jc w:val="both"/>
        <w:rPr>
          <w:rFonts w:ascii="Arial" w:eastAsiaTheme="minorHAnsi" w:hAnsi="Arial" w:cs="Arial"/>
        </w:rPr>
      </w:pPr>
    </w:p>
    <w:p w14:paraId="329B4D6D" w14:textId="0813A881" w:rsidR="00D93158" w:rsidRDefault="00F57789" w:rsidP="005643D1">
      <w:pPr>
        <w:pStyle w:val="PargrafodaLista"/>
        <w:spacing w:before="100" w:beforeAutospacing="1" w:after="100" w:afterAutospacing="1"/>
        <w:ind w:left="851" w:hanging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1.2. </w:t>
      </w:r>
      <w:r w:rsidR="00D93158">
        <w:rPr>
          <w:rFonts w:ascii="Arial" w:hAnsi="Arial" w:cs="Arial"/>
        </w:rPr>
        <w:t>Conselheiros do CAU/SC:</w:t>
      </w:r>
    </w:p>
    <w:p w14:paraId="3E2E69C9" w14:textId="0804D57D" w:rsidR="00F57789" w:rsidRPr="00F047A2" w:rsidRDefault="00F047A2" w:rsidP="00F047A2">
      <w:pPr>
        <w:spacing w:line="360" w:lineRule="auto"/>
        <w:ind w:left="241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02580" w:rsidRPr="00F04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02580" w:rsidRPr="00F047A2">
        <w:rPr>
          <w:rFonts w:ascii="Arial" w:hAnsi="Arial" w:cs="Arial"/>
        </w:rPr>
        <w:t xml:space="preserve">LUIZ ALBERTO DE SOUZA </w:t>
      </w:r>
      <w:r w:rsidR="00F57789" w:rsidRPr="00F047A2">
        <w:rPr>
          <w:rFonts w:ascii="Arial" w:hAnsi="Arial" w:cs="Arial"/>
        </w:rPr>
        <w:t>(</w:t>
      </w:r>
      <w:r w:rsidR="00F02580" w:rsidRPr="00F047A2">
        <w:rPr>
          <w:rFonts w:ascii="Arial" w:hAnsi="Arial" w:cs="Arial"/>
        </w:rPr>
        <w:t>T</w:t>
      </w:r>
      <w:r w:rsidR="00F57789" w:rsidRPr="00F047A2">
        <w:rPr>
          <w:rFonts w:ascii="Arial" w:hAnsi="Arial" w:cs="Arial"/>
        </w:rPr>
        <w:t>itular)</w:t>
      </w:r>
      <w:r w:rsidR="00384320" w:rsidRPr="00F047A2">
        <w:rPr>
          <w:rFonts w:ascii="Arial" w:hAnsi="Arial" w:cs="Arial"/>
        </w:rPr>
        <w:t>;</w:t>
      </w:r>
      <w:r w:rsidR="00F57789" w:rsidRPr="00F047A2">
        <w:rPr>
          <w:rFonts w:ascii="Arial" w:hAnsi="Arial" w:cs="Arial"/>
        </w:rPr>
        <w:t xml:space="preserve"> </w:t>
      </w:r>
      <w:r w:rsidR="00D93158" w:rsidRPr="00F047A2">
        <w:rPr>
          <w:rFonts w:ascii="Arial" w:hAnsi="Arial" w:cs="Arial"/>
        </w:rPr>
        <w:t xml:space="preserve"> </w:t>
      </w:r>
    </w:p>
    <w:p w14:paraId="036E6AEA" w14:textId="2C295B5F" w:rsidR="00D93158" w:rsidRPr="00F047A2" w:rsidRDefault="00F57789" w:rsidP="00F047A2">
      <w:p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 xml:space="preserve"> </w:t>
      </w:r>
      <w:r w:rsidR="00F047A2">
        <w:rPr>
          <w:rFonts w:ascii="Arial" w:hAnsi="Arial" w:cs="Arial"/>
        </w:rPr>
        <w:t xml:space="preserve">    </w:t>
      </w:r>
      <w:r w:rsidR="00F047A2">
        <w:rPr>
          <w:rFonts w:ascii="Arial" w:hAnsi="Arial" w:cs="Arial"/>
        </w:rPr>
        <w:tab/>
      </w:r>
      <w:r w:rsidR="00904B35" w:rsidRPr="00F047A2">
        <w:rPr>
          <w:rFonts w:ascii="Arial" w:hAnsi="Arial" w:cs="Arial"/>
        </w:rPr>
        <w:t>ANA CLARA BISPO SALVADOR</w:t>
      </w:r>
      <w:r w:rsidR="00F02580" w:rsidRPr="00F047A2">
        <w:rPr>
          <w:rFonts w:ascii="Arial" w:hAnsi="Arial" w:cs="Arial"/>
        </w:rPr>
        <w:t xml:space="preserve"> (Suplente)</w:t>
      </w:r>
      <w:r w:rsidR="00D93158" w:rsidRPr="00F047A2">
        <w:rPr>
          <w:rFonts w:ascii="Arial" w:hAnsi="Arial" w:cs="Arial"/>
        </w:rPr>
        <w:t>;</w:t>
      </w:r>
    </w:p>
    <w:p w14:paraId="19D4CD40" w14:textId="1C951AC3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lastRenderedPageBreak/>
        <w:t>ELIANE DE QUEIROZ GOMES CASTRO</w:t>
      </w:r>
      <w:r w:rsidR="00904B35" w:rsidRPr="00F047A2">
        <w:rPr>
          <w:rFonts w:ascii="Arial" w:hAnsi="Arial" w:cs="Arial"/>
        </w:rPr>
        <w:t xml:space="preserve"> (Titular);</w:t>
      </w:r>
    </w:p>
    <w:p w14:paraId="3E084A61" w14:textId="29B5802A" w:rsidR="00D93158" w:rsidRPr="00F047A2" w:rsidRDefault="00904B35" w:rsidP="00F047A2">
      <w:p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 xml:space="preserve">  </w:t>
      </w:r>
      <w:r w:rsidR="00F047A2">
        <w:rPr>
          <w:rFonts w:ascii="Arial" w:hAnsi="Arial" w:cs="Arial"/>
        </w:rPr>
        <w:tab/>
      </w:r>
      <w:r w:rsidR="00D93158" w:rsidRPr="00F047A2">
        <w:rPr>
          <w:rFonts w:ascii="Arial" w:hAnsi="Arial" w:cs="Arial"/>
        </w:rPr>
        <w:t>CRISTINA MARIA GIUSTI</w:t>
      </w:r>
      <w:r w:rsidRPr="00F047A2">
        <w:rPr>
          <w:rFonts w:ascii="Arial" w:hAnsi="Arial" w:cs="Arial"/>
        </w:rPr>
        <w:t xml:space="preserve"> (Suplente)</w:t>
      </w:r>
      <w:r w:rsidR="00D93158" w:rsidRPr="00F047A2">
        <w:rPr>
          <w:rFonts w:ascii="Arial" w:hAnsi="Arial" w:cs="Arial"/>
        </w:rPr>
        <w:t>;</w:t>
      </w:r>
    </w:p>
    <w:p w14:paraId="00664F45" w14:textId="16DABCB0" w:rsidR="00F57789" w:rsidRPr="00F047A2" w:rsidRDefault="00D93158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C</w:t>
      </w:r>
      <w:r w:rsidR="00F57789" w:rsidRPr="00F047A2">
        <w:rPr>
          <w:rFonts w:ascii="Arial" w:hAnsi="Arial" w:cs="Arial"/>
        </w:rPr>
        <w:t>ARLOS ALBERTO BARBOSA DE SOUZA</w:t>
      </w:r>
      <w:r w:rsidR="00904B35" w:rsidRPr="00F047A2">
        <w:rPr>
          <w:rFonts w:ascii="Arial" w:hAnsi="Arial" w:cs="Arial"/>
        </w:rPr>
        <w:t xml:space="preserve"> (Titular</w:t>
      </w:r>
      <w:r w:rsidR="00F047A2" w:rsidRPr="00F047A2">
        <w:rPr>
          <w:rFonts w:ascii="Arial" w:hAnsi="Arial" w:cs="Arial"/>
        </w:rPr>
        <w:t>)</w:t>
      </w:r>
      <w:r w:rsidR="00904B35" w:rsidRPr="00F047A2">
        <w:rPr>
          <w:rFonts w:ascii="Arial" w:hAnsi="Arial" w:cs="Arial"/>
        </w:rPr>
        <w:t>;</w:t>
      </w:r>
    </w:p>
    <w:p w14:paraId="5F1A4DFE" w14:textId="4E61128E" w:rsidR="00D93158" w:rsidRPr="00F047A2" w:rsidRDefault="00D93158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POLLYANNA RODRIGUES LIMA</w:t>
      </w:r>
      <w:r w:rsidR="00904B35" w:rsidRPr="00F047A2">
        <w:rPr>
          <w:rFonts w:ascii="Arial" w:hAnsi="Arial" w:cs="Arial"/>
        </w:rPr>
        <w:t xml:space="preserve"> (Suplente)</w:t>
      </w:r>
      <w:r w:rsidRPr="00F047A2">
        <w:rPr>
          <w:rFonts w:ascii="Arial" w:hAnsi="Arial" w:cs="Arial"/>
        </w:rPr>
        <w:t>;</w:t>
      </w:r>
    </w:p>
    <w:p w14:paraId="0BE3157B" w14:textId="59846777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DANIEL RODRIGUES DA SILVA</w:t>
      </w:r>
      <w:r w:rsidR="00904B35" w:rsidRPr="00F047A2">
        <w:rPr>
          <w:rFonts w:ascii="Arial" w:hAnsi="Arial" w:cs="Arial"/>
        </w:rPr>
        <w:t xml:space="preserve"> (Titular);</w:t>
      </w:r>
      <w:r w:rsidRPr="00F047A2">
        <w:rPr>
          <w:rFonts w:ascii="Arial" w:hAnsi="Arial" w:cs="Arial"/>
        </w:rPr>
        <w:t xml:space="preserve"> </w:t>
      </w:r>
    </w:p>
    <w:p w14:paraId="0F2EF28D" w14:textId="6F51DAA7" w:rsidR="00D93158" w:rsidRPr="00F047A2" w:rsidRDefault="00D93158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WILLIAM DOS SANTOS VEFAGO</w:t>
      </w:r>
      <w:r w:rsidR="00904B35" w:rsidRPr="00F047A2">
        <w:rPr>
          <w:rFonts w:ascii="Arial" w:hAnsi="Arial" w:cs="Arial"/>
        </w:rPr>
        <w:t xml:space="preserve"> (Suplente)</w:t>
      </w:r>
      <w:r w:rsidRPr="00F047A2">
        <w:rPr>
          <w:rFonts w:ascii="Arial" w:hAnsi="Arial" w:cs="Arial"/>
        </w:rPr>
        <w:t>;</w:t>
      </w:r>
    </w:p>
    <w:p w14:paraId="16150054" w14:textId="0D6D1750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DOUGLAS GOULART VIRGILIO</w:t>
      </w:r>
      <w:r w:rsidR="00904B35" w:rsidRPr="00F047A2">
        <w:rPr>
          <w:rFonts w:ascii="Arial" w:hAnsi="Arial" w:cs="Arial"/>
        </w:rPr>
        <w:t xml:space="preserve"> (Titular);</w:t>
      </w:r>
    </w:p>
    <w:p w14:paraId="171BC692" w14:textId="393BC723" w:rsidR="00D93158" w:rsidRPr="00F047A2" w:rsidRDefault="00D93158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LORENA MORRUDO BABOT</w:t>
      </w:r>
      <w:r w:rsidR="00904B35" w:rsidRPr="00F047A2">
        <w:rPr>
          <w:rFonts w:ascii="Arial" w:hAnsi="Arial" w:cs="Arial"/>
        </w:rPr>
        <w:t xml:space="preserve"> (Suplente)</w:t>
      </w:r>
      <w:r w:rsidRPr="00F047A2">
        <w:rPr>
          <w:rFonts w:ascii="Arial" w:hAnsi="Arial" w:cs="Arial"/>
        </w:rPr>
        <w:t>;</w:t>
      </w:r>
    </w:p>
    <w:p w14:paraId="78195649" w14:textId="326DE8ED" w:rsidR="00F57789" w:rsidRPr="00F047A2" w:rsidRDefault="00D93158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ANA CA</w:t>
      </w:r>
      <w:r w:rsidR="00F57789" w:rsidRPr="00F047A2">
        <w:rPr>
          <w:rFonts w:ascii="Arial" w:hAnsi="Arial" w:cs="Arial"/>
        </w:rPr>
        <w:t>RINA LOPES DE SOUZA ZIMMERMANN</w:t>
      </w:r>
      <w:r w:rsidR="00904B35" w:rsidRPr="00F047A2">
        <w:rPr>
          <w:rFonts w:ascii="Arial" w:hAnsi="Arial" w:cs="Arial"/>
        </w:rPr>
        <w:t xml:space="preserve"> (Titular);</w:t>
      </w:r>
      <w:r w:rsidR="00F57789" w:rsidRPr="00F047A2">
        <w:rPr>
          <w:rFonts w:ascii="Arial" w:hAnsi="Arial" w:cs="Arial"/>
        </w:rPr>
        <w:t xml:space="preserve"> </w:t>
      </w:r>
    </w:p>
    <w:p w14:paraId="1F9D7D1F" w14:textId="6B8721B4" w:rsidR="00D93158" w:rsidRPr="00F047A2" w:rsidRDefault="00D93158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CARLOS FERNANDO MACHADO PINTO</w:t>
      </w:r>
      <w:r w:rsidR="00904B35" w:rsidRPr="00F047A2">
        <w:rPr>
          <w:rFonts w:ascii="Arial" w:hAnsi="Arial" w:cs="Arial"/>
        </w:rPr>
        <w:t xml:space="preserve"> (Suplente);</w:t>
      </w:r>
    </w:p>
    <w:p w14:paraId="40D1A882" w14:textId="0E37777F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NEWTON MARÇAL SANTOS</w:t>
      </w:r>
      <w:r w:rsidR="00904B35" w:rsidRPr="00F047A2">
        <w:rPr>
          <w:rFonts w:ascii="Arial" w:hAnsi="Arial" w:cs="Arial"/>
        </w:rPr>
        <w:t xml:space="preserve"> (Titular);</w:t>
      </w:r>
    </w:p>
    <w:p w14:paraId="6037EDF3" w14:textId="78E7DB44" w:rsidR="00F57789" w:rsidRPr="00F047A2" w:rsidRDefault="00D93158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LETÍCIA P</w:t>
      </w:r>
      <w:r w:rsidR="00F57789" w:rsidRPr="00F047A2">
        <w:rPr>
          <w:rFonts w:ascii="Arial" w:hAnsi="Arial" w:cs="Arial"/>
        </w:rPr>
        <w:t>AULA NEGRI</w:t>
      </w:r>
      <w:r w:rsidR="00904B35" w:rsidRPr="00F047A2">
        <w:rPr>
          <w:rFonts w:ascii="Arial" w:hAnsi="Arial" w:cs="Arial"/>
        </w:rPr>
        <w:t xml:space="preserve"> (Titular);</w:t>
      </w:r>
    </w:p>
    <w:p w14:paraId="6289B263" w14:textId="6D63AAC6" w:rsidR="00D93158" w:rsidRPr="00F047A2" w:rsidRDefault="00FF0F1A" w:rsidP="00F047A2">
      <w:pPr>
        <w:pStyle w:val="PargrafodaLista"/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 xml:space="preserve">    </w:t>
      </w:r>
      <w:r w:rsidR="00F047A2">
        <w:rPr>
          <w:rFonts w:ascii="Arial" w:hAnsi="Arial" w:cs="Arial"/>
        </w:rPr>
        <w:tab/>
      </w:r>
      <w:r w:rsidR="00D93158" w:rsidRPr="00F047A2">
        <w:rPr>
          <w:rFonts w:ascii="Arial" w:hAnsi="Arial" w:cs="Arial"/>
        </w:rPr>
        <w:t>GUILHERME FEIJÓ VIEIRA</w:t>
      </w:r>
      <w:r w:rsidRPr="00F047A2">
        <w:rPr>
          <w:rFonts w:ascii="Arial" w:hAnsi="Arial" w:cs="Arial"/>
        </w:rPr>
        <w:t xml:space="preserve"> (Suplente)</w:t>
      </w:r>
      <w:r w:rsidR="00D93158" w:rsidRPr="00F047A2">
        <w:rPr>
          <w:rFonts w:ascii="Arial" w:hAnsi="Arial" w:cs="Arial"/>
        </w:rPr>
        <w:t>;</w:t>
      </w:r>
    </w:p>
    <w:p w14:paraId="469EACD1" w14:textId="7E57F0AF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RODRIGO KIRCK REBÊLO</w:t>
      </w:r>
      <w:r w:rsidR="00FF0F1A" w:rsidRPr="00F047A2">
        <w:rPr>
          <w:rFonts w:ascii="Arial" w:hAnsi="Arial" w:cs="Arial"/>
        </w:rPr>
        <w:t xml:space="preserve"> (Titular);</w:t>
      </w:r>
    </w:p>
    <w:p w14:paraId="578D59A7" w14:textId="17B093BF" w:rsidR="00D93158" w:rsidRPr="00F047A2" w:rsidRDefault="00D93158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MARIA LUIZA NUNES CARITÁ</w:t>
      </w:r>
      <w:r w:rsidR="00FF0F1A" w:rsidRPr="00F047A2">
        <w:rPr>
          <w:rFonts w:ascii="Arial" w:hAnsi="Arial" w:cs="Arial"/>
        </w:rPr>
        <w:t xml:space="preserve"> (Suplente)</w:t>
      </w:r>
      <w:r w:rsidRPr="00F047A2">
        <w:rPr>
          <w:rFonts w:ascii="Arial" w:hAnsi="Arial" w:cs="Arial"/>
        </w:rPr>
        <w:t>;</w:t>
      </w:r>
    </w:p>
    <w:p w14:paraId="12F8D9F8" w14:textId="54550124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LARISSA MOREIRA</w:t>
      </w:r>
      <w:r w:rsidR="00FF0F1A" w:rsidRPr="00F047A2">
        <w:rPr>
          <w:rFonts w:ascii="Arial" w:hAnsi="Arial" w:cs="Arial"/>
        </w:rPr>
        <w:t xml:space="preserve"> (Titular);</w:t>
      </w:r>
    </w:p>
    <w:p w14:paraId="64B545C4" w14:textId="36029569" w:rsidR="00D93158" w:rsidRPr="00F047A2" w:rsidRDefault="00FF0F1A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CAMILA RAFAELA CHIARELLI (Suplente);</w:t>
      </w:r>
    </w:p>
    <w:p w14:paraId="5950FD90" w14:textId="61A6801C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LUIZ CARLOS CONSONI</w:t>
      </w:r>
      <w:r w:rsidR="00FF0F1A" w:rsidRPr="00F047A2">
        <w:rPr>
          <w:rFonts w:ascii="Arial" w:hAnsi="Arial" w:cs="Arial"/>
        </w:rPr>
        <w:t xml:space="preserve"> (Titular);</w:t>
      </w:r>
    </w:p>
    <w:p w14:paraId="194251D6" w14:textId="3BAA30F1" w:rsidR="00D93158" w:rsidRPr="00F047A2" w:rsidRDefault="00FF0F1A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RAFAEL ROTTILI ROEDER (Suplente);</w:t>
      </w:r>
    </w:p>
    <w:p w14:paraId="19957EAF" w14:textId="57493D2B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ROSANE GIANNELLA KASEMODEL</w:t>
      </w:r>
      <w:r w:rsidR="00FF0F1A" w:rsidRPr="00F047A2">
        <w:rPr>
          <w:rFonts w:ascii="Arial" w:hAnsi="Arial" w:cs="Arial"/>
        </w:rPr>
        <w:t xml:space="preserve"> (Titular);</w:t>
      </w:r>
    </w:p>
    <w:p w14:paraId="204A4C38" w14:textId="25EB95AA" w:rsidR="00D93158" w:rsidRPr="00F047A2" w:rsidRDefault="00FF0F1A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LAÍS ARAÚJO BASCHIROTTO (Suplente);</w:t>
      </w:r>
    </w:p>
    <w:p w14:paraId="1B097338" w14:textId="1A93360C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GABRIELA FERNANDA GRISA</w:t>
      </w:r>
      <w:r w:rsidR="00FF0F1A" w:rsidRPr="00F047A2">
        <w:rPr>
          <w:rFonts w:ascii="Arial" w:hAnsi="Arial" w:cs="Arial"/>
        </w:rPr>
        <w:t xml:space="preserve"> (Titular);</w:t>
      </w:r>
    </w:p>
    <w:p w14:paraId="5D5AD323" w14:textId="5A0F0613" w:rsidR="00D93158" w:rsidRPr="00F047A2" w:rsidRDefault="00FF0F1A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 xml:space="preserve">ANNELISE DA SILVA CASTELLS (Suplente); </w:t>
      </w:r>
    </w:p>
    <w:p w14:paraId="33CBBE41" w14:textId="1598C635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ALINE EYNG SAVI</w:t>
      </w:r>
      <w:r w:rsidR="00FF0F1A" w:rsidRPr="00F047A2">
        <w:rPr>
          <w:rFonts w:ascii="Arial" w:hAnsi="Arial" w:cs="Arial"/>
        </w:rPr>
        <w:t xml:space="preserve"> (Titular);</w:t>
      </w:r>
    </w:p>
    <w:p w14:paraId="0062DAE8" w14:textId="3EC8BC1C" w:rsidR="00D93158" w:rsidRPr="00F047A2" w:rsidRDefault="00FF0F1A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MATHEUS DANIEL MARSARO WELTER (Suplente);</w:t>
      </w:r>
    </w:p>
    <w:p w14:paraId="6CFEE1E8" w14:textId="2B7435EA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KAROL DIEGO CARMINATTI</w:t>
      </w:r>
      <w:r w:rsidR="00FF0F1A" w:rsidRPr="00F047A2">
        <w:rPr>
          <w:rFonts w:ascii="Arial" w:hAnsi="Arial" w:cs="Arial"/>
        </w:rPr>
        <w:t xml:space="preserve"> (Titular);</w:t>
      </w:r>
    </w:p>
    <w:p w14:paraId="6B74AD0D" w14:textId="6076AED6" w:rsidR="00D93158" w:rsidRPr="00F047A2" w:rsidRDefault="00FF0F1A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ALEXANDRE GOBBO FERNANDES (Suplente);</w:t>
      </w:r>
    </w:p>
    <w:p w14:paraId="6DAE6245" w14:textId="46232ACA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ANNE ELISE ROSA SOTO</w:t>
      </w:r>
      <w:r w:rsidR="00FF0F1A" w:rsidRPr="00F047A2">
        <w:rPr>
          <w:rFonts w:ascii="Arial" w:hAnsi="Arial" w:cs="Arial"/>
        </w:rPr>
        <w:t xml:space="preserve"> (Titular);</w:t>
      </w:r>
    </w:p>
    <w:p w14:paraId="761FC375" w14:textId="7A84CE4B" w:rsidR="00D93158" w:rsidRPr="00F047A2" w:rsidRDefault="00FF0F1A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BÁRBARA GUIMARÃES FERNANDES (Suplente);</w:t>
      </w:r>
    </w:p>
    <w:p w14:paraId="1602470E" w14:textId="04605110" w:rsidR="00F57789" w:rsidRPr="00F047A2" w:rsidRDefault="00D93158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ARE</w:t>
      </w:r>
      <w:r w:rsidR="00F57789" w:rsidRPr="00F047A2">
        <w:rPr>
          <w:rFonts w:ascii="Arial" w:hAnsi="Arial" w:cs="Arial"/>
        </w:rPr>
        <w:t>THA LECIR RODRIGUES DOS SANTOS</w:t>
      </w:r>
      <w:r w:rsidR="00FF0F1A" w:rsidRPr="00F047A2">
        <w:rPr>
          <w:rFonts w:ascii="Arial" w:hAnsi="Arial" w:cs="Arial"/>
        </w:rPr>
        <w:t xml:space="preserve"> (Titular);</w:t>
      </w:r>
    </w:p>
    <w:p w14:paraId="3B9A51C5" w14:textId="4C68C395" w:rsidR="00D93158" w:rsidRPr="00F047A2" w:rsidRDefault="00FF0F1A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EDUARDO WESTPHAL (Suplente);</w:t>
      </w:r>
    </w:p>
    <w:p w14:paraId="44B32AE0" w14:textId="1EA7529C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MARIANA CAMPOS DE ANDRADE</w:t>
      </w:r>
      <w:r w:rsidR="00FF0F1A" w:rsidRPr="00F047A2">
        <w:rPr>
          <w:rFonts w:ascii="Arial" w:hAnsi="Arial" w:cs="Arial"/>
        </w:rPr>
        <w:t xml:space="preserve"> (Titular);</w:t>
      </w:r>
    </w:p>
    <w:p w14:paraId="2A3FCC8F" w14:textId="0640709A" w:rsidR="00D93158" w:rsidRPr="00F047A2" w:rsidRDefault="00FF0F1A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PAULA BATISTELLO (Suplente);</w:t>
      </w:r>
    </w:p>
    <w:p w14:paraId="0DB1ABEC" w14:textId="252868AF" w:rsidR="00F57789" w:rsidRPr="00F047A2" w:rsidRDefault="00F57789" w:rsidP="00F047A2">
      <w:pPr>
        <w:pStyle w:val="PargrafodaLista"/>
        <w:numPr>
          <w:ilvl w:val="0"/>
          <w:numId w:val="22"/>
        </w:numPr>
        <w:spacing w:line="360" w:lineRule="auto"/>
        <w:ind w:left="2410" w:hanging="425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SUZANA DE SOUZA</w:t>
      </w:r>
      <w:r w:rsidR="00FF0F1A" w:rsidRPr="00F047A2">
        <w:rPr>
          <w:rFonts w:ascii="Arial" w:hAnsi="Arial" w:cs="Arial"/>
        </w:rPr>
        <w:t xml:space="preserve"> (Titular);</w:t>
      </w:r>
    </w:p>
    <w:p w14:paraId="79EE19D7" w14:textId="3215DDF7" w:rsidR="00D93158" w:rsidRDefault="00D93158" w:rsidP="00F047A2">
      <w:pPr>
        <w:pStyle w:val="PargrafodaLista"/>
        <w:spacing w:line="360" w:lineRule="auto"/>
        <w:ind w:left="2410"/>
        <w:jc w:val="both"/>
        <w:rPr>
          <w:rFonts w:ascii="Arial" w:hAnsi="Arial" w:cs="Arial"/>
        </w:rPr>
      </w:pPr>
      <w:r w:rsidRPr="00F047A2">
        <w:rPr>
          <w:rFonts w:ascii="Arial" w:hAnsi="Arial" w:cs="Arial"/>
        </w:rPr>
        <w:t>PATRÍCIA DALMINA DE OLIVEIRA</w:t>
      </w:r>
      <w:r w:rsidR="00FF0F1A" w:rsidRPr="00F047A2">
        <w:rPr>
          <w:rFonts w:ascii="Arial" w:hAnsi="Arial" w:cs="Arial"/>
        </w:rPr>
        <w:t xml:space="preserve"> (Suplente);</w:t>
      </w:r>
    </w:p>
    <w:p w14:paraId="5CCDCD40" w14:textId="77777777" w:rsidR="00D93158" w:rsidRDefault="00D93158" w:rsidP="00D93158">
      <w:pPr>
        <w:pStyle w:val="PargrafodaLista"/>
        <w:jc w:val="both"/>
        <w:rPr>
          <w:rFonts w:ascii="Arial" w:hAnsi="Arial" w:cs="Arial"/>
        </w:rPr>
      </w:pPr>
    </w:p>
    <w:p w14:paraId="7E983428" w14:textId="759C1F92" w:rsidR="00D93158" w:rsidRPr="005643D1" w:rsidRDefault="00D93158" w:rsidP="005643D1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5643D1">
        <w:rPr>
          <w:rFonts w:ascii="Arial" w:hAnsi="Arial" w:cs="Arial"/>
        </w:rPr>
        <w:t xml:space="preserve">Encaminhar aos candidatos eleitos o respectivo diploma em formato digital (arquivo do tipo </w:t>
      </w:r>
      <w:proofErr w:type="spellStart"/>
      <w:r w:rsidRPr="005643D1">
        <w:rPr>
          <w:rFonts w:ascii="Arial" w:hAnsi="Arial" w:cs="Arial"/>
          <w:i/>
        </w:rPr>
        <w:t>pdf</w:t>
      </w:r>
      <w:proofErr w:type="spellEnd"/>
      <w:r w:rsidRPr="005643D1">
        <w:rPr>
          <w:rFonts w:ascii="Arial" w:hAnsi="Arial" w:cs="Arial"/>
        </w:rPr>
        <w:t>) por meio de mensagem eletrônica (</w:t>
      </w:r>
      <w:r w:rsidRPr="005643D1">
        <w:rPr>
          <w:rFonts w:ascii="Arial" w:hAnsi="Arial" w:cs="Arial"/>
          <w:i/>
        </w:rPr>
        <w:t>e-mail</w:t>
      </w:r>
      <w:r w:rsidRPr="005643D1">
        <w:rPr>
          <w:rFonts w:ascii="Arial" w:hAnsi="Arial" w:cs="Arial"/>
        </w:rPr>
        <w:t>);</w:t>
      </w:r>
    </w:p>
    <w:p w14:paraId="7C8E6F80" w14:textId="77777777" w:rsidR="00471C8B" w:rsidRPr="00D93158" w:rsidRDefault="00471C8B" w:rsidP="00471C8B">
      <w:pPr>
        <w:pStyle w:val="PargrafodaLista"/>
        <w:ind w:left="142"/>
        <w:jc w:val="both"/>
        <w:rPr>
          <w:rFonts w:ascii="Arial" w:hAnsi="Arial" w:cs="Arial"/>
        </w:rPr>
      </w:pPr>
    </w:p>
    <w:p w14:paraId="4B4AB501" w14:textId="4222F6F4" w:rsidR="00E927D6" w:rsidRPr="00C960CB" w:rsidRDefault="00AD3CA3" w:rsidP="00C960CB">
      <w:pPr>
        <w:pStyle w:val="PargrafodaLista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7506A">
        <w:rPr>
          <w:rFonts w:ascii="Arial" w:hAnsi="Arial" w:cs="Arial"/>
        </w:rPr>
        <w:t>Declarar inelegível</w:t>
      </w:r>
      <w:r w:rsidRPr="00C960CB">
        <w:rPr>
          <w:rFonts w:ascii="Arial" w:hAnsi="Arial" w:cs="Arial"/>
        </w:rPr>
        <w:t xml:space="preserve"> </w:t>
      </w:r>
      <w:r w:rsidR="00D93158" w:rsidRPr="00C960CB">
        <w:rPr>
          <w:rFonts w:ascii="Arial" w:hAnsi="Arial" w:cs="Arial"/>
        </w:rPr>
        <w:t xml:space="preserve">o candidato </w:t>
      </w:r>
      <w:r w:rsidR="00D7506A" w:rsidRPr="00C960CB">
        <w:rPr>
          <w:rFonts w:ascii="Arial" w:hAnsi="Arial" w:cs="Arial"/>
        </w:rPr>
        <w:t>FRANCI</w:t>
      </w:r>
      <w:r w:rsidR="00D7506A" w:rsidRPr="00D7506A">
        <w:rPr>
          <w:rFonts w:ascii="Arial" w:hAnsi="Arial" w:cs="Arial"/>
        </w:rPr>
        <w:t>SCO RICARDO KLEIN</w:t>
      </w:r>
      <w:r w:rsidRPr="00D7506A">
        <w:rPr>
          <w:rFonts w:ascii="Arial" w:hAnsi="Arial" w:cs="Arial"/>
        </w:rPr>
        <w:t xml:space="preserve">, </w:t>
      </w:r>
      <w:r w:rsidR="00D7506A" w:rsidRPr="00D7506A">
        <w:rPr>
          <w:rFonts w:ascii="Arial" w:hAnsi="Arial" w:cs="Arial"/>
        </w:rPr>
        <w:t>eleito como conselheiro suplente na posição 7 da Chapa 1 – SC</w:t>
      </w:r>
      <w:r w:rsidR="00D7506A">
        <w:rPr>
          <w:rFonts w:ascii="Arial" w:hAnsi="Arial" w:cs="Arial"/>
        </w:rPr>
        <w:t xml:space="preserve">, </w:t>
      </w:r>
      <w:r w:rsidRPr="00D7506A">
        <w:rPr>
          <w:rFonts w:ascii="Arial" w:hAnsi="Arial" w:cs="Arial"/>
        </w:rPr>
        <w:t>com a consequente</w:t>
      </w:r>
      <w:r w:rsidR="00D7506A">
        <w:rPr>
          <w:rFonts w:ascii="Arial" w:hAnsi="Arial" w:cs="Arial"/>
        </w:rPr>
        <w:t xml:space="preserve"> cassação do </w:t>
      </w:r>
      <w:r w:rsidRPr="00D7506A">
        <w:rPr>
          <w:rFonts w:ascii="Arial" w:hAnsi="Arial" w:cs="Arial"/>
        </w:rPr>
        <w:t>registro individual</w:t>
      </w:r>
      <w:r w:rsidR="00F047A2" w:rsidRPr="00D7506A">
        <w:rPr>
          <w:rFonts w:ascii="Arial" w:hAnsi="Arial" w:cs="Arial"/>
        </w:rPr>
        <w:t xml:space="preserve"> de candidatura</w:t>
      </w:r>
      <w:r w:rsidRPr="00D7506A">
        <w:rPr>
          <w:rFonts w:ascii="Arial" w:hAnsi="Arial" w:cs="Arial"/>
        </w:rPr>
        <w:t xml:space="preserve"> e não expedição do diploma</w:t>
      </w:r>
      <w:r w:rsidR="00C960CB">
        <w:rPr>
          <w:rFonts w:ascii="Arial" w:hAnsi="Arial" w:cs="Arial"/>
        </w:rPr>
        <w:t>, n</w:t>
      </w:r>
      <w:r w:rsidR="00471C8B" w:rsidRPr="00C960CB">
        <w:rPr>
          <w:rFonts w:ascii="Arial" w:hAnsi="Arial" w:cs="Arial"/>
        </w:rPr>
        <w:t>otificando</w:t>
      </w:r>
      <w:r w:rsidR="00C960CB">
        <w:rPr>
          <w:rFonts w:ascii="Arial" w:hAnsi="Arial" w:cs="Arial"/>
        </w:rPr>
        <w:t>-o</w:t>
      </w:r>
      <w:r w:rsidR="00471C8B" w:rsidRPr="00C960CB">
        <w:rPr>
          <w:rFonts w:ascii="Arial" w:hAnsi="Arial" w:cs="Arial"/>
        </w:rPr>
        <w:t xml:space="preserve"> </w:t>
      </w:r>
      <w:r w:rsidR="00C960CB">
        <w:rPr>
          <w:rFonts w:ascii="Arial" w:hAnsi="Arial" w:cs="Arial"/>
        </w:rPr>
        <w:t>sobre</w:t>
      </w:r>
      <w:r w:rsidR="00D7506A">
        <w:rPr>
          <w:rFonts w:ascii="Arial" w:hAnsi="Arial" w:cs="Arial"/>
        </w:rPr>
        <w:t xml:space="preserve"> a</w:t>
      </w:r>
      <w:r w:rsidR="00C960CB">
        <w:rPr>
          <w:rFonts w:ascii="Arial" w:hAnsi="Arial" w:cs="Arial"/>
        </w:rPr>
        <w:t xml:space="preserve"> </w:t>
      </w:r>
      <w:r w:rsidR="00471C8B" w:rsidRPr="00C960CB">
        <w:rPr>
          <w:rFonts w:ascii="Arial" w:hAnsi="Arial" w:cs="Arial"/>
        </w:rPr>
        <w:t>possibilidade de interposição de recurso à CEN-CAU/BR</w:t>
      </w:r>
      <w:r w:rsidR="0054105C">
        <w:rPr>
          <w:rFonts w:ascii="Arial" w:hAnsi="Arial" w:cs="Arial"/>
        </w:rPr>
        <w:t xml:space="preserve"> em face desta</w:t>
      </w:r>
      <w:r w:rsidR="00D7506A">
        <w:rPr>
          <w:rFonts w:ascii="Arial" w:hAnsi="Arial" w:cs="Arial"/>
        </w:rPr>
        <w:t xml:space="preserve"> decisão</w:t>
      </w:r>
      <w:r w:rsidR="00471C8B" w:rsidRPr="00C960CB">
        <w:rPr>
          <w:rFonts w:ascii="Arial" w:hAnsi="Arial" w:cs="Arial"/>
        </w:rPr>
        <w:t>;</w:t>
      </w:r>
    </w:p>
    <w:p w14:paraId="0CE65EC4" w14:textId="77777777" w:rsidR="00D93158" w:rsidRDefault="00D93158" w:rsidP="00E927D6">
      <w:pPr>
        <w:jc w:val="both"/>
        <w:rPr>
          <w:rFonts w:ascii="Arial" w:hAnsi="Arial" w:cs="Arial"/>
        </w:rPr>
      </w:pPr>
    </w:p>
    <w:p w14:paraId="0C0ED2D0" w14:textId="5DC23072" w:rsidR="00E927D6" w:rsidRDefault="00D93158" w:rsidP="00F047A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43D1">
        <w:rPr>
          <w:rFonts w:ascii="Arial" w:hAnsi="Arial" w:cs="Arial"/>
        </w:rPr>
        <w:t>.</w:t>
      </w:r>
      <w:r w:rsidR="00E927D6">
        <w:rPr>
          <w:rFonts w:ascii="Arial" w:hAnsi="Arial" w:cs="Arial"/>
        </w:rPr>
        <w:t xml:space="preserve"> </w:t>
      </w:r>
      <w:r w:rsidR="00E927D6" w:rsidRPr="009823AB">
        <w:rPr>
          <w:rFonts w:ascii="Arial" w:hAnsi="Arial" w:cs="Arial"/>
        </w:rPr>
        <w:t xml:space="preserve">Encaminhar esta deliberação à Presidência do CAU/SC </w:t>
      </w:r>
      <w:r w:rsidR="00E927D6" w:rsidRPr="005643D1">
        <w:rPr>
          <w:rFonts w:ascii="Arial" w:hAnsi="Arial" w:cs="Arial"/>
        </w:rPr>
        <w:t xml:space="preserve">para </w:t>
      </w:r>
      <w:r w:rsidR="005643D1" w:rsidRPr="005643D1">
        <w:rPr>
          <w:rFonts w:ascii="Arial" w:hAnsi="Arial" w:cs="Arial"/>
        </w:rPr>
        <w:t>fins de publicação</w:t>
      </w:r>
      <w:r w:rsidR="00B23C56">
        <w:rPr>
          <w:rFonts w:ascii="Arial" w:hAnsi="Arial" w:cs="Arial"/>
        </w:rPr>
        <w:t>.</w:t>
      </w:r>
      <w:r w:rsidR="00E927D6">
        <w:rPr>
          <w:rFonts w:ascii="Arial" w:hAnsi="Arial" w:cs="Arial"/>
        </w:rPr>
        <w:t xml:space="preserve"> </w:t>
      </w:r>
    </w:p>
    <w:p w14:paraId="2FBA3B2C" w14:textId="77777777" w:rsidR="00852E9A" w:rsidRDefault="00852E9A" w:rsidP="007E4004">
      <w:pPr>
        <w:rPr>
          <w:rFonts w:ascii="Arial" w:hAnsi="Arial" w:cs="Arial"/>
        </w:rPr>
      </w:pPr>
    </w:p>
    <w:p w14:paraId="6F830737" w14:textId="77777777" w:rsidR="00D17ABA" w:rsidRDefault="00D17ABA" w:rsidP="007E4004">
      <w:pPr>
        <w:rPr>
          <w:rFonts w:ascii="Arial" w:hAnsi="Arial" w:cs="Arial"/>
        </w:rPr>
      </w:pPr>
    </w:p>
    <w:p w14:paraId="1AD18FFF" w14:textId="77777777" w:rsidR="00D17ABA" w:rsidRDefault="00D17ABA" w:rsidP="007E4004">
      <w:pPr>
        <w:rPr>
          <w:rFonts w:ascii="Arial" w:hAnsi="Arial" w:cs="Arial"/>
        </w:rPr>
      </w:pPr>
    </w:p>
    <w:p w14:paraId="167CD703" w14:textId="04CBA810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D93158">
        <w:rPr>
          <w:rFonts w:ascii="Arial" w:hAnsi="Arial" w:cs="Arial"/>
        </w:rPr>
        <w:t>11</w:t>
      </w:r>
      <w:r w:rsidR="007C0379" w:rsidRPr="00111253">
        <w:rPr>
          <w:rFonts w:ascii="Arial" w:hAnsi="Arial" w:cs="Arial"/>
        </w:rPr>
        <w:t xml:space="preserve"> de </w:t>
      </w:r>
      <w:r w:rsidR="00D93158">
        <w:rPr>
          <w:rFonts w:ascii="Arial" w:hAnsi="Arial" w:cs="Arial"/>
        </w:rPr>
        <w:t>dezembro</w:t>
      </w:r>
      <w:r w:rsidR="00B15201" w:rsidRPr="00111253">
        <w:rPr>
          <w:rFonts w:ascii="Arial" w:hAnsi="Arial" w:cs="Arial"/>
        </w:rPr>
        <w:t xml:space="preserve">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14:paraId="4E514144" w14:textId="77777777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3C3B3679" w14:textId="77777777" w:rsidR="00D17ABA" w:rsidRDefault="00D17ABA" w:rsidP="00883987">
      <w:pPr>
        <w:jc w:val="center"/>
        <w:rPr>
          <w:rFonts w:ascii="Arial" w:hAnsi="Arial" w:cs="Arial"/>
          <w:highlight w:val="yellow"/>
        </w:rPr>
      </w:pPr>
    </w:p>
    <w:p w14:paraId="592CA2BD" w14:textId="77777777" w:rsidR="00D17ABA" w:rsidRDefault="00D17ABA" w:rsidP="00883987">
      <w:pPr>
        <w:jc w:val="center"/>
        <w:rPr>
          <w:rFonts w:ascii="Arial" w:hAnsi="Arial" w:cs="Arial"/>
          <w:highlight w:val="yellow"/>
        </w:rPr>
      </w:pPr>
    </w:p>
    <w:p w14:paraId="6CC07CF8" w14:textId="77777777" w:rsidR="00D17ABA" w:rsidRPr="00852E9A" w:rsidRDefault="00D17ABA" w:rsidP="00883987">
      <w:pPr>
        <w:jc w:val="center"/>
        <w:rPr>
          <w:rFonts w:ascii="Arial" w:hAnsi="Arial" w:cs="Arial"/>
          <w:highlight w:val="yellow"/>
        </w:rPr>
      </w:pPr>
    </w:p>
    <w:p w14:paraId="1E41A9DE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581E6D28" w14:textId="77777777" w:rsidR="0061374D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 xml:space="preserve">Coordenador </w:t>
      </w:r>
    </w:p>
    <w:p w14:paraId="224E8AA0" w14:textId="77777777" w:rsidR="009C2293" w:rsidRDefault="009C229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A28CF9A" w14:textId="77777777" w:rsidR="009C2293" w:rsidRDefault="009C229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AB1189E" w14:textId="77777777" w:rsidR="009C2293" w:rsidRDefault="009C2293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22106A8" w14:textId="77777777" w:rsidR="00D17ABA" w:rsidRDefault="00D17ABA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F9AF619" w14:textId="77777777" w:rsidR="00D17ABA" w:rsidRDefault="00D17ABA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5591837" w14:textId="00ECC17C" w:rsidR="00D17ABA" w:rsidRDefault="00D17ABA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5C77077" w14:textId="04483D3B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261BC13" w14:textId="5EE6BBA2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4B912E9" w14:textId="3618219F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6CE940C" w14:textId="5F95046D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2D7BCD6" w14:textId="5953CCC7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EE3CB0E" w14:textId="74FB6B4F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C50BA05" w14:textId="5794C62D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183903B" w14:textId="47D686BE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BFBFEB1" w14:textId="4CD929A7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21FD578" w14:textId="528B757A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B26BD3C" w14:textId="6A1709E6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0E39DE4" w14:textId="0993B4C0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289D7FC" w14:textId="3706027C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C9A31CD" w14:textId="014CB420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6A6E92B" w14:textId="37F586CB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140F921" w14:textId="25C2D2E2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E20F5A7" w14:textId="2E12EA56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6B4A010" w14:textId="2F26DA6B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0961025" w14:textId="49D63B6E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AB2D68F" w14:textId="1B6C4AD3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47F310F" w14:textId="6D72F143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D9E9777" w14:textId="070DDBD5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9B73AE5" w14:textId="19E30F65" w:rsidR="00C960CB" w:rsidRDefault="00C960CB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70A3ECB" w14:textId="2DA1687C" w:rsidR="009C2293" w:rsidRDefault="009C2293" w:rsidP="0054105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3235C4" w14:textId="77777777" w:rsidR="0054105C" w:rsidRDefault="0054105C" w:rsidP="0054105C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  <w:bookmarkStart w:id="0" w:name="_GoBack"/>
      <w:bookmarkEnd w:id="0"/>
    </w:p>
    <w:p w14:paraId="0EB2AEFB" w14:textId="77777777" w:rsidR="00DC7D1E" w:rsidRPr="007E4004" w:rsidRDefault="00DC7D1E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</w:p>
    <w:p w14:paraId="2F17999C" w14:textId="0905A47D" w:rsidR="00E97C1A" w:rsidRDefault="00D9315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14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376CC16D" w14:textId="77777777" w:rsidR="009C2293" w:rsidRDefault="009C2293" w:rsidP="005B7A97">
      <w:pPr>
        <w:jc w:val="center"/>
        <w:rPr>
          <w:rFonts w:ascii="Arial" w:hAnsi="Arial" w:cs="Arial"/>
          <w:b/>
          <w:bCs/>
          <w:lang w:eastAsia="pt-BR"/>
        </w:rPr>
      </w:pPr>
    </w:p>
    <w:p w14:paraId="62453E93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157E6E4A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E59BB0A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16E3A29D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43694447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386D22DF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DDF9F00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6639671F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35E20BD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BEC4644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50636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2A2A4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262BD8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C6CD52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14:paraId="5D19CCF8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35EE12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06FB1244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F8797E" w14:textId="5F62A3CD" w:rsidR="00A808D5" w:rsidRPr="00905294" w:rsidRDefault="00DC7D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59B8D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0157A7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308A11D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4B5A00E8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D93477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44BE8210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906891" w14:textId="6ECCF7D9" w:rsidR="00A808D5" w:rsidRPr="00905294" w:rsidRDefault="00DC7D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086AD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3F70CED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7B7A5A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5791F1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E1A1F1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90E7657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ADEAEA4" w14:textId="282BB98B" w:rsidR="0005326B" w:rsidRPr="00905294" w:rsidRDefault="00DC7D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DE848C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28FC6D3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0CB6FEF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14DD2A08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03A2259D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7EA2FE02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E89AE0E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23C56">
              <w:rPr>
                <w:rFonts w:ascii="Arial" w:hAnsi="Arial" w:cs="Arial"/>
                <w:b/>
              </w:rPr>
              <w:t>Histórico da votação:</w:t>
            </w:r>
          </w:p>
          <w:p w14:paraId="02E74DDE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2DF7BB46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DF7940E" w14:textId="05F3351B" w:rsidR="00E97C1A" w:rsidRPr="00B23C56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23C56">
              <w:rPr>
                <w:rFonts w:ascii="Arial" w:hAnsi="Arial" w:cs="Arial"/>
                <w:b/>
              </w:rPr>
              <w:t>Reunião CE</w:t>
            </w:r>
            <w:r w:rsidR="00852E9A" w:rsidRPr="00B23C56">
              <w:rPr>
                <w:rFonts w:ascii="Arial" w:hAnsi="Arial" w:cs="Arial"/>
                <w:b/>
              </w:rPr>
              <w:t>-CAU</w:t>
            </w:r>
            <w:r w:rsidR="00E97C1A" w:rsidRPr="00B23C56">
              <w:rPr>
                <w:rFonts w:ascii="Arial" w:hAnsi="Arial" w:cs="Arial"/>
                <w:b/>
              </w:rPr>
              <w:t xml:space="preserve">/SC: </w:t>
            </w:r>
            <w:r w:rsidR="00D93158">
              <w:rPr>
                <w:rFonts w:ascii="Arial" w:hAnsi="Arial" w:cs="Arial"/>
              </w:rPr>
              <w:t>14</w:t>
            </w:r>
            <w:r w:rsidR="00E97C1A" w:rsidRPr="00B23C56">
              <w:rPr>
                <w:rFonts w:ascii="Arial" w:hAnsi="Arial" w:cs="Arial"/>
              </w:rPr>
              <w:t>ª Reunião Ordinária de 202</w:t>
            </w:r>
            <w:r w:rsidR="00B15201" w:rsidRPr="00B23C56">
              <w:rPr>
                <w:rFonts w:ascii="Arial" w:hAnsi="Arial" w:cs="Arial"/>
              </w:rPr>
              <w:t>3</w:t>
            </w:r>
            <w:r w:rsidR="00092FF7" w:rsidRPr="00B23C56">
              <w:rPr>
                <w:rFonts w:ascii="Arial" w:hAnsi="Arial" w:cs="Arial"/>
              </w:rPr>
              <w:t>.</w:t>
            </w:r>
          </w:p>
        </w:tc>
      </w:tr>
      <w:tr w:rsidR="00E97C1A" w:rsidRPr="00A27E45" w14:paraId="3F4782FD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D82C46" w14:textId="7B998AED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Data: </w:t>
            </w:r>
            <w:r w:rsidR="00D93158">
              <w:rPr>
                <w:rFonts w:ascii="Arial" w:hAnsi="Arial" w:cs="Arial"/>
              </w:rPr>
              <w:t>11/12</w:t>
            </w:r>
            <w:r w:rsidR="00612C9E" w:rsidRPr="00B23C56">
              <w:rPr>
                <w:rFonts w:ascii="Arial" w:hAnsi="Arial" w:cs="Arial"/>
              </w:rPr>
              <w:t>/</w:t>
            </w:r>
            <w:r w:rsidR="00B15201" w:rsidRPr="00B23C56">
              <w:rPr>
                <w:rFonts w:ascii="Arial" w:hAnsi="Arial" w:cs="Arial"/>
              </w:rPr>
              <w:t>2023</w:t>
            </w:r>
            <w:r w:rsidR="00092FF7" w:rsidRPr="00B23C56">
              <w:rPr>
                <w:rFonts w:ascii="Arial" w:hAnsi="Arial" w:cs="Arial"/>
              </w:rPr>
              <w:t>.</w:t>
            </w:r>
          </w:p>
          <w:p w14:paraId="6727239D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638E21FD" w14:textId="57C9A2A2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Matéria em votação: </w:t>
            </w:r>
            <w:r w:rsidR="00D93158" w:rsidRPr="00D93158">
              <w:rPr>
                <w:rFonts w:ascii="Arial" w:hAnsi="Arial" w:cs="Arial"/>
                <w:bCs/>
              </w:rPr>
              <w:t>Diplomação dos candidatos eleitos nas Eleições 2023 do CAU/SC</w:t>
            </w:r>
          </w:p>
          <w:p w14:paraId="5EBACC96" w14:textId="77777777" w:rsidR="00A27E45" w:rsidRPr="00B23C5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99DD7C0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578FE59" w14:textId="6D873370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B23C56">
              <w:rPr>
                <w:rFonts w:ascii="Arial" w:hAnsi="Arial" w:cs="Arial"/>
              </w:rPr>
              <w:t>(0</w:t>
            </w:r>
            <w:r w:rsidR="00DC7D1E">
              <w:rPr>
                <w:rFonts w:ascii="Arial" w:hAnsi="Arial" w:cs="Arial"/>
              </w:rPr>
              <w:t>3</w:t>
            </w:r>
            <w:proofErr w:type="gramStart"/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>Não</w:t>
            </w:r>
            <w:proofErr w:type="gramEnd"/>
            <w:r w:rsidRPr="00B23C56">
              <w:rPr>
                <w:rFonts w:ascii="Arial" w:hAnsi="Arial" w:cs="Arial"/>
                <w:b/>
              </w:rPr>
              <w:t xml:space="preserve"> </w:t>
            </w:r>
            <w:r w:rsidR="00B1732D" w:rsidRPr="00B23C56">
              <w:rPr>
                <w:rFonts w:ascii="Arial" w:hAnsi="Arial" w:cs="Arial"/>
              </w:rPr>
              <w:t>(00</w:t>
            </w:r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 xml:space="preserve">Abstenções </w:t>
            </w:r>
            <w:r w:rsidRPr="00B23C56">
              <w:rPr>
                <w:rFonts w:ascii="Arial" w:hAnsi="Arial" w:cs="Arial"/>
              </w:rPr>
              <w:t>(</w:t>
            </w:r>
            <w:r w:rsidR="008D2FAF" w:rsidRPr="00B23C56">
              <w:rPr>
                <w:rFonts w:ascii="Arial" w:hAnsi="Arial" w:cs="Arial"/>
              </w:rPr>
              <w:t>00</w:t>
            </w:r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 xml:space="preserve">Ausências </w:t>
            </w:r>
            <w:r w:rsidRPr="00B23C56">
              <w:rPr>
                <w:rFonts w:ascii="Arial" w:hAnsi="Arial" w:cs="Arial"/>
              </w:rPr>
              <w:t>(</w:t>
            </w:r>
            <w:r w:rsidR="008D2FAF" w:rsidRPr="00B23C56">
              <w:rPr>
                <w:rFonts w:ascii="Arial" w:hAnsi="Arial" w:cs="Arial"/>
              </w:rPr>
              <w:t>0</w:t>
            </w:r>
            <w:r w:rsidR="00905294" w:rsidRPr="00B23C56">
              <w:rPr>
                <w:rFonts w:ascii="Arial" w:hAnsi="Arial" w:cs="Arial"/>
              </w:rPr>
              <w:t>0</w:t>
            </w:r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 xml:space="preserve">Total </w:t>
            </w:r>
            <w:r w:rsidR="00C532AC" w:rsidRPr="00B23C56">
              <w:rPr>
                <w:rFonts w:ascii="Arial" w:hAnsi="Arial" w:cs="Arial"/>
              </w:rPr>
              <w:t>(</w:t>
            </w:r>
            <w:r w:rsidR="00A808D5" w:rsidRPr="00B23C56">
              <w:rPr>
                <w:rFonts w:ascii="Arial" w:hAnsi="Arial" w:cs="Arial"/>
              </w:rPr>
              <w:t>0</w:t>
            </w:r>
            <w:r w:rsidR="00EC406F">
              <w:rPr>
                <w:rFonts w:ascii="Arial" w:hAnsi="Arial" w:cs="Arial"/>
              </w:rPr>
              <w:t>3</w:t>
            </w:r>
            <w:r w:rsidRPr="00B23C56">
              <w:rPr>
                <w:rFonts w:ascii="Arial" w:hAnsi="Arial" w:cs="Arial"/>
              </w:rPr>
              <w:t>)</w:t>
            </w:r>
          </w:p>
          <w:p w14:paraId="7DC27F62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B060E6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76AB20D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Ocorrências: </w:t>
            </w:r>
            <w:r w:rsidR="00CE552D" w:rsidRPr="00B23C56">
              <w:rPr>
                <w:rFonts w:ascii="Arial" w:hAnsi="Arial" w:cs="Arial"/>
                <w:b/>
              </w:rPr>
              <w:t>-</w:t>
            </w:r>
          </w:p>
          <w:p w14:paraId="433D5345" w14:textId="77777777"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849CB77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382216F" w14:textId="77777777" w:rsidR="00E97C1A" w:rsidRPr="00B23C56" w:rsidRDefault="00E97C1A" w:rsidP="0090529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>Secretári</w:t>
            </w:r>
            <w:r w:rsidR="00905294" w:rsidRPr="00B23C56">
              <w:rPr>
                <w:rFonts w:ascii="Arial" w:hAnsi="Arial" w:cs="Arial"/>
                <w:b/>
              </w:rPr>
              <w:t>o</w:t>
            </w:r>
            <w:r w:rsidRPr="00B23C56">
              <w:rPr>
                <w:rFonts w:ascii="Arial" w:hAnsi="Arial" w:cs="Arial"/>
                <w:b/>
              </w:rPr>
              <w:t xml:space="preserve"> da Reunião: </w:t>
            </w:r>
            <w:r w:rsidR="001F0B97" w:rsidRPr="00B23C56">
              <w:rPr>
                <w:rFonts w:ascii="Arial" w:hAnsi="Arial" w:cs="Arial"/>
              </w:rPr>
              <w:t xml:space="preserve">Eduardo Paulon Fontes </w:t>
            </w:r>
            <w:r w:rsidR="00092FF7" w:rsidRPr="00B23C56">
              <w:rPr>
                <w:rFonts w:ascii="Arial" w:hAnsi="Arial" w:cs="Arial"/>
              </w:rPr>
              <w:t>- Secretári</w:t>
            </w:r>
            <w:r w:rsidR="001F0B97" w:rsidRPr="00B23C56">
              <w:rPr>
                <w:rFonts w:ascii="Arial" w:hAnsi="Arial" w:cs="Arial"/>
              </w:rPr>
              <w:t>o</w:t>
            </w:r>
          </w:p>
        </w:tc>
        <w:tc>
          <w:tcPr>
            <w:tcW w:w="4963" w:type="dxa"/>
            <w:shd w:val="clear" w:color="auto" w:fill="D9D9D9"/>
          </w:tcPr>
          <w:p w14:paraId="12497CEA" w14:textId="77777777" w:rsidR="00E97C1A" w:rsidRPr="00B23C56" w:rsidRDefault="00E97C1A" w:rsidP="0090529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23C56">
              <w:rPr>
                <w:rFonts w:ascii="Arial" w:hAnsi="Arial" w:cs="Arial"/>
                <w:b/>
              </w:rPr>
              <w:t xml:space="preserve">Condutor da Reunião: </w:t>
            </w:r>
            <w:r w:rsidR="00FD555A" w:rsidRPr="00B23C56">
              <w:rPr>
                <w:rFonts w:ascii="Arial" w:hAnsi="Arial" w:cs="Arial"/>
              </w:rPr>
              <w:t xml:space="preserve">Silvio </w:t>
            </w:r>
            <w:proofErr w:type="spellStart"/>
            <w:r w:rsidR="00FD555A" w:rsidRPr="00B23C56">
              <w:rPr>
                <w:rFonts w:ascii="Arial" w:hAnsi="Arial" w:cs="Arial"/>
              </w:rPr>
              <w:t>Hickel</w:t>
            </w:r>
            <w:proofErr w:type="spellEnd"/>
            <w:r w:rsidR="00FD555A" w:rsidRPr="00B23C56">
              <w:rPr>
                <w:rFonts w:ascii="Arial" w:hAnsi="Arial" w:cs="Arial"/>
              </w:rPr>
              <w:t xml:space="preserve"> do Prado </w:t>
            </w:r>
            <w:r w:rsidRPr="00B23C56">
              <w:rPr>
                <w:rFonts w:ascii="Arial" w:hAnsi="Arial" w:cs="Arial"/>
              </w:rPr>
              <w:t>-</w:t>
            </w:r>
            <w:r w:rsidRPr="00B23C56">
              <w:rPr>
                <w:rFonts w:ascii="Arial" w:hAnsi="Arial" w:cs="Arial"/>
                <w:b/>
              </w:rPr>
              <w:t xml:space="preserve"> </w:t>
            </w:r>
            <w:r w:rsidR="00FD555A" w:rsidRPr="00B23C56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7E6ADA01" w14:textId="2CD9BAD2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43A49B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B2B5E0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39C31D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D45A0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31EB13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B81872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32A22BC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28331AF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15C091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389822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D52810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12C131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2E4A8B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929C5D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297432F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53BD9" w14:textId="77777777" w:rsidR="00C75493" w:rsidRDefault="00C75493" w:rsidP="00480328">
      <w:r>
        <w:separator/>
      </w:r>
    </w:p>
  </w:endnote>
  <w:endnote w:type="continuationSeparator" w:id="0">
    <w:p w14:paraId="6CC905F6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801A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B50F174" wp14:editId="7B4BCE39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26334DCE" wp14:editId="193C9D4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3C05806E" w14:textId="77777777" w:rsidTr="00B1576B">
      <w:tc>
        <w:tcPr>
          <w:tcW w:w="9061" w:type="dxa"/>
        </w:tcPr>
        <w:p w14:paraId="333CBC03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456B2EB2" wp14:editId="3BEB447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7BC2137E" w14:textId="77777777" w:rsidTr="00B1576B">
      <w:tc>
        <w:tcPr>
          <w:tcW w:w="9061" w:type="dxa"/>
        </w:tcPr>
        <w:p w14:paraId="3A1CBE6C" w14:textId="3FCDA1DC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4105C">
            <w:rPr>
              <w:noProof/>
            </w:rPr>
            <w:t>4</w:t>
          </w:r>
          <w:r>
            <w:fldChar w:fldCharType="end"/>
          </w:r>
          <w:r>
            <w:t>- 2</w:t>
          </w:r>
        </w:p>
      </w:tc>
    </w:tr>
  </w:tbl>
  <w:p w14:paraId="5F72B5F1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BADA4D4" wp14:editId="5F99239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54F1" w14:textId="77777777" w:rsidR="00C75493" w:rsidRDefault="00C75493" w:rsidP="00480328">
      <w:r>
        <w:separator/>
      </w:r>
    </w:p>
  </w:footnote>
  <w:footnote w:type="continuationSeparator" w:id="0">
    <w:p w14:paraId="0734811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5F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70B4EDE" wp14:editId="37DD995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B21"/>
    <w:multiLevelType w:val="hybridMultilevel"/>
    <w:tmpl w:val="95D0EA10"/>
    <w:lvl w:ilvl="0" w:tplc="927040F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245BC"/>
    <w:multiLevelType w:val="hybridMultilevel"/>
    <w:tmpl w:val="76BEEDD8"/>
    <w:lvl w:ilvl="0" w:tplc="5EC2B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B67E2"/>
    <w:multiLevelType w:val="multilevel"/>
    <w:tmpl w:val="4E38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EC7E7F"/>
    <w:multiLevelType w:val="hybridMultilevel"/>
    <w:tmpl w:val="C3C85592"/>
    <w:lvl w:ilvl="0" w:tplc="29364F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43C23"/>
    <w:multiLevelType w:val="multilevel"/>
    <w:tmpl w:val="21F40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B131F"/>
    <w:multiLevelType w:val="hybridMultilevel"/>
    <w:tmpl w:val="1B2CEA02"/>
    <w:lvl w:ilvl="0" w:tplc="0416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6"/>
  </w:num>
  <w:num w:numId="7">
    <w:abstractNumId w:val="16"/>
  </w:num>
  <w:num w:numId="8">
    <w:abstractNumId w:val="19"/>
  </w:num>
  <w:num w:numId="9">
    <w:abstractNumId w:val="14"/>
  </w:num>
  <w:num w:numId="10">
    <w:abstractNumId w:val="15"/>
  </w:num>
  <w:num w:numId="11">
    <w:abstractNumId w:val="7"/>
  </w:num>
  <w:num w:numId="12">
    <w:abstractNumId w:val="11"/>
  </w:num>
  <w:num w:numId="13">
    <w:abstractNumId w:val="1"/>
  </w:num>
  <w:num w:numId="14">
    <w:abstractNumId w:val="8"/>
  </w:num>
  <w:num w:numId="15">
    <w:abstractNumId w:val="9"/>
  </w:num>
  <w:num w:numId="16">
    <w:abstractNumId w:val="5"/>
  </w:num>
  <w:num w:numId="17">
    <w:abstractNumId w:val="3"/>
  </w:num>
  <w:num w:numId="18">
    <w:abstractNumId w:val="13"/>
  </w:num>
  <w:num w:numId="19">
    <w:abstractNumId w:val="4"/>
  </w:num>
  <w:num w:numId="20">
    <w:abstractNumId w:val="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6AC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A54E6"/>
    <w:rsid w:val="001B630F"/>
    <w:rsid w:val="001D52C2"/>
    <w:rsid w:val="001E7E81"/>
    <w:rsid w:val="001F0B97"/>
    <w:rsid w:val="001F3495"/>
    <w:rsid w:val="00203618"/>
    <w:rsid w:val="00211782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A251B"/>
    <w:rsid w:val="002A6EB9"/>
    <w:rsid w:val="002B124E"/>
    <w:rsid w:val="002B4DF9"/>
    <w:rsid w:val="002B55E4"/>
    <w:rsid w:val="002C0612"/>
    <w:rsid w:val="002C1A1E"/>
    <w:rsid w:val="002E6640"/>
    <w:rsid w:val="002F1397"/>
    <w:rsid w:val="0030135F"/>
    <w:rsid w:val="00314209"/>
    <w:rsid w:val="003362B6"/>
    <w:rsid w:val="00342D60"/>
    <w:rsid w:val="00346546"/>
    <w:rsid w:val="003737DC"/>
    <w:rsid w:val="0038153B"/>
    <w:rsid w:val="00384320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64EC"/>
    <w:rsid w:val="0044674B"/>
    <w:rsid w:val="00447ADD"/>
    <w:rsid w:val="00453BAE"/>
    <w:rsid w:val="00456EA7"/>
    <w:rsid w:val="00466499"/>
    <w:rsid w:val="00467018"/>
    <w:rsid w:val="00471C8B"/>
    <w:rsid w:val="00473643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105C"/>
    <w:rsid w:val="00544DD6"/>
    <w:rsid w:val="0055243D"/>
    <w:rsid w:val="00561A66"/>
    <w:rsid w:val="0056294E"/>
    <w:rsid w:val="005643D1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925E1"/>
    <w:rsid w:val="006A61EF"/>
    <w:rsid w:val="006A6A10"/>
    <w:rsid w:val="006C31C4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71B98"/>
    <w:rsid w:val="00877461"/>
    <w:rsid w:val="00882E4F"/>
    <w:rsid w:val="00883987"/>
    <w:rsid w:val="008A2B19"/>
    <w:rsid w:val="008A477A"/>
    <w:rsid w:val="008B07A2"/>
    <w:rsid w:val="008C106C"/>
    <w:rsid w:val="008D1529"/>
    <w:rsid w:val="008D2FAF"/>
    <w:rsid w:val="008E78A2"/>
    <w:rsid w:val="008F7862"/>
    <w:rsid w:val="00904656"/>
    <w:rsid w:val="00904B35"/>
    <w:rsid w:val="00905294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C2293"/>
    <w:rsid w:val="009D0393"/>
    <w:rsid w:val="009D30A8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35646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3CA3"/>
    <w:rsid w:val="00AD7043"/>
    <w:rsid w:val="00AE4B82"/>
    <w:rsid w:val="00AF0C73"/>
    <w:rsid w:val="00AF591B"/>
    <w:rsid w:val="00AF6BC9"/>
    <w:rsid w:val="00B0203F"/>
    <w:rsid w:val="00B036C2"/>
    <w:rsid w:val="00B07F0C"/>
    <w:rsid w:val="00B1213E"/>
    <w:rsid w:val="00B15201"/>
    <w:rsid w:val="00B152FC"/>
    <w:rsid w:val="00B1732D"/>
    <w:rsid w:val="00B23C56"/>
    <w:rsid w:val="00B30B56"/>
    <w:rsid w:val="00B3732A"/>
    <w:rsid w:val="00B46E20"/>
    <w:rsid w:val="00B47609"/>
    <w:rsid w:val="00B567FE"/>
    <w:rsid w:val="00B76053"/>
    <w:rsid w:val="00B82EEA"/>
    <w:rsid w:val="00B8472A"/>
    <w:rsid w:val="00B8565D"/>
    <w:rsid w:val="00B96215"/>
    <w:rsid w:val="00BA279D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5E6"/>
    <w:rsid w:val="00C82F85"/>
    <w:rsid w:val="00C930D5"/>
    <w:rsid w:val="00C9364D"/>
    <w:rsid w:val="00C960CB"/>
    <w:rsid w:val="00CA6BED"/>
    <w:rsid w:val="00CA7F14"/>
    <w:rsid w:val="00CD7DCC"/>
    <w:rsid w:val="00CE552D"/>
    <w:rsid w:val="00D17ABA"/>
    <w:rsid w:val="00D22196"/>
    <w:rsid w:val="00D302E2"/>
    <w:rsid w:val="00D32817"/>
    <w:rsid w:val="00D365A4"/>
    <w:rsid w:val="00D40727"/>
    <w:rsid w:val="00D52552"/>
    <w:rsid w:val="00D60D2A"/>
    <w:rsid w:val="00D65761"/>
    <w:rsid w:val="00D7506A"/>
    <w:rsid w:val="00D82C1E"/>
    <w:rsid w:val="00D86AA8"/>
    <w:rsid w:val="00D916CE"/>
    <w:rsid w:val="00D93158"/>
    <w:rsid w:val="00DB0128"/>
    <w:rsid w:val="00DB66E1"/>
    <w:rsid w:val="00DC6DB4"/>
    <w:rsid w:val="00DC78B2"/>
    <w:rsid w:val="00DC7D1E"/>
    <w:rsid w:val="00DD038B"/>
    <w:rsid w:val="00DF2669"/>
    <w:rsid w:val="00DF52D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27D6"/>
    <w:rsid w:val="00E97C1A"/>
    <w:rsid w:val="00EB78C1"/>
    <w:rsid w:val="00EC01BA"/>
    <w:rsid w:val="00EC406F"/>
    <w:rsid w:val="00ED3C13"/>
    <w:rsid w:val="00EE315B"/>
    <w:rsid w:val="00F02580"/>
    <w:rsid w:val="00F047A2"/>
    <w:rsid w:val="00F05A3E"/>
    <w:rsid w:val="00F105FA"/>
    <w:rsid w:val="00F3018A"/>
    <w:rsid w:val="00F31557"/>
    <w:rsid w:val="00F35E34"/>
    <w:rsid w:val="00F35EFD"/>
    <w:rsid w:val="00F46275"/>
    <w:rsid w:val="00F46694"/>
    <w:rsid w:val="00F51981"/>
    <w:rsid w:val="00F52226"/>
    <w:rsid w:val="00F567E4"/>
    <w:rsid w:val="00F57789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  <w:rsid w:val="00FF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7F1C82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31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813C-44C0-4C0C-81D0-67E5D001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8</cp:revision>
  <cp:lastPrinted>2023-07-04T13:15:00Z</cp:lastPrinted>
  <dcterms:created xsi:type="dcterms:W3CDTF">2023-12-11T13:15:00Z</dcterms:created>
  <dcterms:modified xsi:type="dcterms:W3CDTF">2023-12-12T12:58:00Z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-419430827</vt:i4>
  </property>
</Properties>
</file>