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70" w:type="dxa"/>
          <w:right w:w="70" w:type="dxa"/>
        </w:tblCellMar>
        <w:tblLook w:val="04A0" w:firstRow="1" w:lastRow="0" w:firstColumn="1" w:lastColumn="0" w:noHBand="0" w:noVBand="1"/>
      </w:tblPr>
      <w:tblGrid>
        <w:gridCol w:w="1843"/>
        <w:gridCol w:w="6946"/>
      </w:tblGrid>
      <w:tr w:rsidR="00E01EE7" w:rsidRPr="006D188D" w:rsidTr="00B840CC">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6D188D" w:rsidRDefault="00E01EE7" w:rsidP="00A914D3">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w:t>
            </w:r>
            <w:r w:rsidR="00A914D3">
              <w:rPr>
                <w:rFonts w:ascii="Arial" w:eastAsia="Times New Roman" w:hAnsi="Arial" w:cs="Arial"/>
                <w:b/>
                <w:color w:val="000000"/>
                <w:sz w:val="22"/>
                <w:szCs w:val="22"/>
                <w:lang w:eastAsia="pt-BR"/>
              </w:rPr>
              <w:t>TOCOLO</w:t>
            </w:r>
          </w:p>
        </w:tc>
        <w:tc>
          <w:tcPr>
            <w:tcW w:w="6946" w:type="dxa"/>
            <w:tcBorders>
              <w:top w:val="single" w:sz="4" w:space="0" w:color="auto"/>
              <w:left w:val="nil"/>
              <w:bottom w:val="single" w:sz="4" w:space="0" w:color="auto"/>
              <w:right w:val="nil"/>
            </w:tcBorders>
            <w:shd w:val="clear" w:color="auto" w:fill="auto"/>
            <w:noWrap/>
            <w:vAlign w:val="center"/>
            <w:hideMark/>
          </w:tcPr>
          <w:p w:rsidR="00E01EE7" w:rsidRPr="006D188D" w:rsidRDefault="00E01EE7" w:rsidP="00B840CC">
            <w:pPr>
              <w:rPr>
                <w:rFonts w:ascii="Arial" w:eastAsia="Times New Roman" w:hAnsi="Arial" w:cs="Arial"/>
                <w:color w:val="000000"/>
                <w:sz w:val="22"/>
                <w:szCs w:val="22"/>
                <w:lang w:eastAsia="pt-BR"/>
              </w:rPr>
            </w:pPr>
          </w:p>
        </w:tc>
      </w:tr>
      <w:tr w:rsidR="00E01EE7" w:rsidRPr="006D188D" w:rsidTr="00B840CC">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B840CC">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rsidR="00E01EE7" w:rsidRPr="006D188D" w:rsidRDefault="002B23ED" w:rsidP="00B840C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CATHIS</w:t>
            </w:r>
          </w:p>
        </w:tc>
      </w:tr>
      <w:tr w:rsidR="00E01EE7" w:rsidRPr="006D188D" w:rsidTr="00B840CC">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B840CC">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hideMark/>
          </w:tcPr>
          <w:p w:rsidR="00E01EE7" w:rsidRPr="006D188D" w:rsidRDefault="00877C78" w:rsidP="009C5518">
            <w:pPr>
              <w:jc w:val="both"/>
              <w:rPr>
                <w:rFonts w:ascii="Arial" w:eastAsia="Times New Roman" w:hAnsi="Arial" w:cs="Arial"/>
                <w:color w:val="000000"/>
                <w:sz w:val="22"/>
                <w:szCs w:val="22"/>
                <w:lang w:eastAsia="pt-BR"/>
              </w:rPr>
            </w:pPr>
            <w:r>
              <w:rPr>
                <w:rFonts w:ascii="Arial" w:hAnsi="Arial" w:cs="Arial"/>
                <w:sz w:val="22"/>
                <w:szCs w:val="22"/>
              </w:rPr>
              <w:t>Proposta</w:t>
            </w:r>
            <w:r w:rsidR="008C3032">
              <w:rPr>
                <w:rFonts w:ascii="Arial" w:hAnsi="Arial" w:cs="Arial"/>
                <w:sz w:val="22"/>
                <w:szCs w:val="22"/>
              </w:rPr>
              <w:t xml:space="preserve"> de Convênio</w:t>
            </w:r>
            <w:r w:rsidR="009C5518">
              <w:rPr>
                <w:rFonts w:ascii="Arial" w:hAnsi="Arial" w:cs="Arial"/>
                <w:sz w:val="22"/>
                <w:szCs w:val="22"/>
              </w:rPr>
              <w:t xml:space="preserve"> com Chapecó</w:t>
            </w:r>
          </w:p>
        </w:tc>
      </w:tr>
      <w:tr w:rsidR="00E01EE7" w:rsidRPr="006D188D" w:rsidTr="00B840CC">
        <w:trPr>
          <w:trHeight w:val="120"/>
        </w:trPr>
        <w:tc>
          <w:tcPr>
            <w:tcW w:w="1843" w:type="dxa"/>
            <w:tcBorders>
              <w:top w:val="nil"/>
              <w:left w:val="nil"/>
              <w:bottom w:val="nil"/>
              <w:right w:val="nil"/>
            </w:tcBorders>
            <w:shd w:val="clear" w:color="auto" w:fill="auto"/>
            <w:noWrap/>
            <w:vAlign w:val="bottom"/>
            <w:hideMark/>
          </w:tcPr>
          <w:p w:rsidR="00E01EE7" w:rsidRPr="006D188D" w:rsidRDefault="00E01EE7" w:rsidP="00B840CC">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rsidR="00E01EE7" w:rsidRPr="006D188D" w:rsidRDefault="00E01EE7" w:rsidP="00B840CC">
            <w:pPr>
              <w:rPr>
                <w:rFonts w:ascii="Arial" w:eastAsia="Times New Roman" w:hAnsi="Arial" w:cs="Arial"/>
                <w:sz w:val="22"/>
                <w:szCs w:val="22"/>
                <w:lang w:eastAsia="pt-BR"/>
              </w:rPr>
            </w:pPr>
          </w:p>
        </w:tc>
      </w:tr>
      <w:tr w:rsidR="00E01EE7" w:rsidRPr="006D188D" w:rsidTr="00B840CC">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rsidR="00E01EE7" w:rsidRPr="006D188D" w:rsidRDefault="00E01EE7" w:rsidP="00702AA8">
            <w:pPr>
              <w:jc w:val="center"/>
              <w:rPr>
                <w:rFonts w:ascii="Arial" w:eastAsia="Times New Roman" w:hAnsi="Arial" w:cs="Arial"/>
                <w:b/>
                <w:color w:val="000000"/>
                <w:sz w:val="22"/>
                <w:szCs w:val="22"/>
                <w:lang w:eastAsia="pt-BR"/>
              </w:rPr>
            </w:pPr>
            <w:r w:rsidRPr="00612162">
              <w:rPr>
                <w:rFonts w:ascii="Arial" w:eastAsia="Times New Roman" w:hAnsi="Arial" w:cs="Arial"/>
                <w:b/>
                <w:color w:val="000000"/>
                <w:sz w:val="22"/>
                <w:szCs w:val="22"/>
                <w:lang w:eastAsia="pt-BR"/>
              </w:rPr>
              <w:t xml:space="preserve">DELIBERAÇÃO Nº </w:t>
            </w:r>
            <w:r w:rsidR="00C07F5C" w:rsidRPr="00C07F5C">
              <w:rPr>
                <w:rFonts w:ascii="Arial" w:eastAsia="Times New Roman" w:hAnsi="Arial" w:cs="Arial"/>
                <w:b/>
                <w:sz w:val="22"/>
                <w:szCs w:val="22"/>
                <w:lang w:eastAsia="pt-BR"/>
              </w:rPr>
              <w:t>13</w:t>
            </w:r>
            <w:r w:rsidRPr="00612162">
              <w:rPr>
                <w:rFonts w:ascii="Arial" w:eastAsia="Times New Roman" w:hAnsi="Arial" w:cs="Arial"/>
                <w:b/>
                <w:color w:val="000000"/>
                <w:sz w:val="22"/>
                <w:szCs w:val="22"/>
                <w:lang w:eastAsia="pt-BR"/>
              </w:rPr>
              <w:t>/202</w:t>
            </w:r>
            <w:r w:rsidR="002B23ED">
              <w:rPr>
                <w:rFonts w:ascii="Arial" w:eastAsia="Times New Roman" w:hAnsi="Arial" w:cs="Arial"/>
                <w:b/>
                <w:color w:val="000000"/>
                <w:sz w:val="22"/>
                <w:szCs w:val="22"/>
                <w:lang w:eastAsia="pt-BR"/>
              </w:rPr>
              <w:t>2</w:t>
            </w:r>
            <w:r w:rsidRPr="00612162">
              <w:rPr>
                <w:rFonts w:ascii="Arial" w:eastAsia="Times New Roman" w:hAnsi="Arial" w:cs="Arial"/>
                <w:b/>
                <w:color w:val="000000"/>
                <w:sz w:val="22"/>
                <w:szCs w:val="22"/>
                <w:lang w:eastAsia="pt-BR"/>
              </w:rPr>
              <w:t xml:space="preserve"> – C</w:t>
            </w:r>
            <w:r w:rsidR="002B23ED">
              <w:rPr>
                <w:rFonts w:ascii="Arial" w:eastAsia="Times New Roman" w:hAnsi="Arial" w:cs="Arial"/>
                <w:b/>
                <w:color w:val="000000"/>
                <w:sz w:val="22"/>
                <w:szCs w:val="22"/>
                <w:lang w:eastAsia="pt-BR"/>
              </w:rPr>
              <w:t>ATHIS</w:t>
            </w:r>
            <w:r w:rsidRPr="00612162">
              <w:rPr>
                <w:rFonts w:ascii="Arial" w:eastAsia="Times New Roman" w:hAnsi="Arial" w:cs="Arial"/>
                <w:b/>
                <w:color w:val="000000"/>
                <w:sz w:val="22"/>
                <w:szCs w:val="22"/>
                <w:lang w:eastAsia="pt-BR"/>
              </w:rPr>
              <w:t>-</w:t>
            </w:r>
            <w:r w:rsidRPr="006D188D">
              <w:rPr>
                <w:rFonts w:ascii="Arial" w:eastAsia="Times New Roman" w:hAnsi="Arial" w:cs="Arial"/>
                <w:b/>
                <w:color w:val="000000"/>
                <w:sz w:val="22"/>
                <w:szCs w:val="22"/>
                <w:lang w:eastAsia="pt-BR"/>
              </w:rPr>
              <w:t>CAU/SC</w:t>
            </w:r>
          </w:p>
        </w:tc>
      </w:tr>
    </w:tbl>
    <w:p w:rsidR="00E01EE7" w:rsidRPr="006D188D" w:rsidRDefault="00E01EE7" w:rsidP="00E01EE7">
      <w:pPr>
        <w:rPr>
          <w:rFonts w:ascii="Arial" w:hAnsi="Arial" w:cs="Arial"/>
          <w:sz w:val="22"/>
          <w:szCs w:val="22"/>
        </w:rPr>
      </w:pPr>
    </w:p>
    <w:p w:rsidR="000C5834" w:rsidRDefault="000C5834" w:rsidP="000C5834">
      <w:pPr>
        <w:ind w:right="276"/>
        <w:jc w:val="both"/>
        <w:rPr>
          <w:rFonts w:ascii="Arial" w:hAnsi="Arial" w:cs="Arial"/>
          <w:sz w:val="22"/>
          <w:szCs w:val="22"/>
        </w:rPr>
      </w:pPr>
      <w:r>
        <w:rPr>
          <w:rFonts w:ascii="Arial" w:hAnsi="Arial" w:cs="Arial"/>
          <w:sz w:val="22"/>
          <w:szCs w:val="22"/>
        </w:rPr>
        <w:t xml:space="preserve">A COMISSÃO DE ASSISTÊNCIA TÉCNICA EM HABITAÇÃO DE INTERESSE SOCIAL – CATHIS – CAU/SC, reunida ordinariamente de forma virtual, nos termos da Deliberação Plenária nº 589, </w:t>
      </w:r>
      <w:r>
        <w:rPr>
          <w:rFonts w:ascii="Arial" w:hAnsi="Arial" w:cs="Arial"/>
        </w:rPr>
        <w:t xml:space="preserve">e presencial, nos termos da Deliberação Plenária CAU/SC nº 642/2021, </w:t>
      </w:r>
      <w:r>
        <w:rPr>
          <w:rFonts w:ascii="Arial" w:hAnsi="Arial" w:cs="Arial"/>
          <w:sz w:val="22"/>
          <w:szCs w:val="22"/>
        </w:rPr>
        <w:t>no uso das competências que lhe conferem os artigos 91 e 98 do Regimento Interno do CAU/SC, após análise do assunto em epígrafe, e</w:t>
      </w:r>
    </w:p>
    <w:p w:rsidR="00E01EE7" w:rsidRDefault="00E01EE7" w:rsidP="00A12396">
      <w:pPr>
        <w:ind w:right="276"/>
        <w:jc w:val="both"/>
        <w:rPr>
          <w:rFonts w:ascii="Arial" w:hAnsi="Arial" w:cs="Arial"/>
          <w:sz w:val="22"/>
          <w:szCs w:val="22"/>
        </w:rPr>
      </w:pPr>
    </w:p>
    <w:p w:rsidR="002D221D" w:rsidRDefault="002D221D" w:rsidP="00A12396">
      <w:pPr>
        <w:ind w:right="276"/>
        <w:jc w:val="both"/>
        <w:rPr>
          <w:rFonts w:ascii="Arial" w:hAnsi="Arial" w:cs="Arial"/>
          <w:sz w:val="22"/>
          <w:szCs w:val="22"/>
        </w:rPr>
      </w:pPr>
      <w:r>
        <w:rPr>
          <w:rFonts w:ascii="Arial" w:hAnsi="Arial" w:cs="Arial"/>
          <w:sz w:val="22"/>
          <w:szCs w:val="22"/>
        </w:rPr>
        <w:t>Considerando a intenção da CATHIS de efetivar a implementação da ATHIS nos municípios catarinenses, não apenas atuando no fomento a iniciativas via Edital ou</w:t>
      </w:r>
      <w:r w:rsidR="007D4921">
        <w:rPr>
          <w:rFonts w:ascii="Arial" w:hAnsi="Arial" w:cs="Arial"/>
          <w:sz w:val="22"/>
          <w:szCs w:val="22"/>
        </w:rPr>
        <w:t xml:space="preserve"> na</w:t>
      </w:r>
      <w:r>
        <w:rPr>
          <w:rFonts w:ascii="Arial" w:hAnsi="Arial" w:cs="Arial"/>
          <w:sz w:val="22"/>
          <w:szCs w:val="22"/>
        </w:rPr>
        <w:t xml:space="preserve"> elaboração de projetos ou planos, mas atuar diretamente na execução de projetos de habitação de interesse social, impactando por meio da Arquitetura e Urbanismo as comunidades carentes;</w:t>
      </w:r>
    </w:p>
    <w:p w:rsidR="002D221D" w:rsidRDefault="002D221D" w:rsidP="00A12396">
      <w:pPr>
        <w:ind w:right="276"/>
        <w:jc w:val="both"/>
        <w:rPr>
          <w:rFonts w:ascii="Arial" w:hAnsi="Arial" w:cs="Arial"/>
          <w:sz w:val="22"/>
          <w:szCs w:val="22"/>
        </w:rPr>
      </w:pPr>
    </w:p>
    <w:p w:rsidR="002D221D" w:rsidRDefault="000C5834" w:rsidP="002D221D">
      <w:pPr>
        <w:ind w:right="276"/>
        <w:jc w:val="both"/>
        <w:rPr>
          <w:rFonts w:ascii="Arial" w:hAnsi="Arial" w:cs="Arial"/>
          <w:sz w:val="22"/>
          <w:szCs w:val="22"/>
        </w:rPr>
      </w:pPr>
      <w:r>
        <w:rPr>
          <w:rFonts w:ascii="Arial" w:hAnsi="Arial" w:cs="Arial"/>
          <w:sz w:val="22"/>
          <w:szCs w:val="22"/>
        </w:rPr>
        <w:t>Considerando a L</w:t>
      </w:r>
      <w:r w:rsidR="002D221D" w:rsidRPr="00591479">
        <w:rPr>
          <w:rFonts w:ascii="Arial" w:hAnsi="Arial" w:cs="Arial"/>
          <w:sz w:val="22"/>
          <w:szCs w:val="22"/>
        </w:rPr>
        <w:t>ei 11.888/2008, a saber:</w:t>
      </w:r>
    </w:p>
    <w:p w:rsidR="000C5834" w:rsidRPr="00591479" w:rsidRDefault="000C5834" w:rsidP="002D221D">
      <w:pPr>
        <w:ind w:right="276"/>
        <w:jc w:val="both"/>
        <w:rPr>
          <w:rFonts w:ascii="Arial" w:hAnsi="Arial" w:cs="Arial"/>
          <w:sz w:val="22"/>
          <w:szCs w:val="22"/>
        </w:rPr>
      </w:pPr>
    </w:p>
    <w:p w:rsidR="002D221D" w:rsidRDefault="000C5834" w:rsidP="002D221D">
      <w:pPr>
        <w:ind w:left="1416" w:right="276" w:firstLine="708"/>
        <w:jc w:val="both"/>
        <w:rPr>
          <w:rFonts w:ascii="Arial" w:hAnsi="Arial" w:cs="Arial"/>
          <w:sz w:val="20"/>
          <w:szCs w:val="20"/>
        </w:rPr>
      </w:pPr>
      <w:r w:rsidRPr="000C5834">
        <w:rPr>
          <w:rFonts w:ascii="Arial" w:hAnsi="Arial" w:cs="Arial"/>
          <w:sz w:val="20"/>
          <w:szCs w:val="20"/>
        </w:rPr>
        <w:t xml:space="preserve">Art. 3º </w:t>
      </w:r>
      <w:r w:rsidR="002D221D" w:rsidRPr="000C5834">
        <w:rPr>
          <w:rFonts w:ascii="Arial" w:hAnsi="Arial" w:cs="Arial"/>
          <w:sz w:val="20"/>
          <w:szCs w:val="20"/>
        </w:rPr>
        <w:t>A garantia do direito previsto no art.</w:t>
      </w:r>
      <w:r w:rsidR="007D4921" w:rsidRPr="000C5834">
        <w:rPr>
          <w:rFonts w:ascii="Arial" w:hAnsi="Arial" w:cs="Arial"/>
          <w:sz w:val="20"/>
          <w:szCs w:val="20"/>
        </w:rPr>
        <w:t xml:space="preserve"> 2º</w:t>
      </w:r>
      <w:r w:rsidR="002D221D" w:rsidRPr="000C5834">
        <w:rPr>
          <w:rFonts w:ascii="Arial" w:hAnsi="Arial" w:cs="Arial"/>
          <w:sz w:val="20"/>
          <w:szCs w:val="20"/>
        </w:rPr>
        <w:t xml:space="preserve"> desta Lei deve ser efetivada mediante o apoio financeiro da União aos Estados, ao Distrito Federal e aos Municípios para a execução de serviços permanentes e gratuitos de assistência técnica nas áreas de arquitetura, urbanismo e engenharia. </w:t>
      </w:r>
    </w:p>
    <w:p w:rsidR="000C5834" w:rsidRPr="000C5834" w:rsidRDefault="000C5834" w:rsidP="002D221D">
      <w:pPr>
        <w:ind w:left="1416" w:right="276" w:firstLine="708"/>
        <w:jc w:val="both"/>
        <w:rPr>
          <w:rFonts w:ascii="Arial" w:hAnsi="Arial" w:cs="Arial"/>
          <w:sz w:val="20"/>
          <w:szCs w:val="20"/>
        </w:rPr>
      </w:pPr>
    </w:p>
    <w:p w:rsidR="002D221D" w:rsidRDefault="000C5834" w:rsidP="002D221D">
      <w:pPr>
        <w:ind w:left="1416" w:right="276" w:firstLine="708"/>
        <w:jc w:val="both"/>
        <w:rPr>
          <w:rFonts w:ascii="Arial" w:hAnsi="Arial" w:cs="Arial"/>
          <w:sz w:val="20"/>
          <w:szCs w:val="20"/>
        </w:rPr>
      </w:pPr>
      <w:r>
        <w:rPr>
          <w:rFonts w:ascii="Arial" w:hAnsi="Arial" w:cs="Arial"/>
          <w:sz w:val="20"/>
          <w:szCs w:val="20"/>
        </w:rPr>
        <w:t xml:space="preserve">§ 1º </w:t>
      </w:r>
      <w:r w:rsidR="002D221D" w:rsidRPr="000C5834">
        <w:rPr>
          <w:rFonts w:ascii="Arial" w:hAnsi="Arial" w:cs="Arial"/>
          <w:sz w:val="20"/>
          <w:szCs w:val="20"/>
        </w:rPr>
        <w:t xml:space="preserve">A assistência técnica pode ser oferecida diretamente às famílias ou a cooperativas, associações de moradores ou outros grupos organizados que as representem. </w:t>
      </w:r>
    </w:p>
    <w:p w:rsidR="000C5834" w:rsidRPr="000C5834" w:rsidRDefault="000C5834" w:rsidP="002D221D">
      <w:pPr>
        <w:ind w:left="1416" w:right="276" w:firstLine="708"/>
        <w:jc w:val="both"/>
        <w:rPr>
          <w:rFonts w:ascii="Arial" w:hAnsi="Arial" w:cs="Arial"/>
          <w:sz w:val="20"/>
          <w:szCs w:val="20"/>
        </w:rPr>
      </w:pPr>
    </w:p>
    <w:p w:rsidR="002D221D" w:rsidRDefault="000C5834" w:rsidP="002D221D">
      <w:pPr>
        <w:ind w:left="1416" w:right="276" w:firstLine="708"/>
        <w:jc w:val="both"/>
        <w:rPr>
          <w:rFonts w:ascii="Arial" w:hAnsi="Arial" w:cs="Arial"/>
          <w:sz w:val="20"/>
          <w:szCs w:val="20"/>
        </w:rPr>
      </w:pPr>
      <w:r>
        <w:rPr>
          <w:rFonts w:ascii="Arial" w:hAnsi="Arial" w:cs="Arial"/>
          <w:sz w:val="20"/>
          <w:szCs w:val="20"/>
        </w:rPr>
        <w:t xml:space="preserve">§ 2º </w:t>
      </w:r>
      <w:r w:rsidR="002D221D" w:rsidRPr="000C5834">
        <w:rPr>
          <w:rFonts w:ascii="Arial" w:hAnsi="Arial" w:cs="Arial"/>
          <w:sz w:val="20"/>
          <w:szCs w:val="20"/>
        </w:rPr>
        <w:t xml:space="preserve">Os serviços de assistência técnica devem priorizar as iniciativas a serem implantadas: </w:t>
      </w:r>
    </w:p>
    <w:p w:rsidR="000C5834" w:rsidRPr="000C5834" w:rsidRDefault="000C5834" w:rsidP="002D221D">
      <w:pPr>
        <w:ind w:left="1416" w:right="276" w:firstLine="708"/>
        <w:jc w:val="both"/>
        <w:rPr>
          <w:rFonts w:ascii="Arial" w:hAnsi="Arial" w:cs="Arial"/>
          <w:sz w:val="20"/>
          <w:szCs w:val="20"/>
        </w:rPr>
      </w:pPr>
    </w:p>
    <w:p w:rsidR="002D221D" w:rsidRPr="000C5834" w:rsidRDefault="002D221D" w:rsidP="002D221D">
      <w:pPr>
        <w:ind w:left="1416" w:right="276" w:firstLine="708"/>
        <w:jc w:val="both"/>
        <w:rPr>
          <w:rFonts w:ascii="Arial" w:hAnsi="Arial" w:cs="Arial"/>
          <w:sz w:val="20"/>
          <w:szCs w:val="20"/>
        </w:rPr>
      </w:pPr>
      <w:r w:rsidRPr="000C5834">
        <w:rPr>
          <w:rFonts w:ascii="Arial" w:hAnsi="Arial" w:cs="Arial"/>
          <w:sz w:val="20"/>
          <w:szCs w:val="20"/>
        </w:rPr>
        <w:t xml:space="preserve">I - </w:t>
      </w:r>
      <w:r w:rsidR="000C5834" w:rsidRPr="000C5834">
        <w:rPr>
          <w:rFonts w:ascii="Arial" w:hAnsi="Arial" w:cs="Arial"/>
          <w:sz w:val="20"/>
          <w:szCs w:val="20"/>
        </w:rPr>
        <w:t>Sob</w:t>
      </w:r>
      <w:r w:rsidRPr="000C5834">
        <w:rPr>
          <w:rFonts w:ascii="Arial" w:hAnsi="Arial" w:cs="Arial"/>
          <w:sz w:val="20"/>
          <w:szCs w:val="20"/>
        </w:rPr>
        <w:t xml:space="preserve"> regime de mutirão; </w:t>
      </w:r>
    </w:p>
    <w:p w:rsidR="002D221D" w:rsidRDefault="002D221D" w:rsidP="002D221D">
      <w:pPr>
        <w:ind w:left="1416" w:right="276" w:firstLine="708"/>
        <w:jc w:val="both"/>
        <w:rPr>
          <w:rFonts w:ascii="Arial" w:hAnsi="Arial" w:cs="Arial"/>
          <w:sz w:val="20"/>
          <w:szCs w:val="20"/>
        </w:rPr>
      </w:pPr>
      <w:r w:rsidRPr="000C5834">
        <w:rPr>
          <w:rFonts w:ascii="Arial" w:hAnsi="Arial" w:cs="Arial"/>
          <w:sz w:val="20"/>
          <w:szCs w:val="20"/>
        </w:rPr>
        <w:t xml:space="preserve">II - </w:t>
      </w:r>
      <w:r w:rsidR="000C5834" w:rsidRPr="000C5834">
        <w:rPr>
          <w:rFonts w:ascii="Arial" w:hAnsi="Arial" w:cs="Arial"/>
          <w:sz w:val="20"/>
          <w:szCs w:val="20"/>
        </w:rPr>
        <w:t>Em</w:t>
      </w:r>
      <w:r w:rsidRPr="000C5834">
        <w:rPr>
          <w:rFonts w:ascii="Arial" w:hAnsi="Arial" w:cs="Arial"/>
          <w:sz w:val="20"/>
          <w:szCs w:val="20"/>
        </w:rPr>
        <w:t xml:space="preserve"> zonas habitacionais declaradas por lei como de interesse social. </w:t>
      </w:r>
    </w:p>
    <w:p w:rsidR="000C5834" w:rsidRPr="000C5834" w:rsidRDefault="000C5834" w:rsidP="002D221D">
      <w:pPr>
        <w:ind w:left="1416" w:right="276" w:firstLine="708"/>
        <w:jc w:val="both"/>
        <w:rPr>
          <w:rFonts w:ascii="Arial" w:hAnsi="Arial" w:cs="Arial"/>
          <w:sz w:val="20"/>
          <w:szCs w:val="20"/>
        </w:rPr>
      </w:pPr>
    </w:p>
    <w:p w:rsidR="002D221D" w:rsidRDefault="000C5834" w:rsidP="002D221D">
      <w:pPr>
        <w:ind w:left="1416" w:right="276" w:firstLine="708"/>
        <w:jc w:val="both"/>
        <w:rPr>
          <w:rFonts w:ascii="Arial" w:hAnsi="Arial" w:cs="Arial"/>
          <w:sz w:val="20"/>
          <w:szCs w:val="20"/>
        </w:rPr>
      </w:pPr>
      <w:r>
        <w:rPr>
          <w:rFonts w:ascii="Arial" w:hAnsi="Arial" w:cs="Arial"/>
          <w:sz w:val="20"/>
          <w:szCs w:val="20"/>
        </w:rPr>
        <w:t xml:space="preserve">§ 3º </w:t>
      </w:r>
      <w:r w:rsidR="002D221D" w:rsidRPr="000C5834">
        <w:rPr>
          <w:rFonts w:ascii="Arial" w:hAnsi="Arial" w:cs="Arial"/>
          <w:sz w:val="20"/>
          <w:szCs w:val="20"/>
        </w:rPr>
        <w:t xml:space="preserve">As ações da União, dos Estados, do Distrito Federal e dos Municípios para o atendimento do disposto no caput deste artigo devem ser planejadas e implementadas de forma coordenada e sistêmica, a fim de evitar sobreposições e otimizar resultados. </w:t>
      </w:r>
    </w:p>
    <w:p w:rsidR="000C5834" w:rsidRPr="000C5834" w:rsidRDefault="000C5834" w:rsidP="002D221D">
      <w:pPr>
        <w:ind w:left="1416" w:right="276" w:firstLine="708"/>
        <w:jc w:val="both"/>
        <w:rPr>
          <w:rFonts w:ascii="Arial" w:hAnsi="Arial" w:cs="Arial"/>
          <w:sz w:val="20"/>
          <w:szCs w:val="20"/>
        </w:rPr>
      </w:pPr>
    </w:p>
    <w:p w:rsidR="002D221D" w:rsidRPr="000C5834" w:rsidRDefault="000C5834" w:rsidP="002D221D">
      <w:pPr>
        <w:ind w:left="1416" w:right="276" w:firstLine="708"/>
        <w:jc w:val="both"/>
        <w:rPr>
          <w:rFonts w:ascii="Arial" w:hAnsi="Arial" w:cs="Arial"/>
          <w:sz w:val="20"/>
          <w:szCs w:val="20"/>
        </w:rPr>
      </w:pPr>
      <w:r>
        <w:rPr>
          <w:rFonts w:ascii="Arial" w:hAnsi="Arial" w:cs="Arial"/>
          <w:sz w:val="20"/>
          <w:szCs w:val="20"/>
        </w:rPr>
        <w:t xml:space="preserve">§ 4º </w:t>
      </w:r>
      <w:r w:rsidR="002D221D" w:rsidRPr="000C5834">
        <w:rPr>
          <w:rFonts w:ascii="Arial" w:hAnsi="Arial" w:cs="Arial"/>
          <w:sz w:val="20"/>
          <w:szCs w:val="20"/>
        </w:rPr>
        <w:t>A seleção dos beneficiários finais dos serviços de assistência técnica e o atendimento direto a eles devem ocorrer por meio de sistemas de atendimento implantados por órgãos colegiados municipais com composição paritária entre representantes do poder público e da sociedade civil.</w:t>
      </w:r>
    </w:p>
    <w:p w:rsidR="002D221D" w:rsidRDefault="002D221D" w:rsidP="002D221D">
      <w:pPr>
        <w:ind w:left="1416" w:right="276" w:firstLine="708"/>
        <w:jc w:val="both"/>
        <w:rPr>
          <w:rFonts w:ascii="Arial" w:hAnsi="Arial" w:cs="Arial"/>
          <w:sz w:val="20"/>
          <w:szCs w:val="20"/>
        </w:rPr>
      </w:pPr>
      <w:r w:rsidRPr="000C5834">
        <w:rPr>
          <w:rFonts w:ascii="Arial" w:hAnsi="Arial" w:cs="Arial"/>
          <w:sz w:val="20"/>
          <w:szCs w:val="20"/>
        </w:rPr>
        <w:t>(...)</w:t>
      </w:r>
    </w:p>
    <w:p w:rsidR="000C5834" w:rsidRPr="000C5834" w:rsidRDefault="000C5834" w:rsidP="002D221D">
      <w:pPr>
        <w:ind w:left="1416" w:right="276" w:firstLine="708"/>
        <w:jc w:val="both"/>
        <w:rPr>
          <w:rFonts w:ascii="Arial" w:hAnsi="Arial" w:cs="Arial"/>
          <w:sz w:val="20"/>
          <w:szCs w:val="20"/>
        </w:rPr>
      </w:pPr>
    </w:p>
    <w:p w:rsidR="002D221D" w:rsidRDefault="000C5834" w:rsidP="002D221D">
      <w:pPr>
        <w:ind w:left="1416" w:right="276" w:firstLine="708"/>
        <w:jc w:val="both"/>
        <w:rPr>
          <w:rFonts w:ascii="Arial" w:hAnsi="Arial" w:cs="Arial"/>
          <w:sz w:val="20"/>
          <w:szCs w:val="20"/>
        </w:rPr>
      </w:pPr>
      <w:r>
        <w:rPr>
          <w:rFonts w:ascii="Arial" w:hAnsi="Arial" w:cs="Arial"/>
          <w:sz w:val="20"/>
          <w:szCs w:val="20"/>
        </w:rPr>
        <w:t xml:space="preserve">Art. 5º </w:t>
      </w:r>
      <w:r w:rsidR="002D221D" w:rsidRPr="000C5834">
        <w:rPr>
          <w:rFonts w:ascii="Arial" w:hAnsi="Arial" w:cs="Arial"/>
          <w:sz w:val="20"/>
          <w:szCs w:val="20"/>
        </w:rPr>
        <w:t xml:space="preserve">Com o objetivo de capacitar os profissionais e a comunidade usuária para a prestação dos serviços de assistência técnica previstos por esta Lei, podem ser firmados convênios ou termos de parceria entre o ente público responsável e as entidades promotoras de programas de capacitação profissional, residência ou extensão universitária nas áreas de arquitetura, urbanismo ou engenharia. </w:t>
      </w:r>
    </w:p>
    <w:p w:rsidR="000C5834" w:rsidRPr="000C5834" w:rsidRDefault="000C5834" w:rsidP="002D221D">
      <w:pPr>
        <w:ind w:left="1416" w:right="276" w:firstLine="708"/>
        <w:jc w:val="both"/>
        <w:rPr>
          <w:rFonts w:ascii="Arial" w:hAnsi="Arial" w:cs="Arial"/>
          <w:sz w:val="20"/>
          <w:szCs w:val="20"/>
        </w:rPr>
      </w:pPr>
    </w:p>
    <w:p w:rsidR="002D221D" w:rsidRPr="000C5834" w:rsidRDefault="002D221D" w:rsidP="002D221D">
      <w:pPr>
        <w:ind w:left="1416" w:right="276" w:firstLine="708"/>
        <w:jc w:val="both"/>
        <w:rPr>
          <w:rFonts w:ascii="Arial" w:hAnsi="Arial" w:cs="Arial"/>
          <w:sz w:val="20"/>
          <w:szCs w:val="20"/>
        </w:rPr>
      </w:pPr>
      <w:r w:rsidRPr="000C5834">
        <w:rPr>
          <w:rFonts w:ascii="Arial" w:hAnsi="Arial" w:cs="Arial"/>
          <w:sz w:val="20"/>
          <w:szCs w:val="20"/>
        </w:rPr>
        <w:t>Parágrafo único.  Os convênios ou termos de parceria previstos no caput deste artigo devem prever a busca de inovação tecnológica, a formulação de metodologias de caráter participativo e a democratização do conhecimento.</w:t>
      </w:r>
    </w:p>
    <w:p w:rsidR="00E01EE7" w:rsidRDefault="00E01EE7" w:rsidP="00A12396">
      <w:pPr>
        <w:ind w:right="276"/>
        <w:jc w:val="both"/>
        <w:rPr>
          <w:rFonts w:ascii="Arial" w:hAnsi="Arial" w:cs="Arial"/>
          <w:sz w:val="22"/>
          <w:szCs w:val="22"/>
        </w:rPr>
      </w:pPr>
      <w:r w:rsidRPr="00591479">
        <w:rPr>
          <w:rFonts w:ascii="Arial" w:hAnsi="Arial" w:cs="Arial"/>
          <w:sz w:val="22"/>
          <w:szCs w:val="22"/>
        </w:rPr>
        <w:t xml:space="preserve">Considerando </w:t>
      </w:r>
      <w:r w:rsidR="00D2702C" w:rsidRPr="00591479">
        <w:rPr>
          <w:rFonts w:ascii="Arial" w:hAnsi="Arial" w:cs="Arial"/>
          <w:sz w:val="22"/>
          <w:szCs w:val="22"/>
        </w:rPr>
        <w:t>os incisos do artigo 98 do Regimento Interno do CAU/SC:</w:t>
      </w:r>
    </w:p>
    <w:p w:rsidR="000C5834" w:rsidRPr="00591479" w:rsidRDefault="000C5834" w:rsidP="00A12396">
      <w:pPr>
        <w:ind w:right="276"/>
        <w:jc w:val="both"/>
        <w:rPr>
          <w:rFonts w:ascii="Arial" w:hAnsi="Arial" w:cs="Arial"/>
          <w:sz w:val="22"/>
          <w:szCs w:val="22"/>
        </w:rPr>
      </w:pPr>
    </w:p>
    <w:p w:rsidR="00D2702C" w:rsidRDefault="00D2702C" w:rsidP="00D2702C">
      <w:pPr>
        <w:ind w:left="1416" w:right="276" w:firstLine="708"/>
        <w:jc w:val="both"/>
        <w:rPr>
          <w:rFonts w:ascii="Arial" w:hAnsi="Arial" w:cs="Arial"/>
          <w:sz w:val="22"/>
          <w:szCs w:val="22"/>
        </w:rPr>
      </w:pPr>
      <w:r w:rsidRPr="00591479">
        <w:rPr>
          <w:rFonts w:ascii="Arial" w:hAnsi="Arial" w:cs="Arial"/>
          <w:sz w:val="22"/>
          <w:szCs w:val="22"/>
        </w:rPr>
        <w:t xml:space="preserve">I - </w:t>
      </w:r>
      <w:r w:rsidR="000C5834" w:rsidRPr="00591479">
        <w:rPr>
          <w:rFonts w:ascii="Arial" w:hAnsi="Arial" w:cs="Arial"/>
          <w:sz w:val="22"/>
          <w:szCs w:val="22"/>
        </w:rPr>
        <w:t>Elaborar e deliberar</w:t>
      </w:r>
      <w:r w:rsidRPr="00591479">
        <w:rPr>
          <w:rFonts w:ascii="Arial" w:hAnsi="Arial" w:cs="Arial"/>
          <w:sz w:val="22"/>
          <w:szCs w:val="22"/>
        </w:rPr>
        <w:t xml:space="preserve"> sobre projetos e ações destinados ao aperfeiçoamento da política de assistência técnica pública e gratuita;</w:t>
      </w:r>
    </w:p>
    <w:p w:rsidR="000C5834" w:rsidRPr="00591479" w:rsidRDefault="000C5834" w:rsidP="00D2702C">
      <w:pPr>
        <w:ind w:left="1416" w:right="276" w:firstLine="708"/>
        <w:jc w:val="both"/>
        <w:rPr>
          <w:rFonts w:ascii="Arial" w:hAnsi="Arial" w:cs="Arial"/>
          <w:sz w:val="22"/>
          <w:szCs w:val="22"/>
        </w:rPr>
      </w:pPr>
    </w:p>
    <w:p w:rsidR="00D2702C" w:rsidRDefault="00D2702C" w:rsidP="00D2702C">
      <w:pPr>
        <w:ind w:left="1416" w:right="276" w:firstLine="708"/>
        <w:jc w:val="both"/>
        <w:rPr>
          <w:rFonts w:ascii="Arial" w:hAnsi="Arial" w:cs="Arial"/>
          <w:sz w:val="22"/>
          <w:szCs w:val="22"/>
        </w:rPr>
      </w:pPr>
      <w:r w:rsidRPr="00591479">
        <w:rPr>
          <w:rFonts w:ascii="Arial" w:hAnsi="Arial" w:cs="Arial"/>
          <w:sz w:val="22"/>
          <w:szCs w:val="22"/>
        </w:rPr>
        <w:t xml:space="preserve">II - </w:t>
      </w:r>
      <w:r w:rsidR="000C5834" w:rsidRPr="00591479">
        <w:rPr>
          <w:rFonts w:ascii="Arial" w:hAnsi="Arial" w:cs="Arial"/>
          <w:sz w:val="22"/>
          <w:szCs w:val="22"/>
        </w:rPr>
        <w:t>Propor</w:t>
      </w:r>
      <w:r w:rsidRPr="00591479">
        <w:rPr>
          <w:rFonts w:ascii="Arial" w:hAnsi="Arial" w:cs="Arial"/>
          <w:sz w:val="22"/>
          <w:szCs w:val="22"/>
        </w:rPr>
        <w:t>, apreciar e deliberar sobre o fomento do exercício da prática profissional de Arquitetura e Urbanismo no contexto da assistência técnica pública e gratuita e seu alinhamento com o planejamento urbano e ambiental nos municípios do Estado de Santa Catarina;</w:t>
      </w:r>
    </w:p>
    <w:p w:rsidR="000C5834" w:rsidRPr="00591479" w:rsidRDefault="000C5834" w:rsidP="00D2702C">
      <w:pPr>
        <w:ind w:left="1416" w:right="276" w:firstLine="708"/>
        <w:jc w:val="both"/>
        <w:rPr>
          <w:rFonts w:ascii="Arial" w:hAnsi="Arial" w:cs="Arial"/>
          <w:sz w:val="22"/>
          <w:szCs w:val="22"/>
        </w:rPr>
      </w:pPr>
    </w:p>
    <w:p w:rsidR="00D2702C" w:rsidRDefault="000C5834" w:rsidP="00D2702C">
      <w:pPr>
        <w:ind w:left="1416" w:right="276" w:firstLine="708"/>
        <w:jc w:val="both"/>
        <w:rPr>
          <w:rFonts w:ascii="Arial" w:hAnsi="Arial" w:cs="Arial"/>
          <w:sz w:val="22"/>
          <w:szCs w:val="22"/>
        </w:rPr>
      </w:pPr>
      <w:r>
        <w:rPr>
          <w:rFonts w:ascii="Arial" w:hAnsi="Arial" w:cs="Arial"/>
          <w:sz w:val="22"/>
          <w:szCs w:val="22"/>
        </w:rPr>
        <w:t>III - P</w:t>
      </w:r>
      <w:r w:rsidR="00D2702C" w:rsidRPr="00591479">
        <w:rPr>
          <w:rFonts w:ascii="Arial" w:hAnsi="Arial" w:cs="Arial"/>
          <w:sz w:val="22"/>
          <w:szCs w:val="22"/>
        </w:rPr>
        <w:t>ropor, apreciar e deliberar sobre ações articuladas de desenvolvimento de ações relacionadas à política de assistência técnica pública e gratuita, buscando a integração e atuação em rede de âmbito estadual, regional e nacional entre o CAU/BR e os demais CAU/UF; e</w:t>
      </w:r>
    </w:p>
    <w:p w:rsidR="000C5834" w:rsidRPr="00591479" w:rsidRDefault="000C5834" w:rsidP="00D2702C">
      <w:pPr>
        <w:ind w:left="1416" w:right="276" w:firstLine="708"/>
        <w:jc w:val="both"/>
        <w:rPr>
          <w:rFonts w:ascii="Arial" w:hAnsi="Arial" w:cs="Arial"/>
          <w:sz w:val="22"/>
          <w:szCs w:val="22"/>
        </w:rPr>
      </w:pPr>
    </w:p>
    <w:p w:rsidR="00D2702C" w:rsidRPr="00591479" w:rsidRDefault="000C5834" w:rsidP="00D2702C">
      <w:pPr>
        <w:ind w:left="1416" w:right="276" w:firstLine="708"/>
        <w:jc w:val="both"/>
        <w:rPr>
          <w:rFonts w:ascii="Arial" w:hAnsi="Arial" w:cs="Arial"/>
          <w:sz w:val="22"/>
          <w:szCs w:val="22"/>
        </w:rPr>
      </w:pPr>
      <w:r>
        <w:rPr>
          <w:rFonts w:ascii="Arial" w:hAnsi="Arial" w:cs="Arial"/>
          <w:sz w:val="22"/>
          <w:szCs w:val="22"/>
        </w:rPr>
        <w:t>IV - P</w:t>
      </w:r>
      <w:r w:rsidR="00D2702C" w:rsidRPr="00591479">
        <w:rPr>
          <w:rFonts w:ascii="Arial" w:hAnsi="Arial" w:cs="Arial"/>
          <w:sz w:val="22"/>
          <w:szCs w:val="22"/>
        </w:rPr>
        <w:t>ropor, apreciar e deliberar sobre diretrizes e programas para difusão da política de assistência técnica pública e gratuita nos municípios do Estado de Santa Catarina.</w:t>
      </w:r>
    </w:p>
    <w:p w:rsidR="004048F9" w:rsidRPr="00591479" w:rsidRDefault="004048F9" w:rsidP="00A12396">
      <w:pPr>
        <w:ind w:right="276"/>
        <w:jc w:val="both"/>
        <w:rPr>
          <w:rFonts w:ascii="Arial" w:hAnsi="Arial" w:cs="Arial"/>
          <w:sz w:val="22"/>
          <w:szCs w:val="22"/>
        </w:rPr>
      </w:pPr>
    </w:p>
    <w:p w:rsidR="002E16DE" w:rsidRDefault="002E16DE" w:rsidP="002E16DE">
      <w:pPr>
        <w:ind w:right="276"/>
        <w:jc w:val="both"/>
        <w:rPr>
          <w:rFonts w:ascii="Arial" w:hAnsi="Arial" w:cs="Arial"/>
          <w:sz w:val="22"/>
          <w:szCs w:val="22"/>
        </w:rPr>
      </w:pPr>
      <w:r w:rsidRPr="00591479">
        <w:rPr>
          <w:rFonts w:ascii="Arial" w:hAnsi="Arial" w:cs="Arial"/>
          <w:sz w:val="22"/>
          <w:szCs w:val="22"/>
        </w:rPr>
        <w:t xml:space="preserve">Considerando </w:t>
      </w:r>
      <w:r w:rsidR="000C5834">
        <w:rPr>
          <w:rFonts w:ascii="Arial" w:hAnsi="Arial" w:cs="Arial"/>
          <w:sz w:val="22"/>
          <w:szCs w:val="22"/>
        </w:rPr>
        <w:t>a L</w:t>
      </w:r>
      <w:r w:rsidR="00D2702C" w:rsidRPr="00591479">
        <w:rPr>
          <w:rFonts w:ascii="Arial" w:hAnsi="Arial" w:cs="Arial"/>
          <w:sz w:val="22"/>
          <w:szCs w:val="22"/>
        </w:rPr>
        <w:t xml:space="preserve">ei 12.378/2010, em seu artigo 34. Compete aos </w:t>
      </w:r>
      <w:proofErr w:type="spellStart"/>
      <w:r w:rsidR="00D2702C" w:rsidRPr="00591479">
        <w:rPr>
          <w:rFonts w:ascii="Arial" w:hAnsi="Arial" w:cs="Arial"/>
          <w:sz w:val="22"/>
          <w:szCs w:val="22"/>
        </w:rPr>
        <w:t>CAUs</w:t>
      </w:r>
      <w:proofErr w:type="spellEnd"/>
      <w:r w:rsidR="00D2702C" w:rsidRPr="00591479">
        <w:rPr>
          <w:rFonts w:ascii="Arial" w:hAnsi="Arial" w:cs="Arial"/>
          <w:sz w:val="22"/>
          <w:szCs w:val="22"/>
        </w:rPr>
        <w:t>:</w:t>
      </w:r>
    </w:p>
    <w:p w:rsidR="000C5834" w:rsidRPr="00591479" w:rsidRDefault="000C5834" w:rsidP="002E16DE">
      <w:pPr>
        <w:ind w:right="276"/>
        <w:jc w:val="both"/>
        <w:rPr>
          <w:rFonts w:ascii="Arial" w:hAnsi="Arial" w:cs="Arial"/>
          <w:sz w:val="22"/>
          <w:szCs w:val="22"/>
        </w:rPr>
      </w:pPr>
    </w:p>
    <w:p w:rsidR="00D2702C" w:rsidRDefault="00D2702C" w:rsidP="00D2702C">
      <w:pPr>
        <w:ind w:left="1416" w:right="276" w:firstLine="708"/>
        <w:jc w:val="both"/>
        <w:rPr>
          <w:rFonts w:ascii="Arial" w:hAnsi="Arial" w:cs="Arial"/>
          <w:sz w:val="22"/>
          <w:szCs w:val="22"/>
        </w:rPr>
      </w:pPr>
      <w:r w:rsidRPr="00591479">
        <w:rPr>
          <w:rFonts w:ascii="Arial" w:hAnsi="Arial" w:cs="Arial"/>
          <w:sz w:val="22"/>
          <w:szCs w:val="22"/>
        </w:rPr>
        <w:t>XIV - firmar convênios com entidades públicas e privadas.</w:t>
      </w:r>
    </w:p>
    <w:p w:rsidR="000C5834" w:rsidRPr="00591479" w:rsidRDefault="000C5834" w:rsidP="00D2702C">
      <w:pPr>
        <w:ind w:left="1416" w:right="276" w:firstLine="708"/>
        <w:jc w:val="both"/>
        <w:rPr>
          <w:rFonts w:ascii="Arial" w:hAnsi="Arial" w:cs="Arial"/>
          <w:sz w:val="22"/>
          <w:szCs w:val="22"/>
        </w:rPr>
      </w:pPr>
    </w:p>
    <w:p w:rsidR="00D2702C" w:rsidRPr="00591479" w:rsidRDefault="000C5834" w:rsidP="00D2702C">
      <w:pPr>
        <w:ind w:left="1416" w:right="276" w:firstLine="708"/>
        <w:jc w:val="both"/>
        <w:rPr>
          <w:rFonts w:ascii="Arial" w:hAnsi="Arial" w:cs="Arial"/>
          <w:sz w:val="22"/>
          <w:szCs w:val="22"/>
        </w:rPr>
      </w:pPr>
      <w:r>
        <w:rPr>
          <w:rFonts w:ascii="Arial" w:hAnsi="Arial" w:cs="Arial"/>
          <w:sz w:val="22"/>
          <w:szCs w:val="22"/>
        </w:rPr>
        <w:t xml:space="preserve">§ 1º </w:t>
      </w:r>
      <w:r w:rsidR="00D2702C" w:rsidRPr="00591479">
        <w:rPr>
          <w:rFonts w:ascii="Arial" w:hAnsi="Arial" w:cs="Arial"/>
          <w:sz w:val="22"/>
          <w:szCs w:val="22"/>
        </w:rPr>
        <w:t>O exercício das competências enumeradas nos incisos III, IV, X e XIV do caput terá como limite para seu efetivo custeio os recursos próprios do respectivo Conselho Regional de Arquitetura e Urbanismo, considerados os seus efeitos nos exercícios subsequentes, observadas as normas de ordem pública relativas à contratação de serviços e à celebração de convênios.</w:t>
      </w:r>
    </w:p>
    <w:p w:rsidR="002E16DE" w:rsidRPr="00591479" w:rsidRDefault="002E16DE" w:rsidP="002E16DE">
      <w:pPr>
        <w:ind w:right="276"/>
        <w:jc w:val="both"/>
        <w:rPr>
          <w:rFonts w:ascii="Arial" w:hAnsi="Arial" w:cs="Arial"/>
          <w:sz w:val="22"/>
          <w:szCs w:val="22"/>
        </w:rPr>
      </w:pPr>
    </w:p>
    <w:p w:rsidR="00D17EEC" w:rsidRDefault="004048F9" w:rsidP="00D17EEC">
      <w:pPr>
        <w:ind w:right="276"/>
        <w:jc w:val="both"/>
        <w:rPr>
          <w:rFonts w:ascii="Arial" w:hAnsi="Arial" w:cs="Arial"/>
          <w:sz w:val="22"/>
          <w:szCs w:val="22"/>
        </w:rPr>
      </w:pPr>
      <w:r w:rsidRPr="00591479">
        <w:rPr>
          <w:rFonts w:ascii="Arial" w:hAnsi="Arial" w:cs="Arial"/>
          <w:sz w:val="22"/>
          <w:szCs w:val="22"/>
        </w:rPr>
        <w:t>Considerando</w:t>
      </w:r>
      <w:r w:rsidR="002605FC" w:rsidRPr="00591479">
        <w:rPr>
          <w:rFonts w:ascii="Arial" w:hAnsi="Arial" w:cs="Arial"/>
          <w:sz w:val="22"/>
          <w:szCs w:val="22"/>
        </w:rPr>
        <w:t xml:space="preserve"> </w:t>
      </w:r>
      <w:r w:rsidR="000C5834">
        <w:rPr>
          <w:rFonts w:ascii="Arial" w:hAnsi="Arial" w:cs="Arial"/>
          <w:sz w:val="22"/>
          <w:szCs w:val="22"/>
        </w:rPr>
        <w:t>a L</w:t>
      </w:r>
      <w:r w:rsidR="00D17EEC" w:rsidRPr="00591479">
        <w:rPr>
          <w:rFonts w:ascii="Arial" w:hAnsi="Arial" w:cs="Arial"/>
          <w:sz w:val="22"/>
          <w:szCs w:val="22"/>
        </w:rPr>
        <w:t xml:space="preserve">ei 8.666/1993, a saber: </w:t>
      </w:r>
    </w:p>
    <w:p w:rsidR="000C5834" w:rsidRPr="00591479" w:rsidRDefault="000C5834" w:rsidP="00D17EEC">
      <w:pPr>
        <w:ind w:right="276"/>
        <w:jc w:val="both"/>
        <w:rPr>
          <w:rFonts w:ascii="Arial" w:hAnsi="Arial" w:cs="Arial"/>
          <w:sz w:val="22"/>
          <w:szCs w:val="22"/>
        </w:rPr>
      </w:pPr>
    </w:p>
    <w:p w:rsidR="00D17EEC" w:rsidRDefault="00D17EEC" w:rsidP="00D17EEC">
      <w:pPr>
        <w:ind w:left="1416" w:right="276" w:firstLine="708"/>
        <w:jc w:val="both"/>
        <w:rPr>
          <w:rFonts w:ascii="Arial" w:hAnsi="Arial" w:cs="Arial"/>
          <w:sz w:val="22"/>
          <w:szCs w:val="22"/>
        </w:rPr>
      </w:pPr>
      <w:r w:rsidRPr="00591479">
        <w:rPr>
          <w:rFonts w:ascii="Arial" w:hAnsi="Arial" w:cs="Arial"/>
          <w:sz w:val="22"/>
          <w:szCs w:val="22"/>
        </w:rPr>
        <w:t>Art. 116.  Aplicam-se as disposições desta Lei, no que couber, aos convênios, acordos, ajustes e outros instrumentos congêneres celebrados por órgãos e entidades da Administração.</w:t>
      </w:r>
    </w:p>
    <w:p w:rsidR="000C5834" w:rsidRPr="00591479" w:rsidRDefault="000C5834" w:rsidP="00D17EEC">
      <w:pPr>
        <w:ind w:left="1416" w:right="276" w:firstLine="708"/>
        <w:jc w:val="both"/>
        <w:rPr>
          <w:rFonts w:ascii="Arial" w:hAnsi="Arial" w:cs="Arial"/>
          <w:sz w:val="22"/>
          <w:szCs w:val="22"/>
        </w:rPr>
      </w:pPr>
    </w:p>
    <w:p w:rsidR="00D17EEC" w:rsidRDefault="000C5834" w:rsidP="001D0B71">
      <w:pPr>
        <w:ind w:left="1416" w:right="276" w:firstLine="708"/>
        <w:jc w:val="both"/>
        <w:rPr>
          <w:rFonts w:ascii="Arial" w:hAnsi="Arial" w:cs="Arial"/>
          <w:sz w:val="22"/>
          <w:szCs w:val="22"/>
        </w:rPr>
      </w:pPr>
      <w:r>
        <w:rPr>
          <w:rFonts w:ascii="Arial" w:hAnsi="Arial" w:cs="Arial"/>
          <w:sz w:val="22"/>
          <w:szCs w:val="22"/>
        </w:rPr>
        <w:t xml:space="preserve">§ 1º </w:t>
      </w:r>
      <w:r w:rsidR="00D17EEC" w:rsidRPr="00591479">
        <w:rPr>
          <w:rFonts w:ascii="Arial" w:hAnsi="Arial" w:cs="Arial"/>
          <w:sz w:val="22"/>
          <w:szCs w:val="22"/>
        </w:rPr>
        <w:t>A celebração de convênio, acordo ou ajuste pelos órgãos ou entidades da Administração Pública depende de prévia aprovação de competente plano de trabalho proposto pela organização interessada, o qual deverá conter, no mínimo, as seguintes informações:</w:t>
      </w:r>
    </w:p>
    <w:p w:rsidR="000C5834" w:rsidRPr="00591479" w:rsidRDefault="000C5834" w:rsidP="001D0B71">
      <w:pPr>
        <w:ind w:left="1416" w:right="276" w:firstLine="708"/>
        <w:jc w:val="both"/>
        <w:rPr>
          <w:rFonts w:ascii="Arial" w:hAnsi="Arial" w:cs="Arial"/>
          <w:sz w:val="22"/>
          <w:szCs w:val="22"/>
        </w:rPr>
      </w:pPr>
    </w:p>
    <w:p w:rsidR="00D17EEC" w:rsidRPr="00591479" w:rsidRDefault="00D17EEC" w:rsidP="001D0B71">
      <w:pPr>
        <w:ind w:left="1416" w:right="276" w:firstLine="708"/>
        <w:jc w:val="both"/>
        <w:rPr>
          <w:rFonts w:ascii="Arial" w:hAnsi="Arial" w:cs="Arial"/>
          <w:sz w:val="22"/>
          <w:szCs w:val="22"/>
        </w:rPr>
      </w:pPr>
      <w:r w:rsidRPr="00591479">
        <w:rPr>
          <w:rFonts w:ascii="Arial" w:hAnsi="Arial" w:cs="Arial"/>
          <w:sz w:val="22"/>
          <w:szCs w:val="22"/>
        </w:rPr>
        <w:t xml:space="preserve">I - </w:t>
      </w:r>
      <w:r w:rsidR="000C5834" w:rsidRPr="00591479">
        <w:rPr>
          <w:rFonts w:ascii="Arial" w:hAnsi="Arial" w:cs="Arial"/>
          <w:sz w:val="22"/>
          <w:szCs w:val="22"/>
        </w:rPr>
        <w:t>Identificação</w:t>
      </w:r>
      <w:r w:rsidRPr="00591479">
        <w:rPr>
          <w:rFonts w:ascii="Arial" w:hAnsi="Arial" w:cs="Arial"/>
          <w:sz w:val="22"/>
          <w:szCs w:val="22"/>
        </w:rPr>
        <w:t xml:space="preserve"> do objeto a ser executado;</w:t>
      </w:r>
    </w:p>
    <w:p w:rsidR="00D17EEC" w:rsidRPr="00591479" w:rsidRDefault="00D17EEC" w:rsidP="001D0B71">
      <w:pPr>
        <w:ind w:left="1416" w:right="276" w:firstLine="708"/>
        <w:jc w:val="both"/>
        <w:rPr>
          <w:rFonts w:ascii="Arial" w:hAnsi="Arial" w:cs="Arial"/>
          <w:sz w:val="22"/>
          <w:szCs w:val="22"/>
        </w:rPr>
      </w:pPr>
      <w:r w:rsidRPr="00591479">
        <w:rPr>
          <w:rFonts w:ascii="Arial" w:hAnsi="Arial" w:cs="Arial"/>
          <w:sz w:val="22"/>
          <w:szCs w:val="22"/>
        </w:rPr>
        <w:t xml:space="preserve">II - </w:t>
      </w:r>
      <w:r w:rsidR="000C5834" w:rsidRPr="00591479">
        <w:rPr>
          <w:rFonts w:ascii="Arial" w:hAnsi="Arial" w:cs="Arial"/>
          <w:sz w:val="22"/>
          <w:szCs w:val="22"/>
        </w:rPr>
        <w:t>Metas</w:t>
      </w:r>
      <w:r w:rsidRPr="00591479">
        <w:rPr>
          <w:rFonts w:ascii="Arial" w:hAnsi="Arial" w:cs="Arial"/>
          <w:sz w:val="22"/>
          <w:szCs w:val="22"/>
        </w:rPr>
        <w:t xml:space="preserve"> a serem atingidas;</w:t>
      </w:r>
    </w:p>
    <w:p w:rsidR="00D17EEC" w:rsidRPr="00591479" w:rsidRDefault="000C5834" w:rsidP="001D0B71">
      <w:pPr>
        <w:ind w:left="1416" w:right="276" w:firstLine="708"/>
        <w:jc w:val="both"/>
        <w:rPr>
          <w:rFonts w:ascii="Arial" w:hAnsi="Arial" w:cs="Arial"/>
          <w:sz w:val="22"/>
          <w:szCs w:val="22"/>
        </w:rPr>
      </w:pPr>
      <w:r>
        <w:rPr>
          <w:rFonts w:ascii="Arial" w:hAnsi="Arial" w:cs="Arial"/>
          <w:sz w:val="22"/>
          <w:szCs w:val="22"/>
        </w:rPr>
        <w:t>III - E</w:t>
      </w:r>
      <w:r w:rsidR="00D17EEC" w:rsidRPr="00591479">
        <w:rPr>
          <w:rFonts w:ascii="Arial" w:hAnsi="Arial" w:cs="Arial"/>
          <w:sz w:val="22"/>
          <w:szCs w:val="22"/>
        </w:rPr>
        <w:t>tapas ou fases de execução;</w:t>
      </w:r>
    </w:p>
    <w:p w:rsidR="00D17EEC" w:rsidRPr="00591479" w:rsidRDefault="000C5834" w:rsidP="001D0B71">
      <w:pPr>
        <w:ind w:left="1416" w:right="276" w:firstLine="708"/>
        <w:jc w:val="both"/>
        <w:rPr>
          <w:rFonts w:ascii="Arial" w:hAnsi="Arial" w:cs="Arial"/>
          <w:sz w:val="22"/>
          <w:szCs w:val="22"/>
        </w:rPr>
      </w:pPr>
      <w:r>
        <w:rPr>
          <w:rFonts w:ascii="Arial" w:hAnsi="Arial" w:cs="Arial"/>
          <w:sz w:val="22"/>
          <w:szCs w:val="22"/>
        </w:rPr>
        <w:t xml:space="preserve">IV - </w:t>
      </w:r>
      <w:r w:rsidRPr="00591479">
        <w:rPr>
          <w:rFonts w:ascii="Arial" w:hAnsi="Arial" w:cs="Arial"/>
          <w:sz w:val="22"/>
          <w:szCs w:val="22"/>
        </w:rPr>
        <w:t>Plano</w:t>
      </w:r>
      <w:r w:rsidR="00D17EEC" w:rsidRPr="00591479">
        <w:rPr>
          <w:rFonts w:ascii="Arial" w:hAnsi="Arial" w:cs="Arial"/>
          <w:sz w:val="22"/>
          <w:szCs w:val="22"/>
        </w:rPr>
        <w:t xml:space="preserve"> de aplicação dos recursos financeiros;</w:t>
      </w:r>
    </w:p>
    <w:p w:rsidR="00D17EEC" w:rsidRPr="00591479" w:rsidRDefault="00D17EEC" w:rsidP="001D0B71">
      <w:pPr>
        <w:ind w:left="1416" w:right="276" w:firstLine="708"/>
        <w:jc w:val="both"/>
        <w:rPr>
          <w:rFonts w:ascii="Arial" w:hAnsi="Arial" w:cs="Arial"/>
          <w:sz w:val="22"/>
          <w:szCs w:val="22"/>
        </w:rPr>
      </w:pPr>
      <w:r w:rsidRPr="00591479">
        <w:rPr>
          <w:rFonts w:ascii="Arial" w:hAnsi="Arial" w:cs="Arial"/>
          <w:sz w:val="22"/>
          <w:szCs w:val="22"/>
        </w:rPr>
        <w:lastRenderedPageBreak/>
        <w:t xml:space="preserve">V - </w:t>
      </w:r>
      <w:r w:rsidR="000C5834" w:rsidRPr="00591479">
        <w:rPr>
          <w:rFonts w:ascii="Arial" w:hAnsi="Arial" w:cs="Arial"/>
          <w:sz w:val="22"/>
          <w:szCs w:val="22"/>
        </w:rPr>
        <w:t>Cronograma</w:t>
      </w:r>
      <w:r w:rsidRPr="00591479">
        <w:rPr>
          <w:rFonts w:ascii="Arial" w:hAnsi="Arial" w:cs="Arial"/>
          <w:sz w:val="22"/>
          <w:szCs w:val="22"/>
        </w:rPr>
        <w:t xml:space="preserve"> de desembolso;</w:t>
      </w:r>
    </w:p>
    <w:p w:rsidR="00D17EEC" w:rsidRDefault="000C5834" w:rsidP="001D0B71">
      <w:pPr>
        <w:ind w:left="1416" w:right="276" w:firstLine="708"/>
        <w:jc w:val="both"/>
        <w:rPr>
          <w:rFonts w:ascii="Arial" w:hAnsi="Arial" w:cs="Arial"/>
          <w:sz w:val="22"/>
          <w:szCs w:val="22"/>
        </w:rPr>
      </w:pPr>
      <w:r>
        <w:rPr>
          <w:rFonts w:ascii="Arial" w:hAnsi="Arial" w:cs="Arial"/>
          <w:sz w:val="22"/>
          <w:szCs w:val="22"/>
        </w:rPr>
        <w:t xml:space="preserve">VI - </w:t>
      </w:r>
      <w:r w:rsidRPr="00591479">
        <w:rPr>
          <w:rFonts w:ascii="Arial" w:hAnsi="Arial" w:cs="Arial"/>
          <w:sz w:val="22"/>
          <w:szCs w:val="22"/>
        </w:rPr>
        <w:t>Previsão</w:t>
      </w:r>
      <w:r w:rsidR="00D17EEC" w:rsidRPr="00591479">
        <w:rPr>
          <w:rFonts w:ascii="Arial" w:hAnsi="Arial" w:cs="Arial"/>
          <w:sz w:val="22"/>
          <w:szCs w:val="22"/>
        </w:rPr>
        <w:t xml:space="preserve"> de início e fim da execução do objeto, bem assim da conclusão das etapas ou fases programadas;</w:t>
      </w:r>
    </w:p>
    <w:p w:rsidR="00D17EEC" w:rsidRPr="00591479" w:rsidRDefault="000C5834" w:rsidP="001D0B71">
      <w:pPr>
        <w:ind w:left="1416" w:right="276" w:firstLine="708"/>
        <w:jc w:val="both"/>
        <w:rPr>
          <w:rFonts w:ascii="Arial" w:hAnsi="Arial" w:cs="Arial"/>
          <w:sz w:val="22"/>
          <w:szCs w:val="22"/>
        </w:rPr>
      </w:pPr>
      <w:r>
        <w:rPr>
          <w:rFonts w:ascii="Arial" w:hAnsi="Arial" w:cs="Arial"/>
          <w:sz w:val="22"/>
          <w:szCs w:val="22"/>
        </w:rPr>
        <w:t>VII - S</w:t>
      </w:r>
      <w:r w:rsidR="00D17EEC" w:rsidRPr="00591479">
        <w:rPr>
          <w:rFonts w:ascii="Arial" w:hAnsi="Arial" w:cs="Arial"/>
          <w:sz w:val="22"/>
          <w:szCs w:val="22"/>
        </w:rPr>
        <w:t>e o ajuste compreender obra ou serviço de engenharia, comprovação de que os recursos próprios para complementar a execução do objeto estão devidamente assegurados, salvo se o custo total do empreendimento recair sobre a entidade ou órgão descentralizador.</w:t>
      </w:r>
    </w:p>
    <w:p w:rsidR="002F50C1" w:rsidRPr="00591479" w:rsidRDefault="002F50C1" w:rsidP="00A12396">
      <w:pPr>
        <w:ind w:right="276"/>
        <w:jc w:val="both"/>
        <w:rPr>
          <w:rFonts w:ascii="Arial" w:hAnsi="Arial" w:cs="Arial"/>
          <w:sz w:val="22"/>
          <w:szCs w:val="22"/>
        </w:rPr>
      </w:pPr>
    </w:p>
    <w:p w:rsidR="008B6707" w:rsidRPr="00591479" w:rsidRDefault="008B6707" w:rsidP="00010509">
      <w:pPr>
        <w:ind w:right="276"/>
        <w:jc w:val="both"/>
        <w:rPr>
          <w:rFonts w:ascii="Arial" w:hAnsi="Arial" w:cs="Arial"/>
          <w:sz w:val="22"/>
          <w:szCs w:val="22"/>
        </w:rPr>
      </w:pPr>
      <w:r w:rsidRPr="00591479">
        <w:rPr>
          <w:rFonts w:ascii="Arial" w:hAnsi="Arial" w:cs="Arial"/>
          <w:sz w:val="22"/>
          <w:szCs w:val="22"/>
        </w:rPr>
        <w:t>Considerando a Diretriz Estratégica do CAU</w:t>
      </w:r>
      <w:r w:rsidR="00591479" w:rsidRPr="00591479">
        <w:rPr>
          <w:rFonts w:ascii="Arial" w:hAnsi="Arial" w:cs="Arial"/>
          <w:sz w:val="22"/>
          <w:szCs w:val="22"/>
        </w:rPr>
        <w:t>, desde 2017,</w:t>
      </w:r>
      <w:r w:rsidRPr="00591479">
        <w:rPr>
          <w:rFonts w:ascii="Arial" w:hAnsi="Arial" w:cs="Arial"/>
          <w:sz w:val="22"/>
          <w:szCs w:val="22"/>
        </w:rPr>
        <w:t xml:space="preserve"> de investir </w:t>
      </w:r>
      <w:r w:rsidR="00591479" w:rsidRPr="00591479">
        <w:rPr>
          <w:rFonts w:ascii="Arial" w:hAnsi="Arial" w:cs="Arial"/>
          <w:sz w:val="22"/>
          <w:szCs w:val="22"/>
        </w:rPr>
        <w:t xml:space="preserve">do mínimo </w:t>
      </w:r>
      <w:r w:rsidRPr="00591479">
        <w:rPr>
          <w:rFonts w:ascii="Arial" w:hAnsi="Arial" w:cs="Arial"/>
          <w:sz w:val="22"/>
          <w:szCs w:val="22"/>
        </w:rPr>
        <w:t xml:space="preserve">2% (dois por cento) de seus Orçamentos em ações vinculados à Assistência Técnica para Habitação de Interesse Social – ATHIS </w:t>
      </w:r>
      <w:r w:rsidR="00C03848">
        <w:rPr>
          <w:rFonts w:ascii="Arial" w:hAnsi="Arial" w:cs="Arial"/>
          <w:sz w:val="22"/>
          <w:szCs w:val="22"/>
        </w:rPr>
        <w:t>por meio do</w:t>
      </w:r>
      <w:r w:rsidRPr="00591479">
        <w:rPr>
          <w:rFonts w:ascii="Arial" w:hAnsi="Arial" w:cs="Arial"/>
          <w:sz w:val="22"/>
          <w:szCs w:val="22"/>
        </w:rPr>
        <w:t xml:space="preserve"> Objetivo Estratégico “</w:t>
      </w:r>
      <w:r w:rsidRPr="00591479">
        <w:rPr>
          <w:rFonts w:ascii="Arial" w:hAnsi="Arial" w:cs="Arial"/>
          <w:i/>
          <w:sz w:val="22"/>
          <w:szCs w:val="22"/>
        </w:rPr>
        <w:t>Fomentar o acesso da sociedade à Arquitetura e Urbanismo</w:t>
      </w:r>
      <w:r w:rsidRPr="00591479">
        <w:rPr>
          <w:rFonts w:ascii="Arial" w:hAnsi="Arial" w:cs="Arial"/>
          <w:sz w:val="22"/>
          <w:szCs w:val="22"/>
        </w:rPr>
        <w:t>”;</w:t>
      </w:r>
    </w:p>
    <w:p w:rsidR="008B6707" w:rsidRPr="00591479" w:rsidRDefault="008B6707" w:rsidP="00010509">
      <w:pPr>
        <w:ind w:right="276"/>
        <w:jc w:val="both"/>
        <w:rPr>
          <w:rFonts w:ascii="Arial" w:hAnsi="Arial" w:cs="Arial"/>
          <w:sz w:val="22"/>
          <w:szCs w:val="22"/>
        </w:rPr>
      </w:pPr>
    </w:p>
    <w:p w:rsidR="00E01EE7" w:rsidRPr="00591479" w:rsidRDefault="008B6707" w:rsidP="00010509">
      <w:pPr>
        <w:ind w:right="276"/>
        <w:jc w:val="both"/>
        <w:rPr>
          <w:rFonts w:ascii="Arial" w:hAnsi="Arial" w:cs="Arial"/>
          <w:sz w:val="22"/>
          <w:szCs w:val="22"/>
        </w:rPr>
      </w:pPr>
      <w:r w:rsidRPr="00591479">
        <w:rPr>
          <w:rFonts w:ascii="Arial" w:hAnsi="Arial" w:cs="Arial"/>
          <w:sz w:val="22"/>
          <w:szCs w:val="22"/>
        </w:rPr>
        <w:t>Considerando o Plano Estratégico de Implementação de Assistência Técnica para Habitação de Interesse Social (PEI-ATHIS) desenvolvido também em 2017 pelo CAU/SC</w:t>
      </w:r>
      <w:r w:rsidR="00591479" w:rsidRPr="00591479">
        <w:rPr>
          <w:rFonts w:ascii="Arial" w:hAnsi="Arial" w:cs="Arial"/>
          <w:sz w:val="22"/>
          <w:szCs w:val="22"/>
        </w:rPr>
        <w:t xml:space="preserve"> para sua implementação de 2018 a 2023, tornando eminente sua revisão no próximo ano</w:t>
      </w:r>
      <w:r w:rsidRPr="00591479">
        <w:rPr>
          <w:rFonts w:ascii="Arial" w:hAnsi="Arial" w:cs="Arial"/>
          <w:sz w:val="22"/>
          <w:szCs w:val="22"/>
        </w:rPr>
        <w:t>;</w:t>
      </w:r>
    </w:p>
    <w:p w:rsidR="008B6707" w:rsidRPr="00591479" w:rsidRDefault="008B6707" w:rsidP="00010509">
      <w:pPr>
        <w:ind w:right="276"/>
        <w:jc w:val="both"/>
        <w:rPr>
          <w:rFonts w:ascii="Arial" w:hAnsi="Arial" w:cs="Arial"/>
          <w:sz w:val="22"/>
          <w:szCs w:val="22"/>
        </w:rPr>
      </w:pPr>
    </w:p>
    <w:p w:rsidR="00C03848" w:rsidRDefault="00C03848" w:rsidP="00010509">
      <w:pPr>
        <w:ind w:right="276"/>
        <w:jc w:val="both"/>
        <w:rPr>
          <w:rFonts w:ascii="Arial" w:hAnsi="Arial" w:cs="Arial"/>
          <w:sz w:val="22"/>
          <w:szCs w:val="22"/>
        </w:rPr>
      </w:pPr>
      <w:r>
        <w:rPr>
          <w:rFonts w:ascii="Arial" w:hAnsi="Arial" w:cs="Arial"/>
          <w:sz w:val="22"/>
          <w:szCs w:val="22"/>
        </w:rPr>
        <w:t>Considerando a disponibilidade orçamentária para execução de ações da CATHIS no Orçamento do CAU/SC em 2022;</w:t>
      </w:r>
    </w:p>
    <w:p w:rsidR="00C03848" w:rsidRDefault="00C03848" w:rsidP="00010509">
      <w:pPr>
        <w:ind w:right="276"/>
        <w:jc w:val="both"/>
        <w:rPr>
          <w:rFonts w:ascii="Arial" w:hAnsi="Arial" w:cs="Arial"/>
          <w:sz w:val="22"/>
          <w:szCs w:val="22"/>
        </w:rPr>
      </w:pPr>
    </w:p>
    <w:p w:rsidR="008B6707" w:rsidRDefault="008B6707" w:rsidP="00010509">
      <w:pPr>
        <w:ind w:right="276"/>
        <w:jc w:val="both"/>
        <w:rPr>
          <w:rFonts w:ascii="Arial" w:hAnsi="Arial" w:cs="Arial"/>
          <w:sz w:val="22"/>
          <w:szCs w:val="22"/>
        </w:rPr>
      </w:pPr>
      <w:r w:rsidRPr="00591479">
        <w:rPr>
          <w:rFonts w:ascii="Arial" w:hAnsi="Arial" w:cs="Arial"/>
          <w:sz w:val="22"/>
          <w:szCs w:val="22"/>
        </w:rPr>
        <w:t xml:space="preserve">Considerando a existência de Áreas </w:t>
      </w:r>
      <w:r w:rsidR="00C03848">
        <w:rPr>
          <w:rFonts w:ascii="Arial" w:hAnsi="Arial" w:cs="Arial"/>
          <w:sz w:val="22"/>
          <w:szCs w:val="22"/>
        </w:rPr>
        <w:t xml:space="preserve">Especiais </w:t>
      </w:r>
      <w:r w:rsidRPr="00591479">
        <w:rPr>
          <w:rFonts w:ascii="Arial" w:hAnsi="Arial" w:cs="Arial"/>
          <w:sz w:val="22"/>
          <w:szCs w:val="22"/>
        </w:rPr>
        <w:t>de Interesse Social –</w:t>
      </w:r>
      <w:r w:rsidR="009C5518">
        <w:rPr>
          <w:rFonts w:ascii="Arial" w:hAnsi="Arial" w:cs="Arial"/>
          <w:sz w:val="22"/>
          <w:szCs w:val="22"/>
        </w:rPr>
        <w:t xml:space="preserve"> AEIS no Município </w:t>
      </w:r>
      <w:r w:rsidRPr="00591479">
        <w:rPr>
          <w:rFonts w:ascii="Arial" w:hAnsi="Arial" w:cs="Arial"/>
          <w:sz w:val="22"/>
          <w:szCs w:val="22"/>
        </w:rPr>
        <w:t xml:space="preserve">de Chapecó, </w:t>
      </w:r>
      <w:r w:rsidR="00C72B63">
        <w:rPr>
          <w:rFonts w:ascii="Arial" w:hAnsi="Arial" w:cs="Arial"/>
          <w:sz w:val="22"/>
          <w:szCs w:val="22"/>
        </w:rPr>
        <w:t>bem como estrutura de Plano</w:t>
      </w:r>
      <w:r w:rsidR="00877C78">
        <w:rPr>
          <w:rFonts w:ascii="Arial" w:hAnsi="Arial" w:cs="Arial"/>
          <w:sz w:val="22"/>
          <w:szCs w:val="22"/>
        </w:rPr>
        <w:t xml:space="preserve"> de Habitação</w:t>
      </w:r>
      <w:r w:rsidR="00C72B63">
        <w:rPr>
          <w:rFonts w:ascii="Arial" w:hAnsi="Arial" w:cs="Arial"/>
          <w:sz w:val="22"/>
          <w:szCs w:val="22"/>
        </w:rPr>
        <w:t xml:space="preserve">, Conselho </w:t>
      </w:r>
      <w:r w:rsidR="00877C78">
        <w:rPr>
          <w:rFonts w:ascii="Arial" w:hAnsi="Arial" w:cs="Arial"/>
          <w:sz w:val="22"/>
          <w:szCs w:val="22"/>
        </w:rPr>
        <w:t xml:space="preserve">da Cidade </w:t>
      </w:r>
      <w:r w:rsidR="00C72B63">
        <w:rPr>
          <w:rFonts w:ascii="Arial" w:hAnsi="Arial" w:cs="Arial"/>
          <w:sz w:val="22"/>
          <w:szCs w:val="22"/>
        </w:rPr>
        <w:t xml:space="preserve">e Fundo </w:t>
      </w:r>
      <w:r w:rsidR="00877C78">
        <w:rPr>
          <w:rFonts w:ascii="Arial" w:hAnsi="Arial" w:cs="Arial"/>
          <w:sz w:val="22"/>
          <w:szCs w:val="22"/>
        </w:rPr>
        <w:t xml:space="preserve">Especial </w:t>
      </w:r>
      <w:r w:rsidR="00C72B63">
        <w:rPr>
          <w:rFonts w:ascii="Arial" w:hAnsi="Arial" w:cs="Arial"/>
          <w:sz w:val="22"/>
          <w:szCs w:val="22"/>
        </w:rPr>
        <w:t>de Habitação</w:t>
      </w:r>
      <w:r w:rsidR="00877C78">
        <w:rPr>
          <w:rFonts w:ascii="Arial" w:hAnsi="Arial" w:cs="Arial"/>
          <w:sz w:val="22"/>
          <w:szCs w:val="22"/>
        </w:rPr>
        <w:t xml:space="preserve"> de Interesse Social</w:t>
      </w:r>
      <w:r w:rsidRPr="00591479">
        <w:rPr>
          <w:rFonts w:ascii="Arial" w:hAnsi="Arial" w:cs="Arial"/>
          <w:sz w:val="22"/>
          <w:szCs w:val="22"/>
        </w:rPr>
        <w:t>;</w:t>
      </w:r>
    </w:p>
    <w:p w:rsidR="00591479" w:rsidRDefault="00591479" w:rsidP="00010509">
      <w:pPr>
        <w:ind w:right="276"/>
        <w:jc w:val="both"/>
        <w:rPr>
          <w:rFonts w:ascii="Arial" w:hAnsi="Arial" w:cs="Arial"/>
          <w:sz w:val="22"/>
          <w:szCs w:val="22"/>
        </w:rPr>
      </w:pPr>
    </w:p>
    <w:p w:rsidR="00591479" w:rsidRDefault="00591479" w:rsidP="00010509">
      <w:pPr>
        <w:ind w:right="276"/>
        <w:jc w:val="both"/>
        <w:rPr>
          <w:rFonts w:ascii="Arial" w:hAnsi="Arial" w:cs="Arial"/>
          <w:sz w:val="22"/>
          <w:szCs w:val="22"/>
        </w:rPr>
      </w:pPr>
      <w:r>
        <w:rPr>
          <w:rFonts w:ascii="Arial" w:hAnsi="Arial" w:cs="Arial"/>
          <w:sz w:val="22"/>
          <w:szCs w:val="22"/>
        </w:rPr>
        <w:t xml:space="preserve">Considerando a existência de Acordo de Cooperação Técnica </w:t>
      </w:r>
      <w:r w:rsidR="009C5518" w:rsidRPr="009C5518">
        <w:rPr>
          <w:rFonts w:ascii="Arial" w:hAnsi="Arial" w:cs="Arial"/>
          <w:sz w:val="22"/>
          <w:szCs w:val="22"/>
        </w:rPr>
        <w:t>08/2019</w:t>
      </w:r>
      <w:r w:rsidR="009C5518">
        <w:rPr>
          <w:rFonts w:ascii="Arial" w:hAnsi="Arial" w:cs="Arial"/>
          <w:sz w:val="22"/>
          <w:szCs w:val="22"/>
        </w:rPr>
        <w:t xml:space="preserve"> </w:t>
      </w:r>
      <w:r w:rsidR="002D1B7F">
        <w:rPr>
          <w:rFonts w:ascii="Arial" w:hAnsi="Arial" w:cs="Arial"/>
          <w:sz w:val="22"/>
          <w:szCs w:val="22"/>
        </w:rPr>
        <w:t>com o objetivo de “</w:t>
      </w:r>
      <w:r w:rsidR="002D1B7F" w:rsidRPr="002D1B7F">
        <w:rPr>
          <w:rFonts w:ascii="Arial" w:hAnsi="Arial" w:cs="Arial"/>
          <w:i/>
          <w:sz w:val="22"/>
          <w:szCs w:val="22"/>
        </w:rPr>
        <w:t>garantir assistência técnica pública e gratuita para o projeto, a edificação, a reforma e a ampliação de habitação de interesse social às famílias de baixa renda do Município de Florianópolis, bem como regularização fundiária e edilícia</w:t>
      </w:r>
      <w:r w:rsidR="002D1B7F">
        <w:rPr>
          <w:rFonts w:ascii="Arial" w:hAnsi="Arial" w:cs="Arial"/>
          <w:i/>
          <w:sz w:val="22"/>
          <w:szCs w:val="22"/>
        </w:rPr>
        <w:t>.</w:t>
      </w:r>
      <w:r w:rsidR="002D1B7F" w:rsidRPr="002D1B7F">
        <w:t xml:space="preserve"> </w:t>
      </w:r>
      <w:r w:rsidR="002D1B7F" w:rsidRPr="002D1B7F">
        <w:rPr>
          <w:rFonts w:ascii="Arial" w:hAnsi="Arial" w:cs="Arial"/>
          <w:i/>
          <w:sz w:val="22"/>
          <w:szCs w:val="22"/>
        </w:rPr>
        <w:t>Prescindem estas ações indicadas na lei, da devida realização de projetos de urbanização neste Município de forma a qualificar não somente a unidade habitacional como também o espaço no entorno da habitação de interesse social.</w:t>
      </w:r>
      <w:r w:rsidR="006E772D">
        <w:rPr>
          <w:rFonts w:ascii="Arial" w:hAnsi="Arial" w:cs="Arial"/>
          <w:sz w:val="22"/>
          <w:szCs w:val="22"/>
        </w:rPr>
        <w:t>“ com o município</w:t>
      </w:r>
      <w:r>
        <w:rPr>
          <w:rFonts w:ascii="Arial" w:hAnsi="Arial" w:cs="Arial"/>
          <w:sz w:val="22"/>
          <w:szCs w:val="22"/>
        </w:rPr>
        <w:t xml:space="preserve"> de Chapecó, desde 2019</w:t>
      </w:r>
      <w:r w:rsidR="009C5518">
        <w:rPr>
          <w:rFonts w:ascii="Arial" w:hAnsi="Arial" w:cs="Arial"/>
          <w:sz w:val="22"/>
          <w:szCs w:val="22"/>
        </w:rPr>
        <w:t xml:space="preserve"> por meio do </w:t>
      </w:r>
      <w:r w:rsidR="009C5518" w:rsidRPr="009C5518">
        <w:rPr>
          <w:rFonts w:ascii="Arial" w:hAnsi="Arial" w:cs="Arial"/>
          <w:sz w:val="22"/>
          <w:szCs w:val="22"/>
        </w:rPr>
        <w:t>Process</w:t>
      </w:r>
      <w:r w:rsidR="009C5518">
        <w:rPr>
          <w:rFonts w:ascii="Arial" w:hAnsi="Arial" w:cs="Arial"/>
          <w:sz w:val="22"/>
          <w:szCs w:val="22"/>
        </w:rPr>
        <w:t>o de parceria 11/2019;</w:t>
      </w:r>
    </w:p>
    <w:p w:rsidR="00591479" w:rsidRDefault="00591479" w:rsidP="00010509">
      <w:pPr>
        <w:ind w:right="276"/>
        <w:jc w:val="both"/>
        <w:rPr>
          <w:rFonts w:ascii="Arial" w:hAnsi="Arial" w:cs="Arial"/>
          <w:sz w:val="22"/>
          <w:szCs w:val="22"/>
        </w:rPr>
      </w:pPr>
    </w:p>
    <w:p w:rsidR="00591479" w:rsidRDefault="00591479" w:rsidP="00010509">
      <w:pPr>
        <w:ind w:right="276"/>
        <w:jc w:val="both"/>
        <w:rPr>
          <w:rFonts w:ascii="Arial" w:hAnsi="Arial" w:cs="Arial"/>
          <w:sz w:val="22"/>
          <w:szCs w:val="22"/>
        </w:rPr>
      </w:pPr>
      <w:r>
        <w:rPr>
          <w:rFonts w:ascii="Arial" w:hAnsi="Arial" w:cs="Arial"/>
          <w:sz w:val="22"/>
          <w:szCs w:val="22"/>
        </w:rPr>
        <w:t>Considerando a necessidade de se construir uma metodologia para implementação de credenciamento de atividades, profissionais e empresas para realização de serviços de ATHIS nos municípios catarinenses;</w:t>
      </w:r>
    </w:p>
    <w:p w:rsidR="00591479" w:rsidRDefault="00591479" w:rsidP="00010509">
      <w:pPr>
        <w:ind w:right="276"/>
        <w:jc w:val="both"/>
        <w:rPr>
          <w:rFonts w:ascii="Arial" w:hAnsi="Arial" w:cs="Arial"/>
          <w:sz w:val="22"/>
          <w:szCs w:val="22"/>
        </w:rPr>
      </w:pPr>
    </w:p>
    <w:p w:rsidR="00591479" w:rsidRDefault="00591479" w:rsidP="00010509">
      <w:pPr>
        <w:ind w:right="276"/>
        <w:jc w:val="both"/>
        <w:rPr>
          <w:rFonts w:ascii="Arial" w:hAnsi="Arial" w:cs="Arial"/>
          <w:sz w:val="22"/>
          <w:szCs w:val="22"/>
        </w:rPr>
      </w:pPr>
      <w:r>
        <w:rPr>
          <w:rFonts w:ascii="Arial" w:hAnsi="Arial" w:cs="Arial"/>
          <w:sz w:val="22"/>
          <w:szCs w:val="22"/>
        </w:rPr>
        <w:t xml:space="preserve">Considerando a parceria com a </w:t>
      </w:r>
      <w:r w:rsidR="002D1B7F" w:rsidRPr="002D1B7F">
        <w:rPr>
          <w:rFonts w:ascii="Arial" w:hAnsi="Arial" w:cs="Arial"/>
          <w:sz w:val="22"/>
          <w:szCs w:val="22"/>
        </w:rPr>
        <w:t>Federação de Consórcios, Associações e Municípios de Santa Catarina (FECAM)</w:t>
      </w:r>
      <w:r w:rsidR="002D1B7F">
        <w:rPr>
          <w:rFonts w:ascii="Arial" w:hAnsi="Arial" w:cs="Arial"/>
          <w:sz w:val="22"/>
          <w:szCs w:val="22"/>
        </w:rPr>
        <w:t xml:space="preserve"> e o planejamento de atividades de capacitação junto a associações municipais catarinenses em 2023, divulgando e ampliando o alcance da ATHIS no interior do estado;</w:t>
      </w:r>
    </w:p>
    <w:p w:rsidR="001F732D" w:rsidRPr="00591479" w:rsidRDefault="001F732D" w:rsidP="00010509">
      <w:pPr>
        <w:ind w:right="276"/>
        <w:jc w:val="both"/>
        <w:rPr>
          <w:rFonts w:ascii="Arial" w:hAnsi="Arial" w:cs="Arial"/>
          <w:sz w:val="22"/>
          <w:szCs w:val="22"/>
        </w:rPr>
      </w:pPr>
    </w:p>
    <w:p w:rsidR="008B6707" w:rsidRPr="006D188D" w:rsidRDefault="008B6707" w:rsidP="00010509">
      <w:pPr>
        <w:ind w:right="276"/>
        <w:jc w:val="both"/>
        <w:rPr>
          <w:rFonts w:ascii="Arial" w:hAnsi="Arial" w:cs="Arial"/>
          <w:sz w:val="22"/>
          <w:szCs w:val="22"/>
        </w:rPr>
      </w:pPr>
    </w:p>
    <w:p w:rsidR="00E01EE7" w:rsidRDefault="00E01EE7" w:rsidP="00010509">
      <w:pPr>
        <w:ind w:right="276"/>
        <w:jc w:val="both"/>
        <w:rPr>
          <w:rFonts w:ascii="Arial" w:hAnsi="Arial" w:cs="Arial"/>
          <w:b/>
          <w:sz w:val="22"/>
          <w:szCs w:val="22"/>
        </w:rPr>
      </w:pPr>
      <w:r w:rsidRPr="006D188D">
        <w:rPr>
          <w:rFonts w:ascii="Arial" w:hAnsi="Arial" w:cs="Arial"/>
          <w:b/>
          <w:sz w:val="22"/>
          <w:szCs w:val="22"/>
        </w:rPr>
        <w:t xml:space="preserve">DELIBERA: </w:t>
      </w:r>
    </w:p>
    <w:p w:rsidR="001F732D" w:rsidRPr="006D188D" w:rsidRDefault="001F732D" w:rsidP="00010509">
      <w:pPr>
        <w:ind w:right="276"/>
        <w:jc w:val="both"/>
        <w:rPr>
          <w:rFonts w:ascii="Arial" w:hAnsi="Arial" w:cs="Arial"/>
          <w:b/>
          <w:sz w:val="22"/>
          <w:szCs w:val="22"/>
        </w:rPr>
      </w:pPr>
    </w:p>
    <w:p w:rsidR="00E01EE7" w:rsidRPr="006D188D" w:rsidRDefault="00E01EE7" w:rsidP="00010509">
      <w:pPr>
        <w:ind w:right="276"/>
        <w:jc w:val="both"/>
        <w:rPr>
          <w:rFonts w:ascii="Arial" w:hAnsi="Arial" w:cs="Arial"/>
          <w:b/>
          <w:sz w:val="22"/>
          <w:szCs w:val="22"/>
        </w:rPr>
      </w:pPr>
    </w:p>
    <w:p w:rsidR="002B23ED" w:rsidRDefault="00E01EE7" w:rsidP="002E16DE">
      <w:pPr>
        <w:ind w:right="276"/>
        <w:jc w:val="both"/>
        <w:rPr>
          <w:rFonts w:ascii="Arial" w:hAnsi="Arial" w:cs="Arial"/>
          <w:sz w:val="22"/>
          <w:szCs w:val="22"/>
        </w:rPr>
      </w:pPr>
      <w:r w:rsidRPr="00CE4DC9">
        <w:rPr>
          <w:rFonts w:ascii="Arial" w:hAnsi="Arial" w:cs="Arial"/>
          <w:sz w:val="22"/>
          <w:szCs w:val="22"/>
        </w:rPr>
        <w:t>1 –</w:t>
      </w:r>
      <w:r w:rsidR="002605FC">
        <w:rPr>
          <w:rFonts w:ascii="Arial" w:hAnsi="Arial" w:cs="Arial"/>
          <w:sz w:val="22"/>
          <w:szCs w:val="22"/>
        </w:rPr>
        <w:t xml:space="preserve"> </w:t>
      </w:r>
      <w:r w:rsidR="00D17EEC">
        <w:rPr>
          <w:rFonts w:ascii="Arial" w:hAnsi="Arial" w:cs="Arial"/>
          <w:sz w:val="22"/>
          <w:szCs w:val="22"/>
        </w:rPr>
        <w:t xml:space="preserve">Aprovar minuta de convênio com a Prefeitura de </w:t>
      </w:r>
      <w:r w:rsidR="009C5518" w:rsidRPr="009C5518">
        <w:rPr>
          <w:rFonts w:ascii="Arial" w:hAnsi="Arial" w:cs="Arial"/>
          <w:sz w:val="22"/>
          <w:szCs w:val="22"/>
        </w:rPr>
        <w:t>Chapecó</w:t>
      </w:r>
      <w:r w:rsidR="000C5834">
        <w:rPr>
          <w:rFonts w:ascii="Arial" w:hAnsi="Arial" w:cs="Arial"/>
          <w:sz w:val="22"/>
          <w:szCs w:val="22"/>
        </w:rPr>
        <w:t xml:space="preserve">, conforme anexo. </w:t>
      </w:r>
    </w:p>
    <w:p w:rsidR="001F732D" w:rsidRDefault="001F732D" w:rsidP="002E16DE">
      <w:pPr>
        <w:ind w:right="276"/>
        <w:jc w:val="both"/>
        <w:rPr>
          <w:rFonts w:ascii="Arial" w:hAnsi="Arial" w:cs="Arial"/>
          <w:sz w:val="22"/>
          <w:szCs w:val="22"/>
        </w:rPr>
      </w:pPr>
    </w:p>
    <w:p w:rsidR="00E01EE7" w:rsidRDefault="002B23ED" w:rsidP="001F732D">
      <w:pPr>
        <w:ind w:right="276"/>
        <w:jc w:val="both"/>
        <w:rPr>
          <w:rFonts w:ascii="Arial" w:hAnsi="Arial" w:cs="Arial"/>
          <w:sz w:val="22"/>
          <w:szCs w:val="22"/>
        </w:rPr>
      </w:pPr>
      <w:r>
        <w:rPr>
          <w:rFonts w:ascii="Arial" w:hAnsi="Arial" w:cs="Arial"/>
          <w:sz w:val="22"/>
          <w:szCs w:val="22"/>
        </w:rPr>
        <w:lastRenderedPageBreak/>
        <w:t>2</w:t>
      </w:r>
      <w:r w:rsidR="00DA5C4C">
        <w:rPr>
          <w:rFonts w:ascii="Arial" w:hAnsi="Arial" w:cs="Arial"/>
          <w:sz w:val="22"/>
          <w:szCs w:val="22"/>
        </w:rPr>
        <w:t xml:space="preserve"> – </w:t>
      </w:r>
      <w:r w:rsidR="00E01EE7" w:rsidRPr="006D188D">
        <w:rPr>
          <w:rFonts w:ascii="Arial" w:hAnsi="Arial" w:cs="Arial"/>
          <w:sz w:val="22"/>
          <w:szCs w:val="22"/>
        </w:rPr>
        <w:t>Encaminhar esta deliberação à Presidência do CAU/SC para providências cabíveis.</w:t>
      </w:r>
    </w:p>
    <w:p w:rsidR="001F732D" w:rsidRPr="006D188D" w:rsidRDefault="001F732D" w:rsidP="001F732D">
      <w:pPr>
        <w:ind w:right="276"/>
        <w:jc w:val="both"/>
        <w:rPr>
          <w:rFonts w:ascii="Arial" w:hAnsi="Arial" w:cs="Arial"/>
          <w:sz w:val="22"/>
          <w:szCs w:val="22"/>
        </w:rPr>
      </w:pPr>
    </w:p>
    <w:p w:rsidR="00E01EE7" w:rsidRPr="006D188D" w:rsidRDefault="00E01EE7" w:rsidP="00010509">
      <w:pPr>
        <w:ind w:right="276"/>
        <w:rPr>
          <w:rFonts w:ascii="Arial" w:hAnsi="Arial" w:cs="Arial"/>
          <w:sz w:val="22"/>
          <w:szCs w:val="22"/>
        </w:rPr>
      </w:pPr>
    </w:p>
    <w:p w:rsidR="00E01EE7" w:rsidRPr="006D188D" w:rsidRDefault="00E01EE7" w:rsidP="00010509">
      <w:pPr>
        <w:ind w:right="276"/>
        <w:jc w:val="center"/>
        <w:rPr>
          <w:rFonts w:ascii="Arial" w:hAnsi="Arial" w:cs="Arial"/>
          <w:sz w:val="22"/>
          <w:szCs w:val="22"/>
        </w:rPr>
      </w:pPr>
      <w:r w:rsidRPr="006D188D">
        <w:rPr>
          <w:rFonts w:ascii="Arial" w:hAnsi="Arial" w:cs="Arial"/>
          <w:sz w:val="22"/>
          <w:szCs w:val="22"/>
        </w:rPr>
        <w:t xml:space="preserve">Florianópolis, </w:t>
      </w:r>
      <w:r w:rsidR="00324899">
        <w:rPr>
          <w:rFonts w:ascii="Arial" w:hAnsi="Arial" w:cs="Arial"/>
          <w:sz w:val="22"/>
          <w:szCs w:val="22"/>
        </w:rPr>
        <w:t>14</w:t>
      </w:r>
      <w:r w:rsidR="00C06F6A">
        <w:rPr>
          <w:rFonts w:ascii="Arial" w:hAnsi="Arial" w:cs="Arial"/>
          <w:sz w:val="22"/>
          <w:szCs w:val="22"/>
        </w:rPr>
        <w:t xml:space="preserve"> de </w:t>
      </w:r>
      <w:r w:rsidR="00324899">
        <w:rPr>
          <w:rFonts w:ascii="Arial" w:hAnsi="Arial" w:cs="Arial"/>
          <w:sz w:val="22"/>
          <w:szCs w:val="22"/>
        </w:rPr>
        <w:t>outu</w:t>
      </w:r>
      <w:r w:rsidR="00702AA8">
        <w:rPr>
          <w:rFonts w:ascii="Arial" w:hAnsi="Arial" w:cs="Arial"/>
          <w:sz w:val="22"/>
          <w:szCs w:val="22"/>
        </w:rPr>
        <w:t>br</w:t>
      </w:r>
      <w:r w:rsidR="00C60F8B">
        <w:rPr>
          <w:rFonts w:ascii="Arial" w:hAnsi="Arial" w:cs="Arial"/>
          <w:sz w:val="22"/>
          <w:szCs w:val="22"/>
        </w:rPr>
        <w:t>o</w:t>
      </w:r>
      <w:r w:rsidRPr="006D188D">
        <w:rPr>
          <w:rFonts w:ascii="Arial" w:hAnsi="Arial" w:cs="Arial"/>
          <w:sz w:val="22"/>
          <w:szCs w:val="22"/>
        </w:rPr>
        <w:t xml:space="preserve"> de 202</w:t>
      </w:r>
      <w:r w:rsidR="002605FC">
        <w:rPr>
          <w:rFonts w:ascii="Arial" w:hAnsi="Arial" w:cs="Arial"/>
          <w:sz w:val="22"/>
          <w:szCs w:val="22"/>
        </w:rPr>
        <w:t>2</w:t>
      </w:r>
      <w:r w:rsidRPr="006D188D">
        <w:rPr>
          <w:rFonts w:ascii="Arial" w:hAnsi="Arial" w:cs="Arial"/>
          <w:sz w:val="22"/>
          <w:szCs w:val="22"/>
        </w:rPr>
        <w:t>.</w:t>
      </w:r>
    </w:p>
    <w:p w:rsidR="00E01EE7" w:rsidRPr="006D188D" w:rsidRDefault="00E01EE7" w:rsidP="00010509">
      <w:pPr>
        <w:ind w:right="276"/>
        <w:jc w:val="center"/>
        <w:rPr>
          <w:rFonts w:ascii="Arial" w:hAnsi="Arial" w:cs="Arial"/>
          <w:sz w:val="22"/>
          <w:szCs w:val="22"/>
        </w:rPr>
      </w:pPr>
    </w:p>
    <w:p w:rsidR="00E01EE7" w:rsidRDefault="00E01EE7" w:rsidP="00010509">
      <w:pPr>
        <w:ind w:right="276"/>
        <w:jc w:val="both"/>
        <w:rPr>
          <w:rFonts w:ascii="Arial" w:hAnsi="Arial" w:cs="Arial"/>
          <w:bCs/>
          <w:sz w:val="22"/>
          <w:szCs w:val="22"/>
        </w:rPr>
      </w:pPr>
    </w:p>
    <w:p w:rsidR="000C5834" w:rsidRDefault="000C5834" w:rsidP="00010509">
      <w:pPr>
        <w:ind w:right="276"/>
        <w:jc w:val="both"/>
        <w:rPr>
          <w:rFonts w:ascii="Arial" w:hAnsi="Arial" w:cs="Arial"/>
          <w:bCs/>
          <w:sz w:val="22"/>
          <w:szCs w:val="22"/>
        </w:rPr>
      </w:pPr>
    </w:p>
    <w:p w:rsidR="001F732D" w:rsidRDefault="001F732D" w:rsidP="00010509">
      <w:pPr>
        <w:ind w:right="276"/>
        <w:jc w:val="both"/>
        <w:rPr>
          <w:rFonts w:ascii="Arial" w:hAnsi="Arial" w:cs="Arial"/>
          <w:bCs/>
          <w:sz w:val="22"/>
          <w:szCs w:val="22"/>
        </w:rPr>
      </w:pPr>
    </w:p>
    <w:p w:rsidR="001F732D" w:rsidRDefault="001F732D" w:rsidP="00010509">
      <w:pPr>
        <w:ind w:right="276"/>
        <w:jc w:val="both"/>
        <w:rPr>
          <w:rFonts w:ascii="Arial" w:hAnsi="Arial" w:cs="Arial"/>
          <w:bCs/>
          <w:sz w:val="22"/>
          <w:szCs w:val="22"/>
        </w:rPr>
      </w:pPr>
    </w:p>
    <w:p w:rsidR="001F732D" w:rsidRDefault="001F732D" w:rsidP="00010509">
      <w:pPr>
        <w:ind w:right="276"/>
        <w:jc w:val="both"/>
        <w:rPr>
          <w:rFonts w:ascii="Arial" w:hAnsi="Arial" w:cs="Arial"/>
          <w:bCs/>
          <w:sz w:val="22"/>
          <w:szCs w:val="22"/>
        </w:rPr>
      </w:pPr>
    </w:p>
    <w:p w:rsidR="000C5834" w:rsidRDefault="000C5834" w:rsidP="00010509">
      <w:pPr>
        <w:ind w:right="276"/>
        <w:jc w:val="both"/>
        <w:rPr>
          <w:rFonts w:ascii="Arial" w:hAnsi="Arial" w:cs="Arial"/>
          <w:bCs/>
          <w:sz w:val="22"/>
          <w:szCs w:val="22"/>
        </w:rPr>
      </w:pPr>
    </w:p>
    <w:p w:rsidR="00010509" w:rsidRPr="006D188D" w:rsidRDefault="00010509" w:rsidP="00010509">
      <w:pPr>
        <w:ind w:right="276"/>
        <w:jc w:val="both"/>
        <w:rPr>
          <w:rFonts w:ascii="Arial" w:hAnsi="Arial" w:cs="Arial"/>
          <w:bCs/>
          <w:sz w:val="22"/>
          <w:szCs w:val="22"/>
        </w:rPr>
      </w:pPr>
    </w:p>
    <w:p w:rsidR="00E01EE7" w:rsidRDefault="00E01EE7" w:rsidP="00010509">
      <w:pPr>
        <w:ind w:right="276"/>
        <w:jc w:val="both"/>
        <w:rPr>
          <w:rFonts w:ascii="Arial" w:hAnsi="Arial" w:cs="Arial"/>
          <w:bCs/>
          <w:sz w:val="22"/>
          <w:szCs w:val="22"/>
        </w:rPr>
      </w:pPr>
      <w:r w:rsidRPr="006D188D">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informações prestadas. Publique-se. </w:t>
      </w:r>
    </w:p>
    <w:p w:rsidR="00010509" w:rsidRDefault="00010509" w:rsidP="00010509">
      <w:pPr>
        <w:ind w:right="276"/>
        <w:jc w:val="both"/>
        <w:rPr>
          <w:rFonts w:ascii="Arial" w:hAnsi="Arial" w:cs="Arial"/>
          <w:bCs/>
          <w:sz w:val="22"/>
          <w:szCs w:val="22"/>
        </w:rPr>
      </w:pPr>
    </w:p>
    <w:p w:rsidR="00010509" w:rsidRDefault="00010509" w:rsidP="00010509">
      <w:pPr>
        <w:ind w:right="276"/>
        <w:jc w:val="both"/>
        <w:rPr>
          <w:rFonts w:ascii="Arial" w:hAnsi="Arial" w:cs="Arial"/>
          <w:bCs/>
          <w:sz w:val="22"/>
          <w:szCs w:val="22"/>
        </w:rPr>
      </w:pPr>
    </w:p>
    <w:p w:rsidR="000C5834" w:rsidRPr="006D188D" w:rsidRDefault="000C5834" w:rsidP="00010509">
      <w:pPr>
        <w:ind w:right="276"/>
        <w:jc w:val="both"/>
        <w:rPr>
          <w:rFonts w:ascii="Arial" w:hAnsi="Arial" w:cs="Arial"/>
          <w:bCs/>
          <w:sz w:val="22"/>
          <w:szCs w:val="22"/>
        </w:rPr>
      </w:pPr>
    </w:p>
    <w:p w:rsidR="00E01EE7" w:rsidRPr="006D188D" w:rsidRDefault="00E01EE7" w:rsidP="00E01EE7">
      <w:pPr>
        <w:jc w:val="center"/>
        <w:rPr>
          <w:rFonts w:ascii="Arial" w:hAnsi="Arial" w:cs="Arial"/>
          <w:bCs/>
          <w:sz w:val="22"/>
          <w:szCs w:val="22"/>
        </w:rPr>
      </w:pPr>
    </w:p>
    <w:p w:rsidR="00963269" w:rsidRDefault="00C06F6A" w:rsidP="00963269">
      <w:pPr>
        <w:jc w:val="center"/>
        <w:rPr>
          <w:rFonts w:ascii="Arial" w:eastAsiaTheme="minorHAnsi" w:hAnsi="Arial" w:cs="Arial"/>
          <w:b/>
          <w:bCs/>
          <w:sz w:val="22"/>
          <w:szCs w:val="22"/>
        </w:rPr>
      </w:pPr>
      <w:r>
        <w:rPr>
          <w:rFonts w:ascii="Arial" w:eastAsiaTheme="minorHAnsi" w:hAnsi="Arial" w:cs="Arial"/>
          <w:b/>
          <w:bCs/>
          <w:sz w:val="22"/>
          <w:szCs w:val="22"/>
        </w:rPr>
        <w:t>Jaime Teixeira Chaves</w:t>
      </w:r>
      <w:r w:rsidR="00963269" w:rsidRPr="00697097">
        <w:rPr>
          <w:rFonts w:ascii="Arial" w:eastAsiaTheme="minorHAnsi" w:hAnsi="Arial" w:cs="Arial"/>
          <w:b/>
          <w:bCs/>
          <w:sz w:val="22"/>
          <w:szCs w:val="22"/>
        </w:rPr>
        <w:t xml:space="preserve"> </w:t>
      </w:r>
    </w:p>
    <w:p w:rsidR="000C5834" w:rsidRPr="000C5834" w:rsidRDefault="00C06F6A" w:rsidP="00E01EE7">
      <w:pPr>
        <w:jc w:val="center"/>
        <w:rPr>
          <w:rFonts w:ascii="Arial" w:hAnsi="Arial" w:cs="Arial"/>
          <w:bCs/>
          <w:sz w:val="22"/>
          <w:szCs w:val="22"/>
        </w:rPr>
      </w:pPr>
      <w:r w:rsidRPr="000C5834">
        <w:rPr>
          <w:rFonts w:ascii="Arial" w:hAnsi="Arial" w:cs="Arial"/>
          <w:bCs/>
          <w:sz w:val="22"/>
          <w:szCs w:val="22"/>
        </w:rPr>
        <w:t>Secretário dos Órgãos Colegiados</w:t>
      </w:r>
      <w:r w:rsidR="00E01EE7" w:rsidRPr="000C5834">
        <w:rPr>
          <w:rFonts w:ascii="Arial" w:hAnsi="Arial" w:cs="Arial"/>
          <w:bCs/>
          <w:sz w:val="22"/>
          <w:szCs w:val="22"/>
        </w:rPr>
        <w:t xml:space="preserve"> </w:t>
      </w:r>
    </w:p>
    <w:p w:rsidR="00E01EE7" w:rsidRPr="000C5834" w:rsidRDefault="00E01EE7" w:rsidP="00E01EE7">
      <w:pPr>
        <w:jc w:val="center"/>
        <w:rPr>
          <w:rFonts w:ascii="Arial" w:eastAsiaTheme="minorHAnsi" w:hAnsi="Arial" w:cs="Arial"/>
          <w:bCs/>
          <w:sz w:val="22"/>
          <w:szCs w:val="22"/>
        </w:rPr>
      </w:pPr>
      <w:r w:rsidRPr="000C5834">
        <w:rPr>
          <w:rFonts w:ascii="Arial" w:hAnsi="Arial" w:cs="Arial"/>
          <w:bCs/>
          <w:sz w:val="22"/>
          <w:szCs w:val="22"/>
        </w:rPr>
        <w:t>do CAU/SC</w:t>
      </w:r>
    </w:p>
    <w:p w:rsidR="00A4439F" w:rsidRDefault="002B23ED" w:rsidP="001F732D">
      <w:pPr>
        <w:jc w:val="center"/>
        <w:rPr>
          <w:rFonts w:ascii="Arial" w:eastAsia="Times New Roman" w:hAnsi="Arial" w:cs="Arial"/>
          <w:b/>
          <w:bCs/>
          <w:color w:val="FF0000"/>
          <w:sz w:val="22"/>
          <w:szCs w:val="22"/>
          <w:lang w:eastAsia="pt-BR"/>
        </w:rPr>
      </w:pPr>
      <w:r w:rsidRPr="000C5834">
        <w:rPr>
          <w:rFonts w:ascii="Arial" w:hAnsi="Arial" w:cs="Arial"/>
          <w:bCs/>
          <w:sz w:val="22"/>
          <w:szCs w:val="22"/>
        </w:rPr>
        <w:br w:type="page"/>
      </w:r>
    </w:p>
    <w:p w:rsidR="00052E27" w:rsidRDefault="00052E27" w:rsidP="00052E27">
      <w:pPr>
        <w:spacing w:before="120" w:after="120"/>
        <w:ind w:right="-1"/>
        <w:jc w:val="center"/>
        <w:rPr>
          <w:rFonts w:ascii="Arial" w:hAnsi="Arial" w:cs="Arial"/>
          <w:b/>
          <w:sz w:val="22"/>
          <w:szCs w:val="22"/>
        </w:rPr>
      </w:pPr>
      <w:r w:rsidRPr="00052E27">
        <w:rPr>
          <w:rFonts w:ascii="Arial" w:hAnsi="Arial" w:cs="Arial"/>
          <w:b/>
          <w:sz w:val="22"/>
          <w:szCs w:val="22"/>
        </w:rPr>
        <w:lastRenderedPageBreak/>
        <w:t xml:space="preserve">ANEXO – Minuta de </w:t>
      </w:r>
      <w:r w:rsidR="004359D6">
        <w:rPr>
          <w:rFonts w:ascii="Arial" w:hAnsi="Arial" w:cs="Arial"/>
          <w:b/>
          <w:sz w:val="22"/>
          <w:szCs w:val="22"/>
        </w:rPr>
        <w:t>Convênio</w:t>
      </w:r>
    </w:p>
    <w:p w:rsidR="000C5834" w:rsidRDefault="000C5834" w:rsidP="00052E27">
      <w:pPr>
        <w:spacing w:before="120" w:after="120"/>
        <w:ind w:right="-1"/>
        <w:jc w:val="center"/>
        <w:rPr>
          <w:rFonts w:ascii="Arial" w:hAnsi="Arial" w:cs="Arial"/>
          <w:b/>
          <w:sz w:val="22"/>
          <w:szCs w:val="22"/>
        </w:rPr>
      </w:pPr>
    </w:p>
    <w:p w:rsidR="00B840CC" w:rsidRPr="000A36C3" w:rsidRDefault="000C5834" w:rsidP="00B840CC">
      <w:pPr>
        <w:rPr>
          <w:rFonts w:ascii="Arial" w:hAnsi="Arial" w:cs="Arial"/>
          <w:sz w:val="22"/>
          <w:szCs w:val="22"/>
        </w:rPr>
      </w:pPr>
      <w:r>
        <w:rPr>
          <w:rFonts w:ascii="Arial" w:hAnsi="Arial" w:cs="Arial"/>
          <w:sz w:val="22"/>
          <w:szCs w:val="22"/>
        </w:rPr>
        <w:t>Processo de P</w:t>
      </w:r>
      <w:r w:rsidR="00B840CC" w:rsidRPr="000A36C3">
        <w:rPr>
          <w:rFonts w:ascii="Arial" w:hAnsi="Arial" w:cs="Arial"/>
          <w:sz w:val="22"/>
          <w:szCs w:val="22"/>
        </w:rPr>
        <w:t xml:space="preserve">arceria CAU/SC nº </w:t>
      </w:r>
      <w:r w:rsidR="00B840CC" w:rsidRPr="000A36C3">
        <w:rPr>
          <w:rFonts w:ascii="Arial" w:hAnsi="Arial" w:cs="Arial"/>
          <w:sz w:val="22"/>
          <w:szCs w:val="22"/>
          <w:highlight w:val="cyan"/>
        </w:rPr>
        <w:t>XX</w:t>
      </w:r>
      <w:r w:rsidR="00B840CC" w:rsidRPr="000A36C3">
        <w:rPr>
          <w:rFonts w:ascii="Arial" w:hAnsi="Arial" w:cs="Arial"/>
          <w:sz w:val="22"/>
          <w:szCs w:val="22"/>
        </w:rPr>
        <w:t>/2022</w:t>
      </w:r>
    </w:p>
    <w:p w:rsidR="00B840CC" w:rsidRPr="000A36C3" w:rsidRDefault="00B840CC" w:rsidP="00B840CC">
      <w:pPr>
        <w:rPr>
          <w:rFonts w:ascii="Arial" w:hAnsi="Arial" w:cs="Arial"/>
        </w:rPr>
      </w:pPr>
    </w:p>
    <w:p w:rsidR="00B840CC" w:rsidRPr="000A36C3" w:rsidRDefault="00B840CC" w:rsidP="00B840CC">
      <w:pPr>
        <w:spacing w:after="280"/>
        <w:jc w:val="center"/>
        <w:rPr>
          <w:rFonts w:ascii="Arial" w:eastAsia="Arial" w:hAnsi="Arial" w:cs="Arial"/>
          <w:color w:val="000000"/>
        </w:rPr>
      </w:pPr>
      <w:r w:rsidRPr="000A36C3">
        <w:rPr>
          <w:rFonts w:ascii="Arial" w:eastAsia="Arial" w:hAnsi="Arial" w:cs="Arial"/>
          <w:b/>
          <w:smallCaps/>
          <w:color w:val="000000"/>
        </w:rPr>
        <w:t xml:space="preserve">TERMO DE CONVÊNIO </w:t>
      </w:r>
      <w:r w:rsidRPr="000A36C3">
        <w:rPr>
          <w:rFonts w:ascii="Arial" w:eastAsia="Arial" w:hAnsi="Arial" w:cs="Arial"/>
          <w:b/>
          <w:smallCaps/>
        </w:rPr>
        <w:t xml:space="preserve">Nº </w:t>
      </w:r>
      <w:r w:rsidRPr="000A36C3">
        <w:rPr>
          <w:rFonts w:ascii="Arial" w:eastAsia="Arial" w:hAnsi="Arial" w:cs="Arial"/>
          <w:b/>
          <w:smallCaps/>
          <w:highlight w:val="cyan"/>
        </w:rPr>
        <w:t>XX</w:t>
      </w:r>
      <w:r w:rsidRPr="000A36C3">
        <w:rPr>
          <w:rFonts w:ascii="Arial" w:eastAsia="Arial" w:hAnsi="Arial" w:cs="Arial"/>
          <w:b/>
          <w:smallCaps/>
        </w:rPr>
        <w:t>/2022 - CAU</w:t>
      </w:r>
      <w:r w:rsidRPr="000A36C3">
        <w:rPr>
          <w:rFonts w:ascii="Arial" w:eastAsia="Arial" w:hAnsi="Arial" w:cs="Arial"/>
          <w:b/>
          <w:smallCaps/>
          <w:color w:val="000000"/>
        </w:rPr>
        <w:t>/SC</w:t>
      </w:r>
      <w:r w:rsidRPr="000A36C3">
        <w:rPr>
          <w:rFonts w:ascii="Arial" w:eastAsia="Arial" w:hAnsi="Arial" w:cs="Arial"/>
          <w:color w:val="000000"/>
        </w:rPr>
        <w:t> </w:t>
      </w:r>
    </w:p>
    <w:p w:rsidR="00B840CC" w:rsidRPr="000A36C3" w:rsidRDefault="00B840CC" w:rsidP="00B840CC">
      <w:pPr>
        <w:spacing w:before="80" w:after="80"/>
        <w:ind w:left="4522" w:firstLine="13"/>
        <w:jc w:val="both"/>
        <w:rPr>
          <w:rFonts w:ascii="Arial" w:eastAsia="Arial" w:hAnsi="Arial" w:cs="Arial"/>
        </w:rPr>
      </w:pPr>
      <w:r w:rsidRPr="000A36C3">
        <w:rPr>
          <w:rFonts w:ascii="Arial" w:eastAsia="Arial" w:hAnsi="Arial" w:cs="Arial"/>
        </w:rPr>
        <w:t xml:space="preserve">Termo de Convênio que entre si celebram o Município de </w:t>
      </w:r>
      <w:r w:rsidR="009C5518">
        <w:rPr>
          <w:rFonts w:ascii="Arial" w:eastAsia="Arial" w:hAnsi="Arial" w:cs="Arial"/>
        </w:rPr>
        <w:t>Chapecó</w:t>
      </w:r>
      <w:r w:rsidRPr="000A36C3">
        <w:rPr>
          <w:rFonts w:ascii="Arial" w:eastAsia="Arial" w:hAnsi="Arial" w:cs="Arial"/>
        </w:rPr>
        <w:t xml:space="preserve"> e o Conselho de Arquitetura e Urbanismo de Santa Catarina – CAU/SC.</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color w:val="000000"/>
          <w:sz w:val="22"/>
          <w:szCs w:val="22"/>
        </w:rPr>
        <w:t xml:space="preserve">Celebram o presente </w:t>
      </w:r>
      <w:r w:rsidRPr="000A36C3">
        <w:rPr>
          <w:rFonts w:ascii="Arial" w:eastAsia="Arial" w:hAnsi="Arial" w:cs="Arial"/>
          <w:sz w:val="22"/>
          <w:szCs w:val="22"/>
        </w:rPr>
        <w:t>Termo de Convênio</w:t>
      </w:r>
      <w:r w:rsidRPr="000A36C3">
        <w:rPr>
          <w:rFonts w:ascii="Arial" w:eastAsia="Arial" w:hAnsi="Arial" w:cs="Arial"/>
          <w:color w:val="000000"/>
          <w:sz w:val="22"/>
          <w:szCs w:val="22"/>
        </w:rPr>
        <w:t xml:space="preserve">, de um lado o </w:t>
      </w:r>
      <w:r w:rsidRPr="000A36C3">
        <w:rPr>
          <w:rFonts w:ascii="Arial" w:eastAsia="Arial" w:hAnsi="Arial" w:cs="Arial"/>
          <w:b/>
          <w:color w:val="000000"/>
          <w:sz w:val="22"/>
          <w:szCs w:val="22"/>
        </w:rPr>
        <w:t xml:space="preserve">Município de </w:t>
      </w:r>
      <w:r w:rsidR="009C5518">
        <w:rPr>
          <w:rFonts w:ascii="Arial" w:eastAsia="Arial" w:hAnsi="Arial" w:cs="Arial"/>
          <w:b/>
          <w:color w:val="000000"/>
          <w:sz w:val="22"/>
          <w:szCs w:val="22"/>
        </w:rPr>
        <w:t>Chapecó</w:t>
      </w:r>
      <w:r w:rsidRPr="000A36C3">
        <w:rPr>
          <w:rFonts w:ascii="Arial" w:eastAsia="Arial" w:hAnsi="Arial" w:cs="Arial"/>
          <w:color w:val="000000"/>
          <w:sz w:val="22"/>
          <w:szCs w:val="22"/>
        </w:rPr>
        <w:t xml:space="preserve">, pessoa jurídica de direito público interno, com sede na Rua </w:t>
      </w:r>
      <w:r w:rsidRPr="000A36C3">
        <w:rPr>
          <w:rFonts w:ascii="Arial" w:eastAsia="Arial" w:hAnsi="Arial" w:cs="Arial"/>
          <w:sz w:val="22"/>
          <w:szCs w:val="22"/>
          <w:highlight w:val="cyan"/>
        </w:rPr>
        <w:t>XX</w:t>
      </w:r>
      <w:r w:rsidRPr="000A36C3">
        <w:rPr>
          <w:rFonts w:ascii="Arial" w:eastAsia="Arial" w:hAnsi="Arial" w:cs="Arial"/>
          <w:color w:val="000000"/>
          <w:sz w:val="22"/>
          <w:szCs w:val="22"/>
        </w:rPr>
        <w:t>, nº</w:t>
      </w:r>
      <w:r w:rsidRPr="000A36C3">
        <w:rPr>
          <w:rFonts w:ascii="Arial" w:eastAsia="Arial" w:hAnsi="Arial" w:cs="Arial"/>
          <w:sz w:val="22"/>
          <w:szCs w:val="22"/>
          <w:highlight w:val="cyan"/>
        </w:rPr>
        <w:t xml:space="preserve"> XX</w:t>
      </w:r>
      <w:r w:rsidRPr="000A36C3">
        <w:rPr>
          <w:rFonts w:ascii="Arial" w:eastAsia="Arial" w:hAnsi="Arial" w:cs="Arial"/>
          <w:color w:val="000000"/>
          <w:sz w:val="22"/>
          <w:szCs w:val="22"/>
        </w:rPr>
        <w:t xml:space="preserve"> -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º andar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 SC, CNPJ/MF sob o nº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doravante denominado </w:t>
      </w:r>
      <w:r w:rsidRPr="000A36C3">
        <w:rPr>
          <w:rFonts w:ascii="Arial" w:eastAsia="Arial" w:hAnsi="Arial" w:cs="Arial"/>
          <w:b/>
          <w:color w:val="000000"/>
          <w:sz w:val="22"/>
          <w:szCs w:val="22"/>
        </w:rPr>
        <w:t>Município</w:t>
      </w:r>
      <w:r w:rsidRPr="000A36C3">
        <w:rPr>
          <w:rFonts w:ascii="Arial" w:eastAsia="Arial" w:hAnsi="Arial" w:cs="Arial"/>
          <w:color w:val="000000"/>
          <w:sz w:val="22"/>
          <w:szCs w:val="22"/>
        </w:rPr>
        <w:t xml:space="preserve">, representado neste ato pelo seu prefeito </w:t>
      </w:r>
      <w:r w:rsidRPr="000A36C3">
        <w:rPr>
          <w:rFonts w:ascii="Arial" w:eastAsia="Arial" w:hAnsi="Arial" w:cs="Arial"/>
          <w:sz w:val="22"/>
          <w:szCs w:val="22"/>
          <w:highlight w:val="cyan"/>
        </w:rPr>
        <w:t>XX</w:t>
      </w:r>
      <w:r w:rsidRPr="000A36C3">
        <w:rPr>
          <w:rFonts w:ascii="Arial" w:eastAsia="Arial" w:hAnsi="Arial" w:cs="Arial"/>
          <w:color w:val="000000"/>
          <w:sz w:val="22"/>
          <w:szCs w:val="22"/>
        </w:rPr>
        <w:t>, e de outro lado, o </w:t>
      </w:r>
      <w:r w:rsidRPr="000A36C3">
        <w:rPr>
          <w:rFonts w:ascii="Arial" w:eastAsia="Arial" w:hAnsi="Arial" w:cs="Arial"/>
          <w:b/>
          <w:color w:val="000000"/>
          <w:sz w:val="22"/>
          <w:szCs w:val="22"/>
        </w:rPr>
        <w:t>Conselho de Arquitetura e Urbanismo de Santa Catarina – CAU/SC</w:t>
      </w:r>
      <w:r w:rsidRPr="000A36C3">
        <w:rPr>
          <w:rFonts w:ascii="Arial" w:eastAsia="Arial" w:hAnsi="Arial" w:cs="Arial"/>
          <w:color w:val="000000"/>
          <w:sz w:val="22"/>
          <w:szCs w:val="22"/>
        </w:rPr>
        <w:t>, Autarquia Federal com personalidade jurídica de direito público, entidade de fiscalização do exercício profissional, com sede na Avenida Prefeito Osmar Cunha, 260, 6º andar, Centro, Florianópolis/SC, inscrito no CNPJ/MF sob o nº 14.895.272/0001-01, doravante denominado “ACORDANTE” ou </w:t>
      </w:r>
      <w:r w:rsidRPr="000A36C3">
        <w:rPr>
          <w:rFonts w:ascii="Arial" w:eastAsia="Arial" w:hAnsi="Arial" w:cs="Arial"/>
          <w:b/>
          <w:color w:val="000000"/>
          <w:sz w:val="22"/>
          <w:szCs w:val="22"/>
        </w:rPr>
        <w:t>CAU/SC</w:t>
      </w:r>
      <w:r w:rsidRPr="000A36C3">
        <w:rPr>
          <w:rFonts w:ascii="Arial" w:eastAsia="Arial" w:hAnsi="Arial" w:cs="Arial"/>
          <w:color w:val="000000"/>
          <w:sz w:val="22"/>
          <w:szCs w:val="22"/>
        </w:rPr>
        <w:t>, neste ato representado por sua Presidente, Arq. e Urb. </w:t>
      </w:r>
      <w:r w:rsidRPr="000A36C3">
        <w:rPr>
          <w:rFonts w:ascii="Arial" w:eastAsia="Arial" w:hAnsi="Arial" w:cs="Arial"/>
          <w:b/>
          <w:color w:val="000000"/>
          <w:sz w:val="22"/>
          <w:szCs w:val="22"/>
        </w:rPr>
        <w:t xml:space="preserve">Patricia Figueiredo </w:t>
      </w:r>
      <w:proofErr w:type="spellStart"/>
      <w:r w:rsidRPr="000A36C3">
        <w:rPr>
          <w:rFonts w:ascii="Arial" w:eastAsia="Arial" w:hAnsi="Arial" w:cs="Arial"/>
          <w:b/>
          <w:color w:val="000000"/>
          <w:sz w:val="22"/>
          <w:szCs w:val="22"/>
        </w:rPr>
        <w:t>Sarquis</w:t>
      </w:r>
      <w:proofErr w:type="spellEnd"/>
      <w:r w:rsidRPr="000A36C3">
        <w:rPr>
          <w:rFonts w:ascii="Arial" w:eastAsia="Arial" w:hAnsi="Arial" w:cs="Arial"/>
          <w:b/>
          <w:color w:val="000000"/>
          <w:sz w:val="22"/>
          <w:szCs w:val="22"/>
        </w:rPr>
        <w:t xml:space="preserve"> Herden</w:t>
      </w:r>
      <w:r w:rsidRPr="000A36C3">
        <w:rPr>
          <w:rFonts w:ascii="Arial" w:eastAsia="Arial" w:hAnsi="Arial" w:cs="Arial"/>
          <w:color w:val="000000"/>
          <w:sz w:val="22"/>
          <w:szCs w:val="22"/>
        </w:rPr>
        <w:t xml:space="preserve">, o qual </w:t>
      </w:r>
      <w:r w:rsidRPr="000A36C3">
        <w:rPr>
          <w:rFonts w:ascii="Arial" w:eastAsia="Arial" w:hAnsi="Arial" w:cs="Arial"/>
          <w:sz w:val="22"/>
          <w:szCs w:val="22"/>
        </w:rPr>
        <w:t xml:space="preserve">se regerá pela legislação pertinente, em especial pelas Leis Federais </w:t>
      </w:r>
      <w:r w:rsidR="00C03848">
        <w:rPr>
          <w:rFonts w:ascii="Arial" w:eastAsia="Arial" w:hAnsi="Arial" w:cs="Arial"/>
          <w:sz w:val="22"/>
          <w:szCs w:val="22"/>
        </w:rPr>
        <w:t xml:space="preserve">12.378/2010, 8.666/1993 </w:t>
      </w:r>
      <w:r w:rsidRPr="000A36C3">
        <w:rPr>
          <w:rFonts w:ascii="Arial" w:eastAsia="Arial" w:hAnsi="Arial" w:cs="Arial"/>
          <w:sz w:val="22"/>
          <w:szCs w:val="22"/>
        </w:rPr>
        <w:t>e 11.888/2008, e pelas cláusulas e condições que seguem:</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b/>
          <w:color w:val="000000"/>
          <w:sz w:val="22"/>
          <w:szCs w:val="22"/>
        </w:rPr>
        <w:t xml:space="preserve">Cláusula Primeira – Dos </w:t>
      </w:r>
      <w:r w:rsidRPr="000A36C3">
        <w:rPr>
          <w:rFonts w:ascii="Arial" w:eastAsia="Arial" w:hAnsi="Arial" w:cs="Arial"/>
          <w:b/>
          <w:sz w:val="22"/>
          <w:szCs w:val="22"/>
        </w:rPr>
        <w:t>Fundamentos Normativos</w:t>
      </w:r>
    </w:p>
    <w:p w:rsidR="00B840CC" w:rsidRPr="000A36C3" w:rsidRDefault="00B840CC" w:rsidP="00B840CC">
      <w:pPr>
        <w:pBdr>
          <w:top w:val="nil"/>
          <w:left w:val="nil"/>
          <w:bottom w:val="nil"/>
          <w:right w:val="nil"/>
          <w:between w:val="nil"/>
        </w:pBd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1.1) O presente </w:t>
      </w:r>
      <w:r w:rsidRPr="000A36C3">
        <w:rPr>
          <w:rFonts w:ascii="Arial" w:eastAsia="Arial" w:hAnsi="Arial" w:cs="Arial"/>
          <w:sz w:val="22"/>
          <w:szCs w:val="22"/>
        </w:rPr>
        <w:t>Termo de Convênio</w:t>
      </w:r>
      <w:r w:rsidRPr="000A36C3">
        <w:rPr>
          <w:rFonts w:ascii="Arial" w:eastAsia="Arial" w:hAnsi="Arial" w:cs="Arial"/>
          <w:color w:val="000000"/>
          <w:sz w:val="22"/>
          <w:szCs w:val="22"/>
        </w:rPr>
        <w:t xml:space="preserve"> foi elaborado a partir da legislação pertinente, em especial da necessidade de se viabilizar a aplicação da Lei nº 11.888/2008 (que concede o direito às famílias de baixa renda à assistência técnica pública e gratuita para o projeto e a construção de habitação de interesse social).</w:t>
      </w:r>
    </w:p>
    <w:p w:rsidR="00B840CC" w:rsidRPr="000A36C3" w:rsidRDefault="00B840CC" w:rsidP="00B840CC">
      <w:pPr>
        <w:pBdr>
          <w:top w:val="nil"/>
          <w:left w:val="nil"/>
          <w:bottom w:val="nil"/>
          <w:right w:val="nil"/>
          <w:between w:val="nil"/>
        </w:pBd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1.2) Termo de Acordo de Cooperação </w:t>
      </w:r>
      <w:r w:rsidR="00945417">
        <w:rPr>
          <w:rFonts w:ascii="Arial" w:eastAsia="Arial" w:hAnsi="Arial" w:cs="Arial"/>
          <w:color w:val="000000"/>
          <w:sz w:val="22"/>
          <w:szCs w:val="22"/>
        </w:rPr>
        <w:t>08/2019</w:t>
      </w:r>
      <w:r w:rsidRPr="000A36C3">
        <w:rPr>
          <w:rFonts w:ascii="Arial" w:eastAsia="Arial" w:hAnsi="Arial" w:cs="Arial"/>
          <w:color w:val="000000"/>
          <w:sz w:val="22"/>
          <w:szCs w:val="22"/>
        </w:rPr>
        <w:t xml:space="preserve"> que também celebraram entre si os partícipes deste convênio.</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Segunda – Do Objeto</w:t>
      </w:r>
    </w:p>
    <w:p w:rsidR="00B840CC"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2) Constitui</w:t>
      </w:r>
      <w:r w:rsidRPr="000A36C3">
        <w:rPr>
          <w:rFonts w:ascii="Arial" w:eastAsia="Arial" w:hAnsi="Arial" w:cs="Arial"/>
          <w:color w:val="000000"/>
          <w:sz w:val="22"/>
          <w:szCs w:val="22"/>
        </w:rPr>
        <w:t xml:space="preserve"> objeto </w:t>
      </w:r>
      <w:r w:rsidRPr="000A36C3">
        <w:rPr>
          <w:rFonts w:ascii="Arial" w:eastAsia="Arial" w:hAnsi="Arial" w:cs="Arial"/>
          <w:sz w:val="22"/>
          <w:szCs w:val="22"/>
        </w:rPr>
        <w:t xml:space="preserve">projeto piloto de </w:t>
      </w:r>
      <w:r w:rsidR="009C5518" w:rsidRPr="009C5518">
        <w:rPr>
          <w:rFonts w:ascii="Arial" w:eastAsia="Arial" w:hAnsi="Arial" w:cs="Arial"/>
          <w:sz w:val="22"/>
          <w:szCs w:val="22"/>
        </w:rPr>
        <w:t xml:space="preserve">melhoria habitacional e </w:t>
      </w:r>
      <w:r w:rsidRPr="009C5518">
        <w:rPr>
          <w:rFonts w:ascii="Arial" w:eastAsia="Arial" w:hAnsi="Arial" w:cs="Arial"/>
          <w:sz w:val="22"/>
          <w:szCs w:val="22"/>
        </w:rPr>
        <w:t>sanitária</w:t>
      </w:r>
      <w:r w:rsidRPr="009C5518">
        <w:rPr>
          <w:rFonts w:ascii="Arial" w:eastAsia="Arial" w:hAnsi="Arial" w:cs="Arial"/>
          <w:color w:val="000000"/>
          <w:sz w:val="22"/>
          <w:szCs w:val="22"/>
        </w:rPr>
        <w:t xml:space="preserve"> </w:t>
      </w:r>
      <w:r w:rsidRPr="009C5518">
        <w:rPr>
          <w:rFonts w:ascii="Arial" w:eastAsia="Arial" w:hAnsi="Arial" w:cs="Arial"/>
          <w:sz w:val="22"/>
          <w:szCs w:val="22"/>
        </w:rPr>
        <w:t xml:space="preserve">em edificações residenciais </w:t>
      </w:r>
      <w:r w:rsidR="00681818">
        <w:rPr>
          <w:rFonts w:ascii="Arial" w:eastAsia="Arial" w:hAnsi="Arial" w:cs="Arial"/>
          <w:sz w:val="22"/>
          <w:szCs w:val="22"/>
        </w:rPr>
        <w:t xml:space="preserve">no Loteamento Esperança, </w:t>
      </w:r>
      <w:r w:rsidRPr="009C5518">
        <w:rPr>
          <w:rFonts w:ascii="Arial" w:eastAsia="Arial" w:hAnsi="Arial" w:cs="Arial"/>
          <w:sz w:val="22"/>
          <w:szCs w:val="22"/>
        </w:rPr>
        <w:t>área demarcada como A</w:t>
      </w:r>
      <w:r w:rsidRPr="009C5518">
        <w:rPr>
          <w:rFonts w:ascii="Arial" w:eastAsia="Arial" w:hAnsi="Arial" w:cs="Arial"/>
          <w:caps/>
          <w:sz w:val="22"/>
          <w:szCs w:val="22"/>
        </w:rPr>
        <w:t>EIS</w:t>
      </w:r>
      <w:r w:rsidRPr="000A36C3">
        <w:rPr>
          <w:rFonts w:ascii="Arial" w:eastAsia="Arial" w:hAnsi="Arial" w:cs="Arial"/>
          <w:sz w:val="22"/>
          <w:szCs w:val="22"/>
        </w:rPr>
        <w:t xml:space="preserve"> no município, a serem indicadas pela Prefeitura Municipal, observados os critérios de seleção previstos na legislação vigente, aprovado pelo Conselho </w:t>
      </w:r>
      <w:r w:rsidR="00877C78">
        <w:rPr>
          <w:rFonts w:ascii="Arial" w:eastAsia="Arial" w:hAnsi="Arial" w:cs="Arial"/>
          <w:sz w:val="22"/>
          <w:szCs w:val="22"/>
        </w:rPr>
        <w:t>da Cidade de Chapecó</w:t>
      </w:r>
      <w:r w:rsidRPr="000A36C3">
        <w:rPr>
          <w:rFonts w:ascii="Arial" w:eastAsia="Arial" w:hAnsi="Arial" w:cs="Arial"/>
          <w:sz w:val="22"/>
          <w:szCs w:val="22"/>
        </w:rPr>
        <w:t>, no valor limite dos recursos aplicados pelos partícipes neste convênio, otimizando s</w:t>
      </w:r>
      <w:r w:rsidR="00C03848">
        <w:rPr>
          <w:rFonts w:ascii="Arial" w:eastAsia="Arial" w:hAnsi="Arial" w:cs="Arial"/>
          <w:sz w:val="22"/>
          <w:szCs w:val="22"/>
        </w:rPr>
        <w:t>ua aplicação para atendimento</w:t>
      </w:r>
      <w:r w:rsidRPr="000A36C3">
        <w:rPr>
          <w:rFonts w:ascii="Arial" w:eastAsia="Arial" w:hAnsi="Arial" w:cs="Arial"/>
          <w:sz w:val="22"/>
          <w:szCs w:val="22"/>
        </w:rPr>
        <w:t xml:space="preserve"> máximo de famílias possíveis, com o intuito de viabilizar a aplicação da Lei nº 11.888/2008, ou seja, garantir a criação de uma metodologia de assistência técnica pública e gratuita para o projeto, a edificação, a reforma e a ampliação de habitação de interesse social às famílias de baixa renda do Município, bem como regularização fundiária e edilícia. </w:t>
      </w:r>
    </w:p>
    <w:p w:rsidR="00B840CC" w:rsidRPr="000A36C3" w:rsidRDefault="00B840CC" w:rsidP="00B840CC">
      <w:pPr>
        <w:spacing w:before="280" w:after="280"/>
        <w:jc w:val="both"/>
        <w:rPr>
          <w:rFonts w:ascii="Arial" w:eastAsia="Arial" w:hAnsi="Arial" w:cs="Arial"/>
          <w:sz w:val="22"/>
          <w:szCs w:val="22"/>
        </w:rPr>
      </w:pP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lastRenderedPageBreak/>
        <w:t xml:space="preserve">Cláusula Terceira – Das </w:t>
      </w:r>
      <w:r w:rsidRPr="000A36C3">
        <w:rPr>
          <w:rFonts w:ascii="Arial" w:eastAsia="Arial" w:hAnsi="Arial" w:cs="Arial"/>
          <w:b/>
          <w:sz w:val="22"/>
          <w:szCs w:val="22"/>
        </w:rPr>
        <w:t>Obrigações</w:t>
      </w:r>
      <w:r w:rsidRPr="000A36C3">
        <w:rPr>
          <w:rFonts w:ascii="Arial" w:eastAsia="Arial" w:hAnsi="Arial" w:cs="Arial"/>
          <w:b/>
          <w:color w:val="000000"/>
          <w:sz w:val="22"/>
          <w:szCs w:val="22"/>
        </w:rPr>
        <w:t xml:space="preserve"> das Partes</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3.1) Compete ao CAU/SC:</w:t>
      </w:r>
    </w:p>
    <w:p w:rsidR="00B840CC" w:rsidRPr="000A36C3" w:rsidRDefault="00B840CC" w:rsidP="00B840CC">
      <w:pPr>
        <w:spacing w:before="280" w:after="280"/>
        <w:jc w:val="both"/>
        <w:rPr>
          <w:rFonts w:ascii="Arial" w:eastAsia="Arial" w:hAnsi="Arial" w:cs="Arial"/>
          <w:color w:val="366091"/>
          <w:sz w:val="22"/>
          <w:szCs w:val="22"/>
        </w:rPr>
      </w:pPr>
      <w:r w:rsidRPr="000A36C3">
        <w:rPr>
          <w:rFonts w:ascii="Arial" w:eastAsia="Arial" w:hAnsi="Arial" w:cs="Arial"/>
          <w:sz w:val="22"/>
          <w:szCs w:val="22"/>
        </w:rPr>
        <w:t xml:space="preserve">3.1.1) Repassar recursos aprovados pelo Plenário no valor de R$ </w:t>
      </w:r>
      <w:r w:rsidR="009C5518">
        <w:rPr>
          <w:rFonts w:ascii="Arial" w:eastAsia="Arial" w:hAnsi="Arial" w:cs="Arial"/>
          <w:sz w:val="22"/>
          <w:szCs w:val="22"/>
        </w:rPr>
        <w:t>50.000,00</w:t>
      </w:r>
      <w:r w:rsidRPr="000A36C3">
        <w:rPr>
          <w:rFonts w:ascii="Arial" w:eastAsia="Arial" w:hAnsi="Arial" w:cs="Arial"/>
          <w:sz w:val="22"/>
          <w:szCs w:val="22"/>
        </w:rPr>
        <w:t xml:space="preserve"> (</w:t>
      </w:r>
      <w:r w:rsidR="009C5518">
        <w:rPr>
          <w:rFonts w:ascii="Arial" w:eastAsia="Arial" w:hAnsi="Arial" w:cs="Arial"/>
          <w:sz w:val="22"/>
          <w:szCs w:val="22"/>
        </w:rPr>
        <w:t>cinquenta mil</w:t>
      </w:r>
      <w:r w:rsidRPr="000A36C3">
        <w:rPr>
          <w:rFonts w:ascii="Arial" w:eastAsia="Arial" w:hAnsi="Arial" w:cs="Arial"/>
          <w:sz w:val="22"/>
          <w:szCs w:val="22"/>
        </w:rPr>
        <w:t xml:space="preserve"> reais) para exec</w:t>
      </w:r>
      <w:r w:rsidR="006E772D">
        <w:rPr>
          <w:rFonts w:ascii="Arial" w:eastAsia="Arial" w:hAnsi="Arial" w:cs="Arial"/>
          <w:sz w:val="22"/>
          <w:szCs w:val="22"/>
        </w:rPr>
        <w:t xml:space="preserve">ução de melhorias habitacionais e </w:t>
      </w:r>
      <w:r w:rsidRPr="000A36C3">
        <w:rPr>
          <w:rFonts w:ascii="Arial" w:eastAsia="Arial" w:hAnsi="Arial" w:cs="Arial"/>
          <w:sz w:val="22"/>
          <w:szCs w:val="22"/>
        </w:rPr>
        <w:t>sanitárias em edificaçõe</w:t>
      </w:r>
      <w:r w:rsidR="009C5518">
        <w:rPr>
          <w:rFonts w:ascii="Arial" w:eastAsia="Arial" w:hAnsi="Arial" w:cs="Arial"/>
          <w:sz w:val="22"/>
          <w:szCs w:val="22"/>
        </w:rPr>
        <w:t xml:space="preserve">s residenciais em áreas de </w:t>
      </w:r>
      <w:r w:rsidRPr="000A36C3">
        <w:rPr>
          <w:rFonts w:ascii="Arial" w:eastAsia="Arial" w:hAnsi="Arial" w:cs="Arial"/>
          <w:sz w:val="22"/>
          <w:szCs w:val="22"/>
        </w:rPr>
        <w:t>AEIS;</w:t>
      </w:r>
    </w:p>
    <w:p w:rsidR="00B840CC" w:rsidRPr="000A36C3" w:rsidRDefault="00B840CC" w:rsidP="00B840CC">
      <w:pPr>
        <w:spacing w:before="280" w:after="280"/>
        <w:jc w:val="both"/>
        <w:rPr>
          <w:rFonts w:ascii="Arial" w:eastAsia="Arial" w:hAnsi="Arial" w:cs="Arial"/>
          <w:sz w:val="22"/>
          <w:szCs w:val="22"/>
        </w:rPr>
      </w:pPr>
      <w:bookmarkStart w:id="0" w:name="_gjdgxs" w:colFirst="0" w:colLast="0"/>
      <w:bookmarkEnd w:id="0"/>
      <w:r w:rsidRPr="000A36C3">
        <w:rPr>
          <w:rFonts w:ascii="Arial" w:eastAsia="Arial" w:hAnsi="Arial" w:cs="Arial"/>
          <w:sz w:val="22"/>
          <w:szCs w:val="22"/>
        </w:rPr>
        <w:t>3.1.2) Observar e guardar sigilo sobre informações a que tiver acesso em virtude deste convênio;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 xml:space="preserve">3.1.3) Acompanhar e </w:t>
      </w:r>
      <w:proofErr w:type="gramStart"/>
      <w:r w:rsidRPr="000A36C3">
        <w:rPr>
          <w:rFonts w:ascii="Arial" w:eastAsia="Arial" w:hAnsi="Arial" w:cs="Arial"/>
          <w:sz w:val="22"/>
          <w:szCs w:val="22"/>
        </w:rPr>
        <w:t>fiscalizar ,</w:t>
      </w:r>
      <w:proofErr w:type="gramEnd"/>
      <w:r w:rsidRPr="000A36C3">
        <w:rPr>
          <w:rFonts w:ascii="Arial" w:eastAsia="Arial" w:hAnsi="Arial" w:cs="Arial"/>
          <w:sz w:val="22"/>
          <w:szCs w:val="22"/>
        </w:rPr>
        <w:t xml:space="preserve"> por meio de responsável indicado, a execução do serviço objeto deste convênio, apontando erros e melhorias que se fizerem necessárias para assegurar a eficiência, inclusive com a fixação de prazos para que tais melhorias e adequações sejam implementadas.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3.1.4) Repassar ao MUNICIPIO toda orientação oficial, e eventuais mudanças, que tenha reflexo na prestação de serviços indicada na Cláusula Primeira, bem como dar suporte aos questionamentos relacionados a estas orientações.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b/>
          <w:sz w:val="22"/>
          <w:szCs w:val="22"/>
        </w:rPr>
        <w:t>3.2) Compete ao Município: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3.2.1) Fornecer os dados, informações e apoio necessários ao recebimento do bem e/ou ao desempenho dos serviços a serem executados;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3.2.2) Exercer o acompanhamento e controle sobre as obrigações;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3.2.3) Proporcionar todas as facilidades indispensáveis à boa execução do objeto, inclusive permitindo o acesso de empregados, prepostos ou representantes do CAU/SC nas dependências dos órgãos ou entidades, quando necessário;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3.2.4) Prestar as informações e os esclarecimentos que venham a ser solicitados pelo CAU/SC;</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3.2.5) Comunicar ao CAU/SC qualquer falha e/ou irregularidade na execução do objeto.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3.2.6) Executar integralmente o objeto, conforme ofertado na proposta de convênio, observados a legislação em vigor, bem como as orientações complementares do CAU/SC;</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3.2.7) Cumprir as normas regulamentadoras e demais regras de mercado relativas aos serviços objeto do presente ajuste;</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 xml:space="preserve">3.2.8) Obedecer ao prazo apresentado, com intuito de não gerar atrasos na entrega </w:t>
      </w:r>
      <w:proofErr w:type="gramStart"/>
      <w:r w:rsidRPr="000A36C3">
        <w:rPr>
          <w:rFonts w:ascii="Arial" w:eastAsia="Arial" w:hAnsi="Arial" w:cs="Arial"/>
          <w:sz w:val="22"/>
          <w:szCs w:val="22"/>
        </w:rPr>
        <w:t>da objeto</w:t>
      </w:r>
      <w:proofErr w:type="gramEnd"/>
      <w:r w:rsidRPr="000A36C3">
        <w:rPr>
          <w:rFonts w:ascii="Arial" w:eastAsia="Arial" w:hAnsi="Arial" w:cs="Arial"/>
          <w:sz w:val="22"/>
          <w:szCs w:val="22"/>
        </w:rPr>
        <w:t xml:space="preserve"> do convênio;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3.2.9) Acatar as orientações do CAU/SC, prestando os esclarecimentos e atendendo às solicitações;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lastRenderedPageBreak/>
        <w:t>3.2.10) Responsabilizar-se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Quarta – Dos Recursos Financeiros</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4.1) Cada um dos Acordantes ficará responsável pelas despesas que lhe couberem na execução do presente convênio, sendo que os recursos serão aplicados no </w:t>
      </w:r>
      <w:r w:rsidR="00877C78">
        <w:rPr>
          <w:rFonts w:ascii="Arial" w:hAnsi="Arial" w:cs="Arial"/>
          <w:sz w:val="22"/>
          <w:szCs w:val="22"/>
        </w:rPr>
        <w:t>Fundo Especial de Habitação de Interesse Social</w:t>
      </w:r>
      <w:r w:rsidR="00877C78" w:rsidRPr="000A36C3">
        <w:rPr>
          <w:rFonts w:ascii="Arial" w:eastAsia="Arial" w:hAnsi="Arial" w:cs="Arial"/>
          <w:color w:val="000000"/>
          <w:sz w:val="22"/>
          <w:szCs w:val="22"/>
        </w:rPr>
        <w:t xml:space="preserve"> </w:t>
      </w:r>
      <w:r w:rsidRPr="000A36C3">
        <w:rPr>
          <w:rFonts w:ascii="Arial" w:eastAsia="Arial" w:hAnsi="Arial" w:cs="Arial"/>
          <w:color w:val="000000"/>
          <w:sz w:val="22"/>
          <w:szCs w:val="22"/>
        </w:rPr>
        <w:t>com a finalidade de realização do objeto. </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Quinta – Da Vigência e da Alteração</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5.1) O prazo de vigência deste convênio, tem início na data de sua publicação com</w:t>
      </w:r>
      <w:r w:rsidR="000C5834">
        <w:rPr>
          <w:rFonts w:ascii="Arial" w:eastAsia="Arial" w:hAnsi="Arial" w:cs="Arial"/>
          <w:color w:val="000000"/>
          <w:sz w:val="22"/>
          <w:szCs w:val="22"/>
        </w:rPr>
        <w:t xml:space="preserve"> encerramento em 31 de d</w:t>
      </w:r>
      <w:r w:rsidRPr="000A36C3">
        <w:rPr>
          <w:rFonts w:ascii="Arial" w:eastAsia="Arial" w:hAnsi="Arial" w:cs="Arial"/>
          <w:color w:val="000000"/>
          <w:sz w:val="22"/>
          <w:szCs w:val="22"/>
        </w:rPr>
        <w:t>ezembro de 2023, podendo ser prorrogado por períodos sucessivos, enquanto perdurar a necessidade evidenciada pelo MUNICIPIO, para realização dos serviços previstos na Clausula Segunda.</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5.2) As alterações deste convênio serão promovidas por intermédio de termo aditivo;</w:t>
      </w:r>
    </w:p>
    <w:p w:rsidR="00B840CC" w:rsidRPr="000A36C3" w:rsidRDefault="000C5834" w:rsidP="00B840CC">
      <w:pPr>
        <w:spacing w:before="280" w:after="280"/>
        <w:jc w:val="both"/>
        <w:rPr>
          <w:rFonts w:ascii="Arial" w:eastAsia="Arial" w:hAnsi="Arial" w:cs="Arial"/>
          <w:color w:val="000000"/>
          <w:sz w:val="22"/>
          <w:szCs w:val="22"/>
        </w:rPr>
      </w:pPr>
      <w:r>
        <w:rPr>
          <w:rFonts w:ascii="Arial" w:eastAsia="Arial" w:hAnsi="Arial" w:cs="Arial"/>
          <w:color w:val="000000"/>
          <w:sz w:val="22"/>
          <w:szCs w:val="22"/>
        </w:rPr>
        <w:t xml:space="preserve">5.3) </w:t>
      </w:r>
      <w:r w:rsidR="00B840CC" w:rsidRPr="000A36C3">
        <w:rPr>
          <w:rFonts w:ascii="Arial" w:eastAsia="Arial" w:hAnsi="Arial" w:cs="Arial"/>
          <w:color w:val="000000"/>
          <w:sz w:val="22"/>
          <w:szCs w:val="22"/>
        </w:rPr>
        <w:t>Na ocorrência de qualquer fato que demonstre, comprovadamente, o comprometimento do objeto do presente convênio, as partes poderão, a qualquer tempo, denunciá-lo, mediante comunicação por escrito, com antecedência mínima de 30 (trinta) dias, ressalvado o cumprimento das obrigações assumidas, independentemente de interpelação judicial ou extrajudicial;</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color w:val="000000"/>
          <w:sz w:val="22"/>
          <w:szCs w:val="22"/>
        </w:rPr>
        <w:t>5.4) Constitui motivo para denúncia do presente convênio o descumprimento de quaisquer de suas cláusulas ou condições estabelecidas nos planos de trabalho dos termos aditivos específicos que poderão ser firmados.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5.5) O plano de trabalho, anexo deste convênio, deverá ser revisado quando houver necessidade, por demandas de ambos partícipes.</w:t>
      </w:r>
    </w:p>
    <w:p w:rsidR="00B840CC" w:rsidRPr="000A36C3" w:rsidRDefault="00B840CC" w:rsidP="00B840CC">
      <w:pPr>
        <w:spacing w:before="280" w:after="280"/>
        <w:jc w:val="both"/>
        <w:rPr>
          <w:rFonts w:ascii="Arial" w:eastAsia="Arial" w:hAnsi="Arial" w:cs="Arial"/>
          <w:b/>
          <w:color w:val="000000"/>
          <w:sz w:val="22"/>
          <w:szCs w:val="22"/>
        </w:rPr>
      </w:pPr>
      <w:r w:rsidRPr="000A36C3">
        <w:rPr>
          <w:rFonts w:ascii="Arial" w:eastAsia="Arial" w:hAnsi="Arial" w:cs="Arial"/>
          <w:b/>
          <w:color w:val="000000"/>
          <w:sz w:val="22"/>
          <w:szCs w:val="22"/>
        </w:rPr>
        <w:t>Cláusula Sexta – Das Vedações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 xml:space="preserve">6.1. É vedada a utilização do presente termo </w:t>
      </w:r>
      <w:r w:rsidR="004E5B55">
        <w:rPr>
          <w:rFonts w:ascii="Arial" w:eastAsia="Arial" w:hAnsi="Arial" w:cs="Arial"/>
          <w:sz w:val="22"/>
          <w:szCs w:val="22"/>
        </w:rPr>
        <w:t>de convên</w:t>
      </w:r>
      <w:r w:rsidR="009C5518">
        <w:rPr>
          <w:rFonts w:ascii="Arial" w:eastAsia="Arial" w:hAnsi="Arial" w:cs="Arial"/>
          <w:sz w:val="22"/>
          <w:szCs w:val="22"/>
        </w:rPr>
        <w:t>i</w:t>
      </w:r>
      <w:r w:rsidR="004E5B55">
        <w:rPr>
          <w:rFonts w:ascii="Arial" w:eastAsia="Arial" w:hAnsi="Arial" w:cs="Arial"/>
          <w:sz w:val="22"/>
          <w:szCs w:val="22"/>
        </w:rPr>
        <w:t>o</w:t>
      </w:r>
      <w:r w:rsidRPr="000A36C3">
        <w:rPr>
          <w:rFonts w:ascii="Arial" w:eastAsia="Arial" w:hAnsi="Arial" w:cs="Arial"/>
          <w:sz w:val="22"/>
          <w:szCs w:val="22"/>
        </w:rPr>
        <w:t xml:space="preserve"> para fins publicitários, ressalvada, após o repasse do recurso ou o início da prestação dos serviços objeto </w:t>
      </w:r>
      <w:r w:rsidR="004E5B55">
        <w:rPr>
          <w:rFonts w:ascii="Arial" w:eastAsia="Arial" w:hAnsi="Arial" w:cs="Arial"/>
          <w:sz w:val="22"/>
          <w:szCs w:val="22"/>
        </w:rPr>
        <w:t>do convênio</w:t>
      </w:r>
      <w:r w:rsidRPr="000A36C3">
        <w:rPr>
          <w:rFonts w:ascii="Arial" w:eastAsia="Arial" w:hAnsi="Arial" w:cs="Arial"/>
          <w:sz w:val="22"/>
          <w:szCs w:val="22"/>
        </w:rPr>
        <w:t xml:space="preserve">, a menção informativa </w:t>
      </w:r>
      <w:r w:rsidR="004E5B55">
        <w:rPr>
          <w:rFonts w:ascii="Arial" w:eastAsia="Arial" w:hAnsi="Arial" w:cs="Arial"/>
          <w:sz w:val="22"/>
          <w:szCs w:val="22"/>
        </w:rPr>
        <w:t>do repasse</w:t>
      </w:r>
      <w:r w:rsidRPr="000A36C3">
        <w:rPr>
          <w:rFonts w:ascii="Arial" w:eastAsia="Arial" w:hAnsi="Arial" w:cs="Arial"/>
          <w:sz w:val="22"/>
          <w:szCs w:val="22"/>
        </w:rPr>
        <w:t xml:space="preserve"> no sítio eletrônico dos partícipes.</w:t>
      </w:r>
    </w:p>
    <w:p w:rsidR="00B840CC" w:rsidRPr="000A36C3" w:rsidRDefault="00B840CC" w:rsidP="00B840CC">
      <w:pPr>
        <w:spacing w:before="280" w:after="280"/>
        <w:jc w:val="both"/>
        <w:rPr>
          <w:rFonts w:ascii="Arial" w:eastAsia="Arial" w:hAnsi="Arial" w:cs="Arial"/>
          <w:b/>
          <w:color w:val="000000"/>
          <w:sz w:val="22"/>
          <w:szCs w:val="22"/>
        </w:rPr>
      </w:pPr>
      <w:r w:rsidRPr="000A36C3">
        <w:rPr>
          <w:rFonts w:ascii="Arial" w:eastAsia="Arial" w:hAnsi="Arial" w:cs="Arial"/>
          <w:b/>
          <w:color w:val="000000"/>
          <w:sz w:val="22"/>
          <w:szCs w:val="22"/>
        </w:rPr>
        <w:t>Cláusula Sétima – Do Pessoal</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7.1. Não se estabelecerá nenhum vínculo de natureza jurídico-trabalhista, fiscal, comercial, previdenciária, civil ou de qualquer natureza entre os envolvidos e o pessoal utilizado para execução de atividades decorrentes do presente Termo, mantida apenas a vinculação com cada entidade de origem.</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lastRenderedPageBreak/>
        <w:t>Cláusula Oitava – Da Publicação</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8.1) Para a eficácia deste acordo, a Prefeitura o fará publicar em veículo oficial adequado, na forma de extrato, no prazo </w:t>
      </w:r>
      <w:r w:rsidRPr="000A36C3">
        <w:rPr>
          <w:rFonts w:ascii="Arial" w:eastAsia="Arial" w:hAnsi="Arial" w:cs="Arial"/>
          <w:sz w:val="22"/>
          <w:szCs w:val="22"/>
        </w:rPr>
        <w:t xml:space="preserve">de 20 (vinte) dias corridos subsequentes ao de sua assinatura, bem como o CAU/SC se obriga a publicá-lo na integralidade no seu Portal Transparência, no mesmo prazo.  </w:t>
      </w:r>
    </w:p>
    <w:p w:rsidR="00B840CC" w:rsidRPr="000A36C3" w:rsidRDefault="00B840CC" w:rsidP="00B840CC">
      <w:pPr>
        <w:spacing w:before="280" w:after="280"/>
        <w:jc w:val="both"/>
        <w:rPr>
          <w:rFonts w:ascii="Arial" w:eastAsia="Arial" w:hAnsi="Arial" w:cs="Arial"/>
          <w:b/>
          <w:color w:val="000000"/>
          <w:sz w:val="22"/>
          <w:szCs w:val="22"/>
        </w:rPr>
      </w:pPr>
      <w:r w:rsidRPr="000A36C3">
        <w:rPr>
          <w:rFonts w:ascii="Arial" w:eastAsia="Arial" w:hAnsi="Arial" w:cs="Arial"/>
          <w:b/>
          <w:color w:val="000000"/>
          <w:sz w:val="22"/>
          <w:szCs w:val="22"/>
        </w:rPr>
        <w:t xml:space="preserve">Cláusula Nona – Das Disposições Gerais e Finais </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9.1. O presente Termo é firmado em caráter irrevogável e irretratável.</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9.6.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convênio, ou de outra forma que não relacionada a este convênio, e devem, ainda, garantir que seus colaboradores e agentes ajam da mesma forma.</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9.8. A inexecução ou a mora no cumprimento do encargo, pelo MUNICIPIO, implicará a reversão do repasse feito pelo CAU/SC.</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9.9. Para as questões decorrentes da execução deste Termo de Doação com encargos, fica eleito o Foro da Comarca de </w:t>
      </w:r>
      <w:r w:rsidR="009C5518">
        <w:rPr>
          <w:rFonts w:ascii="Arial" w:eastAsia="Arial" w:hAnsi="Arial" w:cs="Arial"/>
          <w:color w:val="000000"/>
          <w:sz w:val="22"/>
          <w:szCs w:val="22"/>
        </w:rPr>
        <w:t>Chapecó</w:t>
      </w:r>
      <w:r w:rsidRPr="000A36C3">
        <w:rPr>
          <w:rFonts w:ascii="Arial" w:eastAsia="Arial" w:hAnsi="Arial" w:cs="Arial"/>
          <w:color w:val="000000"/>
          <w:sz w:val="22"/>
          <w:szCs w:val="22"/>
        </w:rPr>
        <w:t>, Estado de Santa Catarina, com exclusão de qualquer outro, por mais privilegiado ou especial que possa ser.</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E, por estarem assim, justos e acordados, firmam o presente convênio em 02 (duas) vias de igual teor e forma, na presença das testemunhas identificadas, para que produza seus efeitos jurídicos.</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sz w:val="22"/>
          <w:szCs w:val="22"/>
        </w:rPr>
        <w:t>Florianópolis, ___ de ______________</w:t>
      </w:r>
      <w:r w:rsidRPr="000A36C3">
        <w:rPr>
          <w:rFonts w:ascii="Arial" w:eastAsia="Arial" w:hAnsi="Arial" w:cs="Arial"/>
          <w:color w:val="000000"/>
          <w:sz w:val="22"/>
          <w:szCs w:val="22"/>
        </w:rPr>
        <w:t xml:space="preserve"> 2022.</w:t>
      </w:r>
    </w:p>
    <w:p w:rsidR="00B840CC" w:rsidRPr="000A36C3" w:rsidRDefault="00B840CC" w:rsidP="00B840CC">
      <w:pPr>
        <w:spacing w:before="280" w:after="280"/>
        <w:ind w:left="709"/>
        <w:rPr>
          <w:rFonts w:ascii="Arial" w:eastAsia="Arial" w:hAnsi="Arial" w:cs="Arial"/>
          <w:color w:val="000000"/>
          <w:sz w:val="22"/>
          <w:szCs w:val="22"/>
        </w:rPr>
      </w:pPr>
      <w:bookmarkStart w:id="1" w:name="_30j0zll" w:colFirst="0" w:colLast="0"/>
      <w:bookmarkEnd w:id="1"/>
    </w:p>
    <w:p w:rsidR="00B840CC" w:rsidRPr="000A36C3" w:rsidRDefault="00B840CC" w:rsidP="00B840CC">
      <w:pPr>
        <w:ind w:left="709"/>
        <w:rPr>
          <w:rFonts w:ascii="Arial" w:eastAsia="Arial" w:hAnsi="Arial" w:cs="Arial"/>
          <w:color w:val="000000"/>
          <w:sz w:val="22"/>
          <w:szCs w:val="22"/>
        </w:rPr>
        <w:sectPr w:rsidR="00B840CC" w:rsidRPr="000A36C3" w:rsidSect="00B840CC">
          <w:headerReference w:type="even" r:id="rId8"/>
          <w:headerReference w:type="default" r:id="rId9"/>
          <w:footerReference w:type="even" r:id="rId10"/>
          <w:type w:val="continuous"/>
          <w:pgSz w:w="11900" w:h="16840" w:code="9"/>
          <w:pgMar w:top="2127" w:right="1410" w:bottom="1985" w:left="1701" w:header="1327" w:footer="584" w:gutter="0"/>
          <w:cols w:space="708"/>
          <w:docGrid w:linePitch="326"/>
        </w:sectPr>
      </w:pPr>
    </w:p>
    <w:p w:rsidR="00B840CC" w:rsidRPr="000A36C3" w:rsidRDefault="00B840CC" w:rsidP="00B840CC">
      <w:pPr>
        <w:ind w:right="60"/>
        <w:rPr>
          <w:rFonts w:ascii="Arial" w:eastAsia="Arial" w:hAnsi="Arial" w:cs="Arial"/>
          <w:color w:val="000000"/>
          <w:sz w:val="22"/>
          <w:szCs w:val="22"/>
        </w:rPr>
      </w:pPr>
    </w:p>
    <w:p w:rsidR="00B840CC" w:rsidRPr="000A36C3" w:rsidRDefault="00B840CC" w:rsidP="00B840CC">
      <w:pPr>
        <w:ind w:right="60"/>
        <w:rPr>
          <w:rFonts w:ascii="Arial" w:eastAsia="Arial" w:hAnsi="Arial" w:cs="Arial"/>
          <w:color w:val="000000"/>
          <w:sz w:val="22"/>
          <w:szCs w:val="22"/>
        </w:rPr>
      </w:pPr>
      <w:r w:rsidRPr="000A36C3">
        <w:rPr>
          <w:rFonts w:ascii="Arial" w:eastAsia="Arial" w:hAnsi="Arial" w:cs="Arial"/>
          <w:color w:val="000000"/>
          <w:sz w:val="22"/>
          <w:szCs w:val="22"/>
          <w:highlight w:val="cyan"/>
        </w:rPr>
        <w:t>XXXXXXX</w:t>
      </w:r>
    </w:p>
    <w:p w:rsidR="00B840CC" w:rsidRPr="000A36C3" w:rsidRDefault="00B840CC" w:rsidP="00B840CC">
      <w:pPr>
        <w:ind w:right="60"/>
        <w:rPr>
          <w:rFonts w:ascii="Arial" w:eastAsia="Arial" w:hAnsi="Arial" w:cs="Arial"/>
          <w:color w:val="000000"/>
          <w:sz w:val="22"/>
          <w:szCs w:val="22"/>
        </w:rPr>
      </w:pPr>
      <w:r w:rsidRPr="000A36C3">
        <w:rPr>
          <w:rFonts w:ascii="Arial" w:eastAsia="Arial" w:hAnsi="Arial" w:cs="Arial"/>
          <w:color w:val="000000"/>
          <w:sz w:val="22"/>
          <w:szCs w:val="22"/>
        </w:rPr>
        <w:t>Prefeito Municipal de</w:t>
      </w:r>
      <w:r w:rsidR="009C5518">
        <w:rPr>
          <w:rFonts w:ascii="Arial" w:eastAsia="Arial" w:hAnsi="Arial" w:cs="Arial"/>
          <w:color w:val="000000"/>
          <w:sz w:val="22"/>
          <w:szCs w:val="22"/>
        </w:rPr>
        <w:t xml:space="preserve"> Chapecó</w:t>
      </w:r>
    </w:p>
    <w:p w:rsidR="00B840CC" w:rsidRPr="000A36C3" w:rsidRDefault="00B840CC" w:rsidP="00B840CC">
      <w:pPr>
        <w:rPr>
          <w:rFonts w:ascii="Arial" w:eastAsia="Arial" w:hAnsi="Arial" w:cs="Arial"/>
          <w:color w:val="000000"/>
          <w:sz w:val="22"/>
          <w:szCs w:val="22"/>
        </w:rPr>
      </w:pPr>
    </w:p>
    <w:p w:rsidR="00B840CC" w:rsidRPr="000A36C3" w:rsidRDefault="00B840CC" w:rsidP="00B840CC">
      <w:pPr>
        <w:rPr>
          <w:rFonts w:ascii="Arial" w:eastAsia="Arial" w:hAnsi="Arial" w:cs="Arial"/>
          <w:color w:val="000000"/>
          <w:sz w:val="22"/>
          <w:szCs w:val="22"/>
        </w:rPr>
      </w:pPr>
    </w:p>
    <w:p w:rsidR="00B840CC" w:rsidRPr="000A36C3" w:rsidRDefault="00B840CC" w:rsidP="00B840CC">
      <w:pPr>
        <w:rPr>
          <w:rFonts w:ascii="Arial" w:eastAsia="Arial" w:hAnsi="Arial" w:cs="Arial"/>
          <w:color w:val="000000"/>
          <w:sz w:val="22"/>
          <w:szCs w:val="22"/>
        </w:rPr>
      </w:pPr>
      <w:r w:rsidRPr="000A36C3">
        <w:rPr>
          <w:rFonts w:ascii="Arial" w:eastAsia="Arial" w:hAnsi="Arial" w:cs="Arial"/>
          <w:color w:val="000000"/>
          <w:sz w:val="22"/>
          <w:szCs w:val="22"/>
        </w:rPr>
        <w:t xml:space="preserve">Patricia Figueiredo </w:t>
      </w:r>
      <w:proofErr w:type="spellStart"/>
      <w:r w:rsidRPr="000A36C3">
        <w:rPr>
          <w:rFonts w:ascii="Arial" w:eastAsia="Arial" w:hAnsi="Arial" w:cs="Arial"/>
          <w:color w:val="000000"/>
          <w:sz w:val="22"/>
          <w:szCs w:val="22"/>
        </w:rPr>
        <w:t>Sarquis</w:t>
      </w:r>
      <w:proofErr w:type="spellEnd"/>
      <w:r w:rsidRPr="000A36C3">
        <w:rPr>
          <w:rFonts w:ascii="Arial" w:eastAsia="Arial" w:hAnsi="Arial" w:cs="Arial"/>
          <w:color w:val="000000"/>
          <w:sz w:val="22"/>
          <w:szCs w:val="22"/>
        </w:rPr>
        <w:t xml:space="preserve"> Herden</w:t>
      </w:r>
      <w:r w:rsidRPr="000A36C3">
        <w:rPr>
          <w:rFonts w:ascii="Arial" w:eastAsia="Arial" w:hAnsi="Arial" w:cs="Arial"/>
          <w:color w:val="000000"/>
          <w:sz w:val="22"/>
          <w:szCs w:val="22"/>
        </w:rPr>
        <w:br/>
        <w:t>Presidente do CAU/SC</w:t>
      </w:r>
    </w:p>
    <w:p w:rsidR="00B840CC" w:rsidRPr="000A36C3" w:rsidRDefault="00B840CC" w:rsidP="00B840CC">
      <w:pPr>
        <w:ind w:left="60" w:right="60" w:hanging="60"/>
        <w:rPr>
          <w:rFonts w:ascii="Arial" w:eastAsia="Arial" w:hAnsi="Arial" w:cs="Arial"/>
          <w:color w:val="000000"/>
          <w:sz w:val="22"/>
          <w:szCs w:val="22"/>
        </w:rPr>
      </w:pPr>
    </w:p>
    <w:p w:rsidR="00B840CC" w:rsidRPr="000A36C3" w:rsidRDefault="00B840CC" w:rsidP="00B840CC">
      <w:pPr>
        <w:ind w:left="60" w:right="60"/>
        <w:jc w:val="both"/>
        <w:rPr>
          <w:rFonts w:ascii="Arial" w:eastAsia="Arial" w:hAnsi="Arial" w:cs="Arial"/>
          <w:b/>
          <w:color w:val="000000"/>
          <w:sz w:val="22"/>
          <w:szCs w:val="22"/>
        </w:rPr>
        <w:sectPr w:rsidR="00B840CC" w:rsidRPr="000A36C3" w:rsidSect="00B840CC">
          <w:type w:val="continuous"/>
          <w:pgSz w:w="11900" w:h="16840" w:code="9"/>
          <w:pgMar w:top="2127" w:right="1410" w:bottom="1985" w:left="1701" w:header="1327" w:footer="584" w:gutter="0"/>
          <w:cols w:num="2" w:space="708"/>
          <w:docGrid w:linePitch="326"/>
        </w:sect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r w:rsidRPr="000A36C3">
        <w:rPr>
          <w:rFonts w:ascii="Arial" w:eastAsia="Arial" w:hAnsi="Arial" w:cs="Arial"/>
          <w:b/>
          <w:color w:val="000000"/>
          <w:sz w:val="22"/>
          <w:szCs w:val="22"/>
        </w:rPr>
        <w:t xml:space="preserve">Testemunhas </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
    <w:tbl>
      <w:tblPr>
        <w:tblW w:w="9213" w:type="dxa"/>
        <w:tblBorders>
          <w:top w:val="nil"/>
          <w:left w:val="nil"/>
          <w:bottom w:val="nil"/>
          <w:right w:val="nil"/>
          <w:insideH w:val="nil"/>
          <w:insideV w:val="nil"/>
        </w:tblBorders>
        <w:tblLayout w:type="fixed"/>
        <w:tblLook w:val="0400" w:firstRow="0" w:lastRow="0" w:firstColumn="0" w:lastColumn="0" w:noHBand="0" w:noVBand="1"/>
      </w:tblPr>
      <w:tblGrid>
        <w:gridCol w:w="4594"/>
        <w:gridCol w:w="4619"/>
      </w:tblGrid>
      <w:tr w:rsidR="00B840CC" w:rsidRPr="000A36C3" w:rsidTr="00B840CC">
        <w:trPr>
          <w:trHeight w:val="893"/>
        </w:trPr>
        <w:tc>
          <w:tcPr>
            <w:tcW w:w="4594" w:type="dxa"/>
          </w:tcPr>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r w:rsidRPr="000A36C3">
              <w:rPr>
                <w:rFonts w:ascii="Arial" w:eastAsia="Arial" w:hAnsi="Arial" w:cs="Arial"/>
                <w:color w:val="000000"/>
                <w:sz w:val="22"/>
                <w:szCs w:val="22"/>
              </w:rPr>
              <w:t xml:space="preserve">Nome:___________________________       </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r w:rsidRPr="000A36C3">
              <w:rPr>
                <w:rFonts w:ascii="Arial" w:eastAsia="Arial" w:hAnsi="Arial" w:cs="Arial"/>
                <w:color w:val="000000"/>
                <w:sz w:val="22"/>
                <w:szCs w:val="22"/>
              </w:rPr>
              <w:t>CPF:____________________________</w:t>
            </w:r>
          </w:p>
          <w:p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p>
          <w:p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r w:rsidRPr="000A36C3">
              <w:rPr>
                <w:rFonts w:ascii="Arial" w:eastAsia="Arial" w:hAnsi="Arial" w:cs="Arial"/>
                <w:color w:val="000000"/>
                <w:sz w:val="22"/>
                <w:szCs w:val="22"/>
              </w:rPr>
              <w:t>Assinatura:_______________________</w:t>
            </w:r>
            <w:r w:rsidRPr="000A36C3">
              <w:rPr>
                <w:rFonts w:ascii="Arial" w:eastAsia="Arial" w:hAnsi="Arial" w:cs="Arial"/>
                <w:color w:val="000000"/>
                <w:sz w:val="22"/>
                <w:szCs w:val="22"/>
              </w:rPr>
              <w:tab/>
            </w:r>
          </w:p>
          <w:p w:rsidR="00B840CC" w:rsidRPr="000A36C3" w:rsidRDefault="00B840CC" w:rsidP="00B840CC">
            <w:pPr>
              <w:tabs>
                <w:tab w:val="left" w:pos="536"/>
                <w:tab w:val="left" w:pos="2270"/>
                <w:tab w:val="left" w:pos="4294"/>
              </w:tabs>
              <w:ind w:right="28"/>
              <w:rPr>
                <w:rFonts w:ascii="Arial" w:eastAsia="Arial" w:hAnsi="Arial" w:cs="Arial"/>
                <w:b/>
                <w:sz w:val="22"/>
                <w:szCs w:val="22"/>
              </w:rPr>
            </w:pPr>
          </w:p>
        </w:tc>
        <w:tc>
          <w:tcPr>
            <w:tcW w:w="4619" w:type="dxa"/>
          </w:tcPr>
          <w:p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r w:rsidRPr="000A36C3">
              <w:rPr>
                <w:rFonts w:ascii="Arial" w:eastAsia="Arial" w:hAnsi="Arial" w:cs="Arial"/>
                <w:color w:val="000000"/>
                <w:sz w:val="22"/>
                <w:szCs w:val="22"/>
              </w:rPr>
              <w:t>Nome:___________________________</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r w:rsidRPr="000A36C3">
              <w:rPr>
                <w:rFonts w:ascii="Arial" w:eastAsia="Arial" w:hAnsi="Arial" w:cs="Arial"/>
                <w:color w:val="000000"/>
                <w:sz w:val="22"/>
                <w:szCs w:val="22"/>
              </w:rPr>
              <w:t xml:space="preserve">CPF:____________________________ </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r w:rsidRPr="000A36C3">
              <w:rPr>
                <w:rFonts w:ascii="Arial" w:eastAsia="Arial" w:hAnsi="Arial" w:cs="Arial"/>
                <w:color w:val="000000"/>
                <w:sz w:val="22"/>
                <w:szCs w:val="22"/>
              </w:rPr>
              <w:t>Assinatura:_______________________</w:t>
            </w:r>
          </w:p>
          <w:p w:rsidR="00B840CC" w:rsidRPr="000A36C3" w:rsidRDefault="00B840CC" w:rsidP="00B840CC">
            <w:pPr>
              <w:tabs>
                <w:tab w:val="left" w:pos="536"/>
                <w:tab w:val="left" w:pos="2270"/>
                <w:tab w:val="left" w:pos="4294"/>
              </w:tabs>
              <w:ind w:right="28"/>
              <w:jc w:val="center"/>
              <w:rPr>
                <w:rFonts w:ascii="Arial" w:eastAsia="Arial" w:hAnsi="Arial" w:cs="Arial"/>
                <w:b/>
                <w:i/>
                <w:sz w:val="22"/>
                <w:szCs w:val="22"/>
              </w:rPr>
            </w:pPr>
          </w:p>
        </w:tc>
      </w:tr>
    </w:tbl>
    <w:p w:rsidR="00B840CC" w:rsidRPr="000A36C3" w:rsidRDefault="00B840CC" w:rsidP="00B840CC">
      <w:pPr>
        <w:jc w:val="both"/>
        <w:rPr>
          <w:rFonts w:ascii="Arial" w:eastAsia="Arial" w:hAnsi="Arial" w:cs="Arial"/>
          <w:color w:val="000000"/>
          <w:sz w:val="22"/>
          <w:szCs w:val="22"/>
        </w:rPr>
      </w:pPr>
      <w:r w:rsidRPr="000A36C3">
        <w:rPr>
          <w:rFonts w:ascii="Arial" w:eastAsia="Arial" w:hAnsi="Arial" w:cs="Arial"/>
          <w:color w:val="000000"/>
          <w:sz w:val="22"/>
          <w:szCs w:val="22"/>
        </w:rPr>
        <w:t> </w:t>
      </w:r>
      <w:r w:rsidRPr="000A36C3">
        <w:rPr>
          <w:rFonts w:ascii="Arial" w:hAnsi="Arial" w:cs="Arial"/>
          <w:sz w:val="22"/>
          <w:szCs w:val="22"/>
        </w:rPr>
        <w:br w:type="page"/>
      </w:r>
    </w:p>
    <w:p w:rsidR="00B840CC" w:rsidRDefault="00B840CC" w:rsidP="00B840CC">
      <w:pPr>
        <w:jc w:val="center"/>
        <w:rPr>
          <w:rFonts w:ascii="Arial" w:eastAsia="Arial" w:hAnsi="Arial" w:cs="Arial"/>
          <w:b/>
          <w:smallCaps/>
        </w:rPr>
      </w:pPr>
      <w:r w:rsidRPr="008F39F0">
        <w:rPr>
          <w:rFonts w:ascii="Arial" w:eastAsia="Arial" w:hAnsi="Arial" w:cs="Arial"/>
          <w:b/>
          <w:sz w:val="22"/>
          <w:szCs w:val="22"/>
        </w:rPr>
        <w:lastRenderedPageBreak/>
        <w:t xml:space="preserve">ANEXO </w:t>
      </w:r>
      <w:r>
        <w:rPr>
          <w:rFonts w:ascii="Arial" w:eastAsia="Arial" w:hAnsi="Arial" w:cs="Arial"/>
          <w:b/>
          <w:sz w:val="22"/>
          <w:szCs w:val="22"/>
        </w:rPr>
        <w:t xml:space="preserve">- </w:t>
      </w:r>
      <w:r w:rsidRPr="008F39F0">
        <w:rPr>
          <w:rFonts w:ascii="Arial" w:eastAsia="Arial" w:hAnsi="Arial" w:cs="Arial"/>
          <w:b/>
          <w:sz w:val="22"/>
          <w:szCs w:val="22"/>
        </w:rPr>
        <w:t xml:space="preserve"> </w:t>
      </w:r>
      <w:r w:rsidRPr="000A36C3">
        <w:rPr>
          <w:rFonts w:ascii="Arial" w:eastAsia="Arial" w:hAnsi="Arial" w:cs="Arial"/>
          <w:b/>
          <w:smallCaps/>
          <w:color w:val="000000"/>
        </w:rPr>
        <w:t>TERMO DE CONVÊN</w:t>
      </w:r>
      <w:bookmarkStart w:id="2" w:name="_GoBack"/>
      <w:bookmarkEnd w:id="2"/>
      <w:r w:rsidRPr="000A36C3">
        <w:rPr>
          <w:rFonts w:ascii="Arial" w:eastAsia="Arial" w:hAnsi="Arial" w:cs="Arial"/>
          <w:b/>
          <w:smallCaps/>
          <w:color w:val="000000"/>
        </w:rPr>
        <w:t xml:space="preserve">IO </w:t>
      </w:r>
      <w:r w:rsidRPr="000A36C3">
        <w:rPr>
          <w:rFonts w:ascii="Arial" w:eastAsia="Arial" w:hAnsi="Arial" w:cs="Arial"/>
          <w:b/>
          <w:smallCaps/>
        </w:rPr>
        <w:t xml:space="preserve">Nº </w:t>
      </w:r>
      <w:r w:rsidRPr="000A36C3">
        <w:rPr>
          <w:rFonts w:ascii="Arial" w:eastAsia="Arial" w:hAnsi="Arial" w:cs="Arial"/>
          <w:b/>
          <w:smallCaps/>
          <w:highlight w:val="cyan"/>
        </w:rPr>
        <w:t>XX</w:t>
      </w:r>
      <w:r w:rsidRPr="000A36C3">
        <w:rPr>
          <w:rFonts w:ascii="Arial" w:eastAsia="Arial" w:hAnsi="Arial" w:cs="Arial"/>
          <w:b/>
          <w:smallCaps/>
        </w:rPr>
        <w:t>/2022</w:t>
      </w:r>
      <w:r>
        <w:rPr>
          <w:rFonts w:ascii="Arial" w:eastAsia="Arial" w:hAnsi="Arial" w:cs="Arial"/>
          <w:b/>
          <w:smallCaps/>
        </w:rPr>
        <w:t xml:space="preserve"> </w:t>
      </w:r>
    </w:p>
    <w:p w:rsidR="00B840CC" w:rsidRPr="00542B8E" w:rsidRDefault="00B840CC" w:rsidP="00B840CC">
      <w:pPr>
        <w:spacing w:after="280"/>
        <w:jc w:val="center"/>
        <w:rPr>
          <w:rFonts w:ascii="Arial" w:eastAsia="Arial" w:hAnsi="Arial" w:cs="Arial"/>
          <w:color w:val="000000"/>
        </w:rPr>
      </w:pPr>
      <w:r w:rsidRPr="000A36C3">
        <w:rPr>
          <w:rFonts w:ascii="Arial" w:eastAsia="Arial" w:hAnsi="Arial" w:cs="Arial"/>
          <w:b/>
          <w:smallCaps/>
        </w:rPr>
        <w:t>CAU</w:t>
      </w:r>
      <w:r w:rsidRPr="000A36C3">
        <w:rPr>
          <w:rFonts w:ascii="Arial" w:eastAsia="Arial" w:hAnsi="Arial" w:cs="Arial"/>
          <w:b/>
          <w:smallCaps/>
          <w:color w:val="000000"/>
        </w:rPr>
        <w:t>/SC</w:t>
      </w:r>
      <w:r w:rsidRPr="000A36C3">
        <w:rPr>
          <w:rFonts w:ascii="Arial" w:eastAsia="Arial" w:hAnsi="Arial" w:cs="Arial"/>
          <w:color w:val="000000"/>
        </w:rPr>
        <w:t> </w:t>
      </w:r>
      <w:r w:rsidRPr="00542B8E">
        <w:rPr>
          <w:rFonts w:ascii="Arial" w:eastAsia="Arial" w:hAnsi="Arial" w:cs="Arial"/>
          <w:b/>
          <w:color w:val="000000"/>
        </w:rPr>
        <w:t>E</w:t>
      </w:r>
      <w:r>
        <w:rPr>
          <w:rFonts w:ascii="Arial" w:eastAsia="Arial" w:hAnsi="Arial" w:cs="Arial"/>
          <w:color w:val="000000"/>
        </w:rPr>
        <w:t xml:space="preserve"> </w:t>
      </w:r>
      <w:r w:rsidRPr="008F39F0">
        <w:rPr>
          <w:rFonts w:ascii="Arial" w:eastAsia="Arial" w:hAnsi="Arial" w:cs="Arial"/>
          <w:b/>
          <w:sz w:val="22"/>
          <w:szCs w:val="22"/>
        </w:rPr>
        <w:t xml:space="preserve">MUNICIPIO DE </w:t>
      </w:r>
      <w:r w:rsidR="009C5518">
        <w:rPr>
          <w:rFonts w:ascii="Arial" w:eastAsia="Arial" w:hAnsi="Arial" w:cs="Arial"/>
          <w:b/>
          <w:sz w:val="22"/>
          <w:szCs w:val="22"/>
        </w:rPr>
        <w:t>CHAPECÓ</w:t>
      </w:r>
    </w:p>
    <w:p w:rsidR="00B840CC" w:rsidRPr="008F39F0" w:rsidRDefault="00B840CC" w:rsidP="00B840CC">
      <w:pPr>
        <w:jc w:val="both"/>
        <w:rPr>
          <w:rFonts w:ascii="Arial" w:eastAsia="Arial" w:hAnsi="Arial" w:cs="Arial"/>
          <w:b/>
          <w:sz w:val="22"/>
          <w:szCs w:val="22"/>
        </w:rPr>
      </w:pPr>
    </w:p>
    <w:p w:rsidR="00B840CC" w:rsidRDefault="00B840CC" w:rsidP="00B840CC">
      <w:pPr>
        <w:jc w:val="center"/>
        <w:rPr>
          <w:rFonts w:ascii="Arial" w:eastAsia="Arial" w:hAnsi="Arial" w:cs="Arial"/>
          <w:b/>
          <w:sz w:val="22"/>
          <w:szCs w:val="22"/>
        </w:rPr>
      </w:pPr>
      <w:r w:rsidRPr="008F39F0">
        <w:rPr>
          <w:rFonts w:ascii="Arial" w:eastAsia="Arial" w:hAnsi="Arial" w:cs="Arial"/>
          <w:b/>
          <w:sz w:val="22"/>
          <w:szCs w:val="22"/>
        </w:rPr>
        <w:t>PLANO DE TRABALHO</w:t>
      </w:r>
    </w:p>
    <w:p w:rsidR="00B840CC" w:rsidRPr="008F39F0" w:rsidRDefault="00B840CC" w:rsidP="00B840CC">
      <w:pPr>
        <w:jc w:val="center"/>
        <w:rPr>
          <w:rFonts w:ascii="Arial" w:eastAsia="Arial" w:hAnsi="Arial" w:cs="Arial"/>
          <w:b/>
          <w:sz w:val="22"/>
          <w:szCs w:val="22"/>
        </w:rPr>
      </w:pPr>
    </w:p>
    <w:p w:rsidR="00B840CC" w:rsidRPr="008F39F0" w:rsidRDefault="00B840CC" w:rsidP="00B840CC">
      <w:pPr>
        <w:jc w:val="center"/>
        <w:rPr>
          <w:rFonts w:ascii="Arial" w:eastAsia="Arial" w:hAnsi="Arial" w:cs="Arial"/>
          <w:b/>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1. </w:t>
      </w:r>
      <w:r w:rsidRPr="008F39F0">
        <w:rPr>
          <w:rFonts w:ascii="Arial" w:eastAsia="Arial" w:hAnsi="Arial" w:cs="Arial"/>
          <w:sz w:val="22"/>
          <w:szCs w:val="22"/>
        </w:rPr>
        <w:t>IDENTIFICAÇÃO DO PROJETO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B840CC" w:rsidRPr="008F39F0" w:rsidTr="00B840CC">
        <w:tc>
          <w:tcPr>
            <w:tcW w:w="8494" w:type="dxa"/>
            <w:gridSpan w:val="2"/>
          </w:tcPr>
          <w:p w:rsidR="00B840CC" w:rsidRPr="008F39F0" w:rsidRDefault="00B840CC" w:rsidP="009C5518">
            <w:pPr>
              <w:jc w:val="both"/>
              <w:rPr>
                <w:rFonts w:ascii="Arial" w:eastAsia="Arial" w:hAnsi="Arial" w:cs="Arial"/>
                <w:sz w:val="22"/>
                <w:szCs w:val="22"/>
              </w:rPr>
            </w:pPr>
            <w:r w:rsidRPr="008F39F0">
              <w:rPr>
                <w:rFonts w:ascii="Arial" w:eastAsia="Arial" w:hAnsi="Arial" w:cs="Arial"/>
                <w:sz w:val="22"/>
                <w:szCs w:val="22"/>
              </w:rPr>
              <w:t xml:space="preserve">Título: Termo de Convênio que entre si celebram a prefeitura municipal de </w:t>
            </w:r>
            <w:r w:rsidR="009C5518">
              <w:rPr>
                <w:rFonts w:ascii="Arial" w:eastAsia="Arial" w:hAnsi="Arial" w:cs="Arial"/>
                <w:sz w:val="22"/>
                <w:szCs w:val="22"/>
              </w:rPr>
              <w:t>Chapecó</w:t>
            </w:r>
            <w:r w:rsidRPr="008F39F0">
              <w:rPr>
                <w:rFonts w:ascii="Arial" w:eastAsia="Arial" w:hAnsi="Arial" w:cs="Arial"/>
                <w:sz w:val="22"/>
                <w:szCs w:val="22"/>
              </w:rPr>
              <w:t xml:space="preserve"> e o Conselho de Arquitetura e Urbanismo de Santa Catarina – CAU/SC.</w:t>
            </w:r>
          </w:p>
        </w:tc>
      </w:tr>
      <w:tr w:rsidR="00B840CC" w:rsidRPr="008F39F0" w:rsidTr="00B840CC">
        <w:tc>
          <w:tcPr>
            <w:tcW w:w="8494" w:type="dxa"/>
            <w:gridSpan w:val="2"/>
          </w:tcPr>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Processo de parceria CAU/SC nº </w:t>
            </w:r>
            <w:r w:rsidRPr="008F39F0">
              <w:rPr>
                <w:rFonts w:ascii="Arial" w:eastAsia="Arial" w:hAnsi="Arial" w:cs="Arial"/>
                <w:sz w:val="22"/>
                <w:szCs w:val="22"/>
                <w:highlight w:val="cyan"/>
              </w:rPr>
              <w:t>XX</w:t>
            </w:r>
            <w:r w:rsidRPr="008F39F0">
              <w:rPr>
                <w:rFonts w:ascii="Arial" w:eastAsia="Arial" w:hAnsi="Arial" w:cs="Arial"/>
                <w:sz w:val="22"/>
                <w:szCs w:val="22"/>
              </w:rPr>
              <w:t>/2022</w:t>
            </w: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Espécie: Convênio nº </w:t>
            </w:r>
            <w:r w:rsidRPr="008F39F0">
              <w:rPr>
                <w:rFonts w:ascii="Arial" w:eastAsia="Arial" w:hAnsi="Arial" w:cs="Arial"/>
                <w:sz w:val="22"/>
                <w:szCs w:val="22"/>
                <w:highlight w:val="cyan"/>
              </w:rPr>
              <w:t>XX</w:t>
            </w:r>
            <w:r w:rsidRPr="008F39F0">
              <w:rPr>
                <w:rFonts w:ascii="Arial" w:eastAsia="Arial" w:hAnsi="Arial" w:cs="Arial"/>
                <w:sz w:val="22"/>
                <w:szCs w:val="22"/>
              </w:rPr>
              <w:t>/2022</w:t>
            </w: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PARTÍCIPES: </w:t>
            </w:r>
            <w:r w:rsidRPr="008F39F0">
              <w:rPr>
                <w:rFonts w:ascii="Arial" w:eastAsia="Arial" w:hAnsi="Arial" w:cs="Arial"/>
                <w:color w:val="000000"/>
                <w:sz w:val="22"/>
                <w:szCs w:val="22"/>
              </w:rPr>
              <w:t xml:space="preserve">Prefeitura Municipal de </w:t>
            </w:r>
            <w:r w:rsidR="009C5518">
              <w:rPr>
                <w:rFonts w:ascii="Arial" w:eastAsia="Arial" w:hAnsi="Arial" w:cs="Arial"/>
                <w:color w:val="000000"/>
                <w:sz w:val="22"/>
                <w:szCs w:val="22"/>
              </w:rPr>
              <w:t>Chapecó</w:t>
            </w:r>
            <w:r w:rsidRPr="008F39F0">
              <w:rPr>
                <w:rFonts w:ascii="Arial" w:eastAsia="Arial" w:hAnsi="Arial" w:cs="Arial"/>
                <w:color w:val="000000"/>
                <w:sz w:val="22"/>
                <w:szCs w:val="22"/>
              </w:rPr>
              <w:t xml:space="preserve"> </w:t>
            </w:r>
            <w:r w:rsidRPr="008F39F0">
              <w:rPr>
                <w:rFonts w:ascii="Arial" w:eastAsia="Arial" w:hAnsi="Arial" w:cs="Arial"/>
                <w:sz w:val="22"/>
                <w:szCs w:val="22"/>
              </w:rPr>
              <w:t>e Conselho de Arquitetura e Urbanismo de Santa Catarina</w:t>
            </w:r>
          </w:p>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Data da assinatura: ____/___/202__</w:t>
            </w:r>
          </w:p>
          <w:p w:rsidR="00B840CC" w:rsidRPr="008F39F0" w:rsidRDefault="00B840CC" w:rsidP="00B840CC">
            <w:pPr>
              <w:rPr>
                <w:rFonts w:ascii="Arial" w:eastAsia="Arial" w:hAnsi="Arial" w:cs="Arial"/>
                <w:sz w:val="22"/>
                <w:szCs w:val="22"/>
              </w:rPr>
            </w:pPr>
          </w:p>
        </w:tc>
      </w:tr>
      <w:tr w:rsidR="00B840CC" w:rsidRPr="008F39F0" w:rsidTr="00B840CC">
        <w:tc>
          <w:tcPr>
            <w:tcW w:w="4247" w:type="dxa"/>
          </w:tcPr>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Início (mês/ ano)</w:t>
            </w:r>
          </w:p>
          <w:p w:rsidR="00B840CC" w:rsidRPr="008F39F0" w:rsidRDefault="00B840CC" w:rsidP="00B840CC">
            <w:pPr>
              <w:rPr>
                <w:rFonts w:ascii="Arial" w:eastAsia="Arial" w:hAnsi="Arial" w:cs="Arial"/>
                <w:sz w:val="22"/>
                <w:szCs w:val="22"/>
              </w:rPr>
            </w:pPr>
          </w:p>
          <w:p w:rsidR="00B840CC" w:rsidRPr="008F39F0" w:rsidRDefault="00B840CC" w:rsidP="009C5518">
            <w:pPr>
              <w:rPr>
                <w:rFonts w:ascii="Arial" w:eastAsia="Arial" w:hAnsi="Arial" w:cs="Arial"/>
                <w:sz w:val="22"/>
                <w:szCs w:val="22"/>
              </w:rPr>
            </w:pPr>
            <w:r w:rsidRPr="008F39F0">
              <w:rPr>
                <w:rFonts w:ascii="Arial" w:eastAsia="Arial" w:hAnsi="Arial" w:cs="Arial"/>
                <w:sz w:val="22"/>
                <w:szCs w:val="22"/>
              </w:rPr>
              <w:t xml:space="preserve"> </w:t>
            </w:r>
            <w:r w:rsidRPr="009C5518">
              <w:rPr>
                <w:rFonts w:ascii="Arial" w:eastAsia="Arial" w:hAnsi="Arial" w:cs="Arial"/>
                <w:sz w:val="22"/>
                <w:szCs w:val="22"/>
              </w:rPr>
              <w:t>Dezembro/</w:t>
            </w:r>
            <w:r w:rsidRPr="008F39F0">
              <w:rPr>
                <w:rFonts w:ascii="Arial" w:eastAsia="Arial" w:hAnsi="Arial" w:cs="Arial"/>
                <w:sz w:val="22"/>
                <w:szCs w:val="22"/>
              </w:rPr>
              <w:t xml:space="preserve"> 2022</w:t>
            </w:r>
          </w:p>
        </w:tc>
        <w:tc>
          <w:tcPr>
            <w:tcW w:w="4247" w:type="dxa"/>
          </w:tcPr>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Término (mês/ ano)</w:t>
            </w:r>
          </w:p>
          <w:p w:rsidR="00B840CC" w:rsidRPr="008F39F0" w:rsidRDefault="00B840CC" w:rsidP="00B840CC">
            <w:pPr>
              <w:rPr>
                <w:rFonts w:ascii="Arial" w:eastAsia="Arial" w:hAnsi="Arial" w:cs="Arial"/>
                <w:sz w:val="22"/>
                <w:szCs w:val="22"/>
              </w:rPr>
            </w:pPr>
          </w:p>
          <w:p w:rsidR="00B840CC" w:rsidRPr="008F39F0" w:rsidRDefault="009C5518" w:rsidP="00B840CC">
            <w:pPr>
              <w:rPr>
                <w:rFonts w:ascii="Arial" w:eastAsia="Arial" w:hAnsi="Arial" w:cs="Arial"/>
                <w:sz w:val="22"/>
                <w:szCs w:val="22"/>
              </w:rPr>
            </w:pPr>
            <w:r>
              <w:rPr>
                <w:rFonts w:ascii="Arial" w:eastAsia="Arial" w:hAnsi="Arial" w:cs="Arial"/>
                <w:sz w:val="22"/>
                <w:szCs w:val="22"/>
              </w:rPr>
              <w:t>Dezembro</w:t>
            </w:r>
            <w:r w:rsidR="00B840CC" w:rsidRPr="008F39F0">
              <w:rPr>
                <w:rFonts w:ascii="Arial" w:eastAsia="Arial" w:hAnsi="Arial" w:cs="Arial"/>
                <w:sz w:val="22"/>
                <w:szCs w:val="22"/>
              </w:rPr>
              <w:t>/2023</w:t>
            </w:r>
          </w:p>
        </w:tc>
      </w:tr>
    </w:tbl>
    <w:p w:rsidR="00B840CC" w:rsidRPr="008F39F0" w:rsidRDefault="00B840CC" w:rsidP="00B840CC">
      <w:pPr>
        <w:rPr>
          <w:rFonts w:ascii="Arial" w:eastAsia="Arial" w:hAnsi="Arial" w:cs="Arial"/>
          <w:sz w:val="22"/>
          <w:szCs w:val="22"/>
        </w:rPr>
      </w:pPr>
    </w:p>
    <w:p w:rsidR="00B840CC" w:rsidRPr="008F39F0" w:rsidRDefault="00B840CC" w:rsidP="00B840CC">
      <w:pPr>
        <w:jc w:val="center"/>
        <w:rPr>
          <w:rFonts w:ascii="Arial" w:eastAsia="Arial" w:hAnsi="Arial" w:cs="Arial"/>
          <w:b/>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2. </w:t>
      </w:r>
      <w:r w:rsidRPr="008F39F0">
        <w:rPr>
          <w:rFonts w:ascii="Arial" w:eastAsia="Arial" w:hAnsi="Arial" w:cs="Arial"/>
          <w:sz w:val="22"/>
          <w:szCs w:val="22"/>
        </w:rPr>
        <w:t>OBJETO DO PROJETO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877C78">
            <w:pPr>
              <w:jc w:val="both"/>
              <w:rPr>
                <w:rFonts w:ascii="Arial" w:eastAsia="Arial" w:hAnsi="Arial" w:cs="Arial"/>
                <w:sz w:val="22"/>
                <w:szCs w:val="22"/>
              </w:rPr>
            </w:pPr>
            <w:r w:rsidRPr="008F39F0">
              <w:rPr>
                <w:rFonts w:ascii="Arial" w:eastAsia="Arial" w:hAnsi="Arial" w:cs="Arial"/>
                <w:color w:val="000000"/>
                <w:sz w:val="22"/>
                <w:szCs w:val="22"/>
              </w:rPr>
              <w:t xml:space="preserve">Constitui objeto projeto piloto de melhoria habitacional/sanitária </w:t>
            </w:r>
            <w:r w:rsidR="00681818">
              <w:rPr>
                <w:rFonts w:ascii="Arial" w:eastAsia="Arial" w:hAnsi="Arial" w:cs="Arial"/>
                <w:color w:val="000000"/>
                <w:sz w:val="22"/>
                <w:szCs w:val="22"/>
              </w:rPr>
              <w:t>e</w:t>
            </w:r>
            <w:r w:rsidR="00681818" w:rsidRPr="009C5518">
              <w:rPr>
                <w:rFonts w:ascii="Arial" w:eastAsia="Arial" w:hAnsi="Arial" w:cs="Arial"/>
                <w:sz w:val="22"/>
                <w:szCs w:val="22"/>
              </w:rPr>
              <w:t xml:space="preserve">m edificações residenciais </w:t>
            </w:r>
            <w:r w:rsidR="00681818">
              <w:rPr>
                <w:rFonts w:ascii="Arial" w:eastAsia="Arial" w:hAnsi="Arial" w:cs="Arial"/>
                <w:sz w:val="22"/>
                <w:szCs w:val="22"/>
              </w:rPr>
              <w:t xml:space="preserve">no Loteamento Esperança, </w:t>
            </w:r>
            <w:r w:rsidR="00681818" w:rsidRPr="009C5518">
              <w:rPr>
                <w:rFonts w:ascii="Arial" w:eastAsia="Arial" w:hAnsi="Arial" w:cs="Arial"/>
                <w:sz w:val="22"/>
                <w:szCs w:val="22"/>
              </w:rPr>
              <w:t>área demarcada como A</w:t>
            </w:r>
            <w:r w:rsidR="00681818" w:rsidRPr="009C5518">
              <w:rPr>
                <w:rFonts w:ascii="Arial" w:eastAsia="Arial" w:hAnsi="Arial" w:cs="Arial"/>
                <w:caps/>
                <w:sz w:val="22"/>
                <w:szCs w:val="22"/>
              </w:rPr>
              <w:t>EIS</w:t>
            </w:r>
            <w:r w:rsidR="00681818" w:rsidRPr="000A36C3">
              <w:rPr>
                <w:rFonts w:ascii="Arial" w:eastAsia="Arial" w:hAnsi="Arial" w:cs="Arial"/>
                <w:sz w:val="22"/>
                <w:szCs w:val="22"/>
              </w:rPr>
              <w:t xml:space="preserve"> </w:t>
            </w:r>
            <w:r w:rsidRPr="008F39F0">
              <w:rPr>
                <w:rFonts w:ascii="Arial" w:eastAsia="Arial" w:hAnsi="Arial" w:cs="Arial"/>
                <w:color w:val="000000"/>
                <w:sz w:val="22"/>
                <w:szCs w:val="22"/>
              </w:rPr>
              <w:t xml:space="preserve">no município, indicadas pela Prefeitura Municipal, observados os critérios de seleção previstos na legislação vigente, aprovado pelo Conselho </w:t>
            </w:r>
            <w:r w:rsidR="00877C78">
              <w:rPr>
                <w:rFonts w:ascii="Arial" w:eastAsia="Arial" w:hAnsi="Arial" w:cs="Arial"/>
                <w:color w:val="000000"/>
                <w:sz w:val="22"/>
                <w:szCs w:val="22"/>
              </w:rPr>
              <w:t>da Cidade de Chapecó</w:t>
            </w:r>
            <w:r w:rsidRPr="008F39F0">
              <w:rPr>
                <w:rFonts w:ascii="Arial" w:eastAsia="Arial" w:hAnsi="Arial" w:cs="Arial"/>
                <w:color w:val="000000"/>
                <w:sz w:val="22"/>
                <w:szCs w:val="22"/>
              </w:rPr>
              <w:t>, no valor limite dos recursos aplicados pelos partícipes neste convênio, otimizando sua aplicação para atendimento no máximo de famílias possíveis, com o intuito de viabilizar a aplicação da Lei nº 11.888/2008, ou seja, garantir a criação de uma metodologia de assistência técnica pública e gratuita para o projeto, a edificação, a reforma e a ampliação de habitação de interesse social às famílias de baixa renda do Município, bem como regularização fundiária e edilícia.</w:t>
            </w:r>
          </w:p>
        </w:tc>
      </w:tr>
    </w:tbl>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3. </w:t>
      </w:r>
      <w:r w:rsidRPr="008F39F0">
        <w:rPr>
          <w:rFonts w:ascii="Arial" w:eastAsia="Arial" w:hAnsi="Arial" w:cs="Arial"/>
          <w:sz w:val="22"/>
          <w:szCs w:val="22"/>
        </w:rPr>
        <w:t>JUSTIFICATIVA</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os incisos do artigo 98 do Regimento Interno do CAU/SC:</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 - </w:t>
            </w:r>
            <w:proofErr w:type="gramStart"/>
            <w:r w:rsidRPr="008F39F0">
              <w:rPr>
                <w:rFonts w:ascii="Arial" w:eastAsia="Arial" w:hAnsi="Arial" w:cs="Arial"/>
                <w:sz w:val="22"/>
                <w:szCs w:val="22"/>
              </w:rPr>
              <w:t>elaborar e deliberar</w:t>
            </w:r>
            <w:proofErr w:type="gramEnd"/>
            <w:r w:rsidRPr="008F39F0">
              <w:rPr>
                <w:rFonts w:ascii="Arial" w:eastAsia="Arial" w:hAnsi="Arial" w:cs="Arial"/>
                <w:sz w:val="22"/>
                <w:szCs w:val="22"/>
              </w:rPr>
              <w:t xml:space="preserve"> sobre projetos e ações destinados ao aperfeiçoamento da política de assistência técnica pública e gratuita;</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II - </w:t>
            </w:r>
            <w:proofErr w:type="gramStart"/>
            <w:r w:rsidRPr="008F39F0">
              <w:rPr>
                <w:rFonts w:ascii="Arial" w:eastAsia="Arial" w:hAnsi="Arial" w:cs="Arial"/>
                <w:sz w:val="22"/>
                <w:szCs w:val="22"/>
              </w:rPr>
              <w:t>propor</w:t>
            </w:r>
            <w:proofErr w:type="gramEnd"/>
            <w:r w:rsidRPr="008F39F0">
              <w:rPr>
                <w:rFonts w:ascii="Arial" w:eastAsia="Arial" w:hAnsi="Arial" w:cs="Arial"/>
                <w:sz w:val="22"/>
                <w:szCs w:val="22"/>
              </w:rPr>
              <w:t>, apreciar e deliberar sobre o fomento do exercício da prática profissional de Arquitetura e Urbanismo no contexto da assistência técnica pública e gratuita e seu alinhamento com o planejamento urbano e ambiental nos municípios do Estado de Santa Catarina;</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III - propor, apreciar e deliberar sobre ações articuladas de desenvolvimento de ações relacionadas à política de assistência técnica pública e gratuita, buscando a integração e atuação em rede de âmbito estadual, regional e nacional entre o CAU/BR e os demais CAU/UF; e</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lastRenderedPageBreak/>
              <w:t xml:space="preserve">IV - </w:t>
            </w:r>
            <w:proofErr w:type="gramStart"/>
            <w:r w:rsidRPr="008F39F0">
              <w:rPr>
                <w:rFonts w:ascii="Arial" w:eastAsia="Arial" w:hAnsi="Arial" w:cs="Arial"/>
                <w:sz w:val="22"/>
                <w:szCs w:val="22"/>
              </w:rPr>
              <w:t>propor</w:t>
            </w:r>
            <w:proofErr w:type="gramEnd"/>
            <w:r w:rsidRPr="008F39F0">
              <w:rPr>
                <w:rFonts w:ascii="Arial" w:eastAsia="Arial" w:hAnsi="Arial" w:cs="Arial"/>
                <w:sz w:val="22"/>
                <w:szCs w:val="22"/>
              </w:rPr>
              <w:t>, apreciar e deliberar sobre diretrizes e programas para difusão da política de assistência técnica pública e gratuita nos municípios do Estado de Santa Catarina.</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Considerando a lei 12.378/2010, em seu artigo 34. Compete aos </w:t>
            </w:r>
            <w:proofErr w:type="spellStart"/>
            <w:r w:rsidRPr="008F39F0">
              <w:rPr>
                <w:rFonts w:ascii="Arial" w:eastAsia="Arial" w:hAnsi="Arial" w:cs="Arial"/>
                <w:sz w:val="22"/>
                <w:szCs w:val="22"/>
              </w:rPr>
              <w:t>CAUs</w:t>
            </w:r>
            <w:proofErr w:type="spellEnd"/>
            <w:r w:rsidRPr="008F39F0">
              <w:rPr>
                <w:rFonts w:ascii="Arial" w:eastAsia="Arial" w:hAnsi="Arial" w:cs="Arial"/>
                <w:sz w:val="22"/>
                <w:szCs w:val="22"/>
              </w:rPr>
              <w:t>:</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XIV - firmar convênios com entidades públicas e privadas.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1</w:t>
            </w:r>
            <w:proofErr w:type="gramStart"/>
            <w:r w:rsidRPr="008F39F0">
              <w:rPr>
                <w:rFonts w:ascii="Arial" w:eastAsia="Arial" w:hAnsi="Arial" w:cs="Arial"/>
                <w:sz w:val="22"/>
                <w:szCs w:val="22"/>
              </w:rPr>
              <w:t>º  O</w:t>
            </w:r>
            <w:proofErr w:type="gramEnd"/>
            <w:r w:rsidRPr="008F39F0">
              <w:rPr>
                <w:rFonts w:ascii="Arial" w:eastAsia="Arial" w:hAnsi="Arial" w:cs="Arial"/>
                <w:sz w:val="22"/>
                <w:szCs w:val="22"/>
              </w:rPr>
              <w:t xml:space="preserve"> exercício das competências enumeradas nos incisos III, IV, X e XIV do caput terá como limite para seu efetivo custeio os recursos próprios do respectivo Conselho Regional de Arquitetura e Urbanismo, considerados os seus efeitos nos exercícios subsequentes, observadas as normas de ordem pública relativas à contratação de serviços e à celebração de convênios.</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Considerando a lei 8.666/1993, a saber: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Art. 116.  Aplicam-se as disposições desta Lei, no que couber, aos convênios, acordos, ajustes e outros instrumentos congêneres celebrados por órgãos e entidades da Administração.</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1</w:t>
            </w:r>
            <w:proofErr w:type="gramStart"/>
            <w:r w:rsidRPr="008F39F0">
              <w:rPr>
                <w:rFonts w:ascii="Arial" w:eastAsia="Arial" w:hAnsi="Arial" w:cs="Arial"/>
                <w:sz w:val="22"/>
                <w:szCs w:val="22"/>
              </w:rPr>
              <w:t>º  A</w:t>
            </w:r>
            <w:proofErr w:type="gramEnd"/>
            <w:r w:rsidRPr="008F39F0">
              <w:rPr>
                <w:rFonts w:ascii="Arial" w:eastAsia="Arial" w:hAnsi="Arial" w:cs="Arial"/>
                <w:sz w:val="22"/>
                <w:szCs w:val="22"/>
              </w:rPr>
              <w:t xml:space="preserve"> celebração de convênio, acordo ou ajuste pelos órgãos ou entidades da Administração Pública depende de prévia aprovação de competente plano de trabalho proposto pela organização interessada, o qual deverá conter, no mínimo, as seguintes informações: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 - </w:t>
            </w:r>
            <w:proofErr w:type="gramStart"/>
            <w:r w:rsidRPr="008F39F0">
              <w:rPr>
                <w:rFonts w:ascii="Arial" w:eastAsia="Arial" w:hAnsi="Arial" w:cs="Arial"/>
                <w:sz w:val="22"/>
                <w:szCs w:val="22"/>
              </w:rPr>
              <w:t>identificação</w:t>
            </w:r>
            <w:proofErr w:type="gramEnd"/>
            <w:r w:rsidRPr="008F39F0">
              <w:rPr>
                <w:rFonts w:ascii="Arial" w:eastAsia="Arial" w:hAnsi="Arial" w:cs="Arial"/>
                <w:sz w:val="22"/>
                <w:szCs w:val="22"/>
              </w:rPr>
              <w:t xml:space="preserve"> do objeto a ser executado;</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II - </w:t>
            </w:r>
            <w:proofErr w:type="gramStart"/>
            <w:r w:rsidRPr="008F39F0">
              <w:rPr>
                <w:rFonts w:ascii="Arial" w:eastAsia="Arial" w:hAnsi="Arial" w:cs="Arial"/>
                <w:sz w:val="22"/>
                <w:szCs w:val="22"/>
              </w:rPr>
              <w:t>metas</w:t>
            </w:r>
            <w:proofErr w:type="gramEnd"/>
            <w:r w:rsidRPr="008F39F0">
              <w:rPr>
                <w:rFonts w:ascii="Arial" w:eastAsia="Arial" w:hAnsi="Arial" w:cs="Arial"/>
                <w:sz w:val="22"/>
                <w:szCs w:val="22"/>
              </w:rPr>
              <w:t xml:space="preserve"> a serem atingidas;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III - etapas ou fases de execução;</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IV - </w:t>
            </w:r>
            <w:proofErr w:type="gramStart"/>
            <w:r w:rsidRPr="008F39F0">
              <w:rPr>
                <w:rFonts w:ascii="Arial" w:eastAsia="Arial" w:hAnsi="Arial" w:cs="Arial"/>
                <w:sz w:val="22"/>
                <w:szCs w:val="22"/>
              </w:rPr>
              <w:t>plano</w:t>
            </w:r>
            <w:proofErr w:type="gramEnd"/>
            <w:r w:rsidRPr="008F39F0">
              <w:rPr>
                <w:rFonts w:ascii="Arial" w:eastAsia="Arial" w:hAnsi="Arial" w:cs="Arial"/>
                <w:sz w:val="22"/>
                <w:szCs w:val="22"/>
              </w:rPr>
              <w:t xml:space="preserve"> de aplicação dos recursos financeiros;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V - </w:t>
            </w:r>
            <w:proofErr w:type="gramStart"/>
            <w:r w:rsidRPr="008F39F0">
              <w:rPr>
                <w:rFonts w:ascii="Arial" w:eastAsia="Arial" w:hAnsi="Arial" w:cs="Arial"/>
                <w:sz w:val="22"/>
                <w:szCs w:val="22"/>
              </w:rPr>
              <w:t>cronograma</w:t>
            </w:r>
            <w:proofErr w:type="gramEnd"/>
            <w:r w:rsidRPr="008F39F0">
              <w:rPr>
                <w:rFonts w:ascii="Arial" w:eastAsia="Arial" w:hAnsi="Arial" w:cs="Arial"/>
                <w:sz w:val="22"/>
                <w:szCs w:val="22"/>
              </w:rPr>
              <w:t xml:space="preserve"> de desembolso;</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VI - </w:t>
            </w:r>
            <w:proofErr w:type="gramStart"/>
            <w:r w:rsidRPr="008F39F0">
              <w:rPr>
                <w:rFonts w:ascii="Arial" w:eastAsia="Arial" w:hAnsi="Arial" w:cs="Arial"/>
                <w:sz w:val="22"/>
                <w:szCs w:val="22"/>
              </w:rPr>
              <w:t>previsão</w:t>
            </w:r>
            <w:proofErr w:type="gramEnd"/>
            <w:r w:rsidRPr="008F39F0">
              <w:rPr>
                <w:rFonts w:ascii="Arial" w:eastAsia="Arial" w:hAnsi="Arial" w:cs="Arial"/>
                <w:sz w:val="22"/>
                <w:szCs w:val="22"/>
              </w:rPr>
              <w:t xml:space="preserve"> de início e fim da execução do objeto, bem assim da conclusão das etapas ou fases programadas;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VII - se o ajuste compreender obra ou serviço de engenharia, comprovação de que os recursos próprios para complementar a execução do objeto estão devidamente assegurados, salvo se o custo total do empreendimento recair sobre a entidade ou órgão descentralizador.</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a lei 11.888/2008, a saber:</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Art. 3</w:t>
            </w:r>
            <w:proofErr w:type="gramStart"/>
            <w:r w:rsidRPr="008F39F0">
              <w:rPr>
                <w:rFonts w:ascii="Arial" w:eastAsia="Arial" w:hAnsi="Arial" w:cs="Arial"/>
                <w:sz w:val="22"/>
                <w:szCs w:val="22"/>
              </w:rPr>
              <w:t>º  A</w:t>
            </w:r>
            <w:proofErr w:type="gramEnd"/>
            <w:r w:rsidRPr="008F39F0">
              <w:rPr>
                <w:rFonts w:ascii="Arial" w:eastAsia="Arial" w:hAnsi="Arial" w:cs="Arial"/>
                <w:sz w:val="22"/>
                <w:szCs w:val="22"/>
              </w:rPr>
              <w:t xml:space="preserve"> garantia do direito previsto no art. 2o desta Lei deve ser efetivada mediante o apoio financeiro da União aos Estados, ao Distrito Federal e aos Municípios para a execução de serviços permanentes e gratuitos de assistência técnica nas áreas de arquitetura, urbanismo e engenharia.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1</w:t>
            </w:r>
            <w:proofErr w:type="gramStart"/>
            <w:r w:rsidRPr="008F39F0">
              <w:rPr>
                <w:rFonts w:ascii="Arial" w:eastAsia="Arial" w:hAnsi="Arial" w:cs="Arial"/>
                <w:sz w:val="22"/>
                <w:szCs w:val="22"/>
              </w:rPr>
              <w:t>º  A</w:t>
            </w:r>
            <w:proofErr w:type="gramEnd"/>
            <w:r w:rsidRPr="008F39F0">
              <w:rPr>
                <w:rFonts w:ascii="Arial" w:eastAsia="Arial" w:hAnsi="Arial" w:cs="Arial"/>
                <w:sz w:val="22"/>
                <w:szCs w:val="22"/>
              </w:rPr>
              <w:t xml:space="preserve"> assistência técnica pode ser oferecida diretamente às famílias ou a cooperativas, associações de moradores ou outros grupos organizados que as representem.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2</w:t>
            </w:r>
            <w:proofErr w:type="gramStart"/>
            <w:r w:rsidRPr="008F39F0">
              <w:rPr>
                <w:rFonts w:ascii="Arial" w:eastAsia="Arial" w:hAnsi="Arial" w:cs="Arial"/>
                <w:sz w:val="22"/>
                <w:szCs w:val="22"/>
              </w:rPr>
              <w:t>º  Os</w:t>
            </w:r>
            <w:proofErr w:type="gramEnd"/>
            <w:r w:rsidRPr="008F39F0">
              <w:rPr>
                <w:rFonts w:ascii="Arial" w:eastAsia="Arial" w:hAnsi="Arial" w:cs="Arial"/>
                <w:sz w:val="22"/>
                <w:szCs w:val="22"/>
              </w:rPr>
              <w:t xml:space="preserve"> serviços de assistência técnica devem priorizar as iniciativas a serem implantadas: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 - </w:t>
            </w:r>
            <w:proofErr w:type="gramStart"/>
            <w:r w:rsidRPr="008F39F0">
              <w:rPr>
                <w:rFonts w:ascii="Arial" w:eastAsia="Arial" w:hAnsi="Arial" w:cs="Arial"/>
                <w:sz w:val="22"/>
                <w:szCs w:val="22"/>
              </w:rPr>
              <w:t>sob</w:t>
            </w:r>
            <w:proofErr w:type="gramEnd"/>
            <w:r w:rsidRPr="008F39F0">
              <w:rPr>
                <w:rFonts w:ascii="Arial" w:eastAsia="Arial" w:hAnsi="Arial" w:cs="Arial"/>
                <w:sz w:val="22"/>
                <w:szCs w:val="22"/>
              </w:rPr>
              <w:t xml:space="preserve"> regime de mutirão;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II - </w:t>
            </w:r>
            <w:proofErr w:type="gramStart"/>
            <w:r w:rsidRPr="008F39F0">
              <w:rPr>
                <w:rFonts w:ascii="Arial" w:eastAsia="Arial" w:hAnsi="Arial" w:cs="Arial"/>
                <w:sz w:val="22"/>
                <w:szCs w:val="22"/>
              </w:rPr>
              <w:t>em</w:t>
            </w:r>
            <w:proofErr w:type="gramEnd"/>
            <w:r w:rsidRPr="008F39F0">
              <w:rPr>
                <w:rFonts w:ascii="Arial" w:eastAsia="Arial" w:hAnsi="Arial" w:cs="Arial"/>
                <w:sz w:val="22"/>
                <w:szCs w:val="22"/>
              </w:rPr>
              <w:t xml:space="preserve"> zonas habitacionais declaradas por lei como de interesse social.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3</w:t>
            </w:r>
            <w:proofErr w:type="gramStart"/>
            <w:r w:rsidRPr="008F39F0">
              <w:rPr>
                <w:rFonts w:ascii="Arial" w:eastAsia="Arial" w:hAnsi="Arial" w:cs="Arial"/>
                <w:sz w:val="22"/>
                <w:szCs w:val="22"/>
              </w:rPr>
              <w:t>º  As</w:t>
            </w:r>
            <w:proofErr w:type="gramEnd"/>
            <w:r w:rsidRPr="008F39F0">
              <w:rPr>
                <w:rFonts w:ascii="Arial" w:eastAsia="Arial" w:hAnsi="Arial" w:cs="Arial"/>
                <w:sz w:val="22"/>
                <w:szCs w:val="22"/>
              </w:rPr>
              <w:t xml:space="preserve"> ações da União, dos Estados, do Distrito Federal e dos Municípios para o atendimento do disposto no caput deste artigo devem ser planejadas e implementadas de forma coordenada e sistêmica, a fim de evitar sobreposições e otimizar resultados.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4</w:t>
            </w:r>
            <w:proofErr w:type="gramStart"/>
            <w:r w:rsidRPr="008F39F0">
              <w:rPr>
                <w:rFonts w:ascii="Arial" w:eastAsia="Arial" w:hAnsi="Arial" w:cs="Arial"/>
                <w:sz w:val="22"/>
                <w:szCs w:val="22"/>
              </w:rPr>
              <w:t>º  A</w:t>
            </w:r>
            <w:proofErr w:type="gramEnd"/>
            <w:r w:rsidRPr="008F39F0">
              <w:rPr>
                <w:rFonts w:ascii="Arial" w:eastAsia="Arial" w:hAnsi="Arial" w:cs="Arial"/>
                <w:sz w:val="22"/>
                <w:szCs w:val="22"/>
              </w:rPr>
              <w:t xml:space="preserve"> seleção dos beneficiários finais dos serviços de assistência técnica e o atendimento direto a eles devem ocorrer por meio de sistemas de atendimento </w:t>
            </w:r>
            <w:r w:rsidRPr="008F39F0">
              <w:rPr>
                <w:rFonts w:ascii="Arial" w:eastAsia="Arial" w:hAnsi="Arial" w:cs="Arial"/>
                <w:sz w:val="22"/>
                <w:szCs w:val="22"/>
              </w:rPr>
              <w:lastRenderedPageBreak/>
              <w:t>implantados por órgãos colegiados municipais com composição paritária entre representantes do poder público e da sociedade civil.</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Art. 5</w:t>
            </w:r>
            <w:proofErr w:type="gramStart"/>
            <w:r w:rsidRPr="008F39F0">
              <w:rPr>
                <w:rFonts w:ascii="Arial" w:eastAsia="Arial" w:hAnsi="Arial" w:cs="Arial"/>
                <w:sz w:val="22"/>
                <w:szCs w:val="22"/>
              </w:rPr>
              <w:t>º  Com</w:t>
            </w:r>
            <w:proofErr w:type="gramEnd"/>
            <w:r w:rsidRPr="008F39F0">
              <w:rPr>
                <w:rFonts w:ascii="Arial" w:eastAsia="Arial" w:hAnsi="Arial" w:cs="Arial"/>
                <w:sz w:val="22"/>
                <w:szCs w:val="22"/>
              </w:rPr>
              <w:t xml:space="preserve"> o objetivo de capacitar os profissionais e a comunidade usuária para a prestação dos serviços de assistência técnica previstos por esta Lei, podem ser firmados convênios ou termos de parceria entre o ente público responsável e as entidades promotoras de programas de capacitação profissional, residência ou extensão universitária nas áreas de arquitetura, urbanismo ou engenharia.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Parágrafo único.  Os convênios ou termos de parceria previstos no caput deste artigo devem prever a busca de inovação tecnológica, a formulação de metodologias de caráter participativo e a democratização do conhecimento.</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a Diretriz Estratégica do CAU, desde 2017, de investir do mínimo 2% (dois por cento) de seus Orçamentos em ações vinculados à Assistência Técnica para Habitação de Interesse Social – ATHIS vinculados ao Objetivo Estratégico “Fomentar o acesso da sociedade à Arquitetura e Urbanismo”;</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o Plano Estratégico de Implementação de Assistência Técnica para Habitação de Interesse Social (PEI-ATHIS) desenvolvido também em 2017 pelo CAU/SC para sua implementação de 2018 a 2023, tornando eminente sua revisão no próximo ano;</w:t>
            </w:r>
          </w:p>
          <w:p w:rsidR="00B840CC" w:rsidRPr="008F39F0" w:rsidRDefault="00B840CC" w:rsidP="00B840CC">
            <w:pPr>
              <w:jc w:val="both"/>
              <w:rPr>
                <w:rFonts w:ascii="Arial" w:eastAsia="Arial" w:hAnsi="Arial" w:cs="Arial"/>
                <w:sz w:val="22"/>
                <w:szCs w:val="22"/>
              </w:rPr>
            </w:pPr>
          </w:p>
          <w:p w:rsidR="009C5518" w:rsidRPr="009C5518" w:rsidRDefault="009C5518" w:rsidP="009C5518">
            <w:pPr>
              <w:jc w:val="both"/>
              <w:rPr>
                <w:rFonts w:ascii="Arial" w:eastAsia="Arial" w:hAnsi="Arial" w:cs="Arial"/>
                <w:sz w:val="22"/>
                <w:szCs w:val="22"/>
              </w:rPr>
            </w:pPr>
            <w:r w:rsidRPr="009C5518">
              <w:rPr>
                <w:rFonts w:ascii="Arial" w:eastAsia="Arial" w:hAnsi="Arial" w:cs="Arial"/>
                <w:sz w:val="22"/>
                <w:szCs w:val="22"/>
              </w:rPr>
              <w:t>Considerando a existência de Áreas Especiais de Interesse Social – AEIS no Município de Chapecó, bem como estrutura de Plano</w:t>
            </w:r>
            <w:r w:rsidR="00877C78">
              <w:rPr>
                <w:rFonts w:ascii="Arial" w:eastAsia="Arial" w:hAnsi="Arial" w:cs="Arial"/>
                <w:sz w:val="22"/>
                <w:szCs w:val="22"/>
              </w:rPr>
              <w:t xml:space="preserve"> de Habitação</w:t>
            </w:r>
            <w:r w:rsidRPr="009C5518">
              <w:rPr>
                <w:rFonts w:ascii="Arial" w:eastAsia="Arial" w:hAnsi="Arial" w:cs="Arial"/>
                <w:sz w:val="22"/>
                <w:szCs w:val="22"/>
              </w:rPr>
              <w:t>, Conselho</w:t>
            </w:r>
            <w:r w:rsidR="00877C78">
              <w:rPr>
                <w:rFonts w:ascii="Arial" w:eastAsia="Arial" w:hAnsi="Arial" w:cs="Arial"/>
                <w:sz w:val="22"/>
                <w:szCs w:val="22"/>
              </w:rPr>
              <w:t xml:space="preserve"> da Cidade</w:t>
            </w:r>
            <w:r w:rsidRPr="009C5518">
              <w:rPr>
                <w:rFonts w:ascii="Arial" w:eastAsia="Arial" w:hAnsi="Arial" w:cs="Arial"/>
                <w:sz w:val="22"/>
                <w:szCs w:val="22"/>
              </w:rPr>
              <w:t xml:space="preserve"> e </w:t>
            </w:r>
            <w:r w:rsidR="00877C78" w:rsidRPr="00877C78">
              <w:rPr>
                <w:rFonts w:ascii="Arial" w:eastAsia="Arial" w:hAnsi="Arial" w:cs="Arial"/>
                <w:sz w:val="22"/>
                <w:szCs w:val="22"/>
              </w:rPr>
              <w:t>Fundo Especial de Habitação de Interesse Social</w:t>
            </w:r>
            <w:r w:rsidRPr="009C5518">
              <w:rPr>
                <w:rFonts w:ascii="Arial" w:eastAsia="Arial" w:hAnsi="Arial" w:cs="Arial"/>
                <w:sz w:val="22"/>
                <w:szCs w:val="22"/>
              </w:rPr>
              <w:t>;</w:t>
            </w:r>
          </w:p>
          <w:p w:rsidR="009C5518" w:rsidRPr="009C5518" w:rsidRDefault="009C5518" w:rsidP="009C5518">
            <w:pPr>
              <w:jc w:val="both"/>
              <w:rPr>
                <w:rFonts w:ascii="Arial" w:eastAsia="Arial" w:hAnsi="Arial" w:cs="Arial"/>
                <w:sz w:val="22"/>
                <w:szCs w:val="22"/>
              </w:rPr>
            </w:pPr>
          </w:p>
          <w:p w:rsidR="00B840CC" w:rsidRDefault="009C5518" w:rsidP="009C5518">
            <w:pPr>
              <w:jc w:val="both"/>
              <w:rPr>
                <w:rFonts w:ascii="Arial" w:eastAsia="Arial" w:hAnsi="Arial" w:cs="Arial"/>
                <w:sz w:val="22"/>
                <w:szCs w:val="22"/>
              </w:rPr>
            </w:pPr>
            <w:r w:rsidRPr="009C5518">
              <w:rPr>
                <w:rFonts w:ascii="Arial" w:eastAsia="Arial" w:hAnsi="Arial" w:cs="Arial"/>
                <w:sz w:val="22"/>
                <w:szCs w:val="22"/>
              </w:rPr>
              <w:t>Considerando a existência de Acordo de Cooperação Técnica 08/2019 com o objetivo de “garantir assistência técnica pública e gratuita para o projeto, a edificação, a reforma e a ampliação de habitação de interesse social às famílias de baixa renda do Município de Florianópolis, bem como regularização fundiária e edilícia. Prescindem estas ações indicadas na lei, da devida realização de projetos de urbanização neste Município de forma a qualificar não somente a unidade habitacional como também o espaço no entorno da habitação de inter</w:t>
            </w:r>
            <w:r w:rsidR="006E772D">
              <w:rPr>
                <w:rFonts w:ascii="Arial" w:eastAsia="Arial" w:hAnsi="Arial" w:cs="Arial"/>
                <w:sz w:val="22"/>
                <w:szCs w:val="22"/>
              </w:rPr>
              <w:t xml:space="preserve">esse </w:t>
            </w:r>
            <w:proofErr w:type="gramStart"/>
            <w:r w:rsidR="006E772D">
              <w:rPr>
                <w:rFonts w:ascii="Arial" w:eastAsia="Arial" w:hAnsi="Arial" w:cs="Arial"/>
                <w:sz w:val="22"/>
                <w:szCs w:val="22"/>
              </w:rPr>
              <w:t>social.“ com</w:t>
            </w:r>
            <w:proofErr w:type="gramEnd"/>
            <w:r w:rsidR="006E772D">
              <w:rPr>
                <w:rFonts w:ascii="Arial" w:eastAsia="Arial" w:hAnsi="Arial" w:cs="Arial"/>
                <w:sz w:val="22"/>
                <w:szCs w:val="22"/>
              </w:rPr>
              <w:t xml:space="preserve"> o município</w:t>
            </w:r>
            <w:r w:rsidRPr="009C5518">
              <w:rPr>
                <w:rFonts w:ascii="Arial" w:eastAsia="Arial" w:hAnsi="Arial" w:cs="Arial"/>
                <w:sz w:val="22"/>
                <w:szCs w:val="22"/>
              </w:rPr>
              <w:t xml:space="preserve"> de Chapecó, desde 2019 por meio do Processo de parceria 11/2019;</w:t>
            </w:r>
          </w:p>
          <w:p w:rsidR="009C5518" w:rsidRPr="008F39F0" w:rsidRDefault="009C5518" w:rsidP="009C5518">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a necessidade de se construir uma metodologia para implementação de credenciamento de atividades, profissionais e empresas para realização de serviços de ATHIS nos municípios catarinenses;</w:t>
            </w:r>
          </w:p>
          <w:p w:rsidR="00B840CC" w:rsidRPr="008F39F0" w:rsidRDefault="00B840CC" w:rsidP="00B840CC">
            <w:pPr>
              <w:jc w:val="both"/>
              <w:rPr>
                <w:rFonts w:ascii="Arial" w:eastAsia="Arial" w:hAnsi="Arial" w:cs="Arial"/>
                <w:sz w:val="22"/>
                <w:szCs w:val="22"/>
              </w:rPr>
            </w:pPr>
          </w:p>
          <w:p w:rsidR="009C5518" w:rsidRPr="00681818" w:rsidRDefault="00B840CC" w:rsidP="00B840CC">
            <w:pPr>
              <w:jc w:val="both"/>
              <w:rPr>
                <w:rFonts w:ascii="Arial" w:eastAsia="Arial" w:hAnsi="Arial" w:cs="Arial"/>
                <w:sz w:val="22"/>
                <w:szCs w:val="22"/>
              </w:rPr>
            </w:pPr>
            <w:r w:rsidRPr="008F39F0">
              <w:rPr>
                <w:rFonts w:ascii="Arial" w:eastAsia="Arial" w:hAnsi="Arial" w:cs="Arial"/>
                <w:sz w:val="22"/>
                <w:szCs w:val="22"/>
              </w:rPr>
              <w:t>Considerando a parceria com a Federação de Consórcios, Associações e Municípios de Santa Catarina (FECAM) e o planejamento de atividades de capacitação junto a associações municipais catarinenses em 2023, divulgando e ampliando o alcance da ATHIS no interior do estado;</w:t>
            </w:r>
          </w:p>
        </w:tc>
      </w:tr>
    </w:tbl>
    <w:p w:rsidR="00B840CC" w:rsidRPr="008F39F0" w:rsidRDefault="00B840CC" w:rsidP="00B840CC">
      <w:pPr>
        <w:rPr>
          <w:rFonts w:ascii="Arial" w:eastAsia="Arial" w:hAnsi="Arial" w:cs="Arial"/>
          <w:b/>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4. </w:t>
      </w:r>
      <w:r w:rsidRPr="008F39F0">
        <w:rPr>
          <w:rFonts w:ascii="Arial" w:eastAsia="Arial" w:hAnsi="Arial" w:cs="Arial"/>
          <w:sz w:val="22"/>
          <w:szCs w:val="22"/>
        </w:rPr>
        <w:t xml:space="preserve">OBJETIVO GERAL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9C5518"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Fomentar a re</w:t>
            </w:r>
            <w:r w:rsidR="009C5518">
              <w:rPr>
                <w:rFonts w:ascii="Arial" w:eastAsia="Arial" w:hAnsi="Arial" w:cs="Arial"/>
                <w:sz w:val="22"/>
                <w:szCs w:val="22"/>
              </w:rPr>
              <w:t xml:space="preserve">alização melhorias habitacional e </w:t>
            </w:r>
            <w:r w:rsidRPr="008F39F0">
              <w:rPr>
                <w:rFonts w:ascii="Arial" w:eastAsia="Arial" w:hAnsi="Arial" w:cs="Arial"/>
                <w:sz w:val="22"/>
                <w:szCs w:val="22"/>
              </w:rPr>
              <w:t>sanitária em edificações residenci</w:t>
            </w:r>
            <w:r w:rsidR="009C5518">
              <w:rPr>
                <w:rFonts w:ascii="Arial" w:eastAsia="Arial" w:hAnsi="Arial" w:cs="Arial"/>
                <w:sz w:val="22"/>
                <w:szCs w:val="22"/>
              </w:rPr>
              <w:t xml:space="preserve">ais em área demarcada como </w:t>
            </w:r>
            <w:r w:rsidRPr="008F39F0">
              <w:rPr>
                <w:rFonts w:ascii="Arial" w:eastAsia="Arial" w:hAnsi="Arial" w:cs="Arial"/>
                <w:sz w:val="22"/>
                <w:szCs w:val="22"/>
              </w:rPr>
              <w:t>AEIS no município no valor limite dos recursos aplicados pelos partícipes neste convênio, otimizando sua aplicação para atendimento do máximo de famílias possíveis.</w:t>
            </w:r>
          </w:p>
        </w:tc>
      </w:tr>
    </w:tbl>
    <w:p w:rsidR="009C5518" w:rsidRPr="008F39F0" w:rsidRDefault="009C5518"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lastRenderedPageBreak/>
        <w:t xml:space="preserve">4.1. </w:t>
      </w:r>
      <w:r w:rsidRPr="008F39F0">
        <w:rPr>
          <w:rFonts w:ascii="Arial" w:eastAsia="Arial" w:hAnsi="Arial" w:cs="Arial"/>
          <w:sz w:val="22"/>
          <w:szCs w:val="22"/>
        </w:rPr>
        <w:t>OBJETIVOS ESPECÍFICOS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Avaliação de execução de ação de ATHIS pelo Poder Público;</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Criação de metodologia de implementação de a</w:t>
            </w:r>
            <w:r w:rsidR="006E772D">
              <w:rPr>
                <w:rFonts w:ascii="Arial" w:eastAsia="Arial" w:hAnsi="Arial" w:cs="Arial"/>
                <w:sz w:val="22"/>
                <w:szCs w:val="22"/>
              </w:rPr>
              <w:t>ção de melhorias habitacionais e sanitárias em A</w:t>
            </w:r>
            <w:r w:rsidRPr="008F39F0">
              <w:rPr>
                <w:rFonts w:ascii="Arial" w:eastAsia="Arial" w:hAnsi="Arial" w:cs="Arial"/>
                <w:sz w:val="22"/>
                <w:szCs w:val="22"/>
              </w:rPr>
              <w:t>EIS;</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Criação de listagem de atividades técnicas passíveis de vinculação a credenciamento de profissionais e empresas para prestação de serviços de ATHIS no estado de Santa Catarina;</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Estabelecimento de metodologia a ser compartilhada com outros agentes públicos em capacitações e parcerias;</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Garantir a prática </w:t>
            </w:r>
            <w:r w:rsidR="004E5B55">
              <w:rPr>
                <w:rFonts w:ascii="Arial" w:eastAsia="Arial" w:hAnsi="Arial" w:cs="Arial"/>
                <w:sz w:val="22"/>
                <w:szCs w:val="22"/>
              </w:rPr>
              <w:t xml:space="preserve">efetiva </w:t>
            </w:r>
            <w:r w:rsidRPr="008F39F0">
              <w:rPr>
                <w:rFonts w:ascii="Arial" w:eastAsia="Arial" w:hAnsi="Arial" w:cs="Arial"/>
                <w:sz w:val="22"/>
                <w:szCs w:val="22"/>
              </w:rPr>
              <w:t>da ATHIS enquanto política pública;</w:t>
            </w:r>
          </w:p>
        </w:tc>
      </w:tr>
    </w:tbl>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5. </w:t>
      </w:r>
      <w:r w:rsidRPr="008F39F0">
        <w:rPr>
          <w:rFonts w:ascii="Arial" w:eastAsia="Arial" w:hAnsi="Arial" w:cs="Arial"/>
          <w:sz w:val="22"/>
          <w:szCs w:val="22"/>
        </w:rPr>
        <w:t>METAS A SEREM ATINGIDAS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Execução dos serviços de melhorias sanitárias em edificações residenciais dos beneficiários indicados para aplicação de recursos deste convênio; </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Consolidação de metodologia de implementação de ação de melhorias </w:t>
            </w:r>
            <w:r w:rsidR="004E5B55">
              <w:rPr>
                <w:rFonts w:ascii="Arial" w:eastAsia="Arial" w:hAnsi="Arial" w:cs="Arial"/>
                <w:sz w:val="22"/>
                <w:szCs w:val="22"/>
              </w:rPr>
              <w:t>habitacionais/</w:t>
            </w:r>
            <w:r w:rsidRPr="008F39F0">
              <w:rPr>
                <w:rFonts w:ascii="Arial" w:eastAsia="Arial" w:hAnsi="Arial" w:cs="Arial"/>
                <w:sz w:val="22"/>
                <w:szCs w:val="22"/>
              </w:rPr>
              <w:t>sanitárias como programa de ATHIS;</w:t>
            </w:r>
          </w:p>
        </w:tc>
      </w:tr>
    </w:tbl>
    <w:p w:rsidR="00B840CC" w:rsidRPr="008F39F0" w:rsidRDefault="00B840CC" w:rsidP="00B840CC">
      <w:pPr>
        <w:rPr>
          <w:rFonts w:ascii="Arial" w:eastAsia="Arial" w:hAnsi="Arial" w:cs="Arial"/>
          <w:b/>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6. </w:t>
      </w:r>
      <w:r w:rsidRPr="008F39F0">
        <w:rPr>
          <w:rFonts w:ascii="Arial" w:eastAsia="Arial" w:hAnsi="Arial" w:cs="Arial"/>
          <w:sz w:val="22"/>
          <w:szCs w:val="22"/>
        </w:rPr>
        <w:t>ETAPAS OU FASES DE EXECUÇÃO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877C78">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Repasse do recurso para o </w:t>
            </w:r>
            <w:r w:rsidR="00877C78" w:rsidRPr="00877C78">
              <w:rPr>
                <w:rFonts w:ascii="Arial" w:eastAsia="Arial" w:hAnsi="Arial" w:cs="Arial"/>
                <w:sz w:val="22"/>
                <w:szCs w:val="22"/>
              </w:rPr>
              <w:t>Fundo Especial de Habitação de Interesse Social</w:t>
            </w:r>
            <w:r w:rsidRPr="008F39F0">
              <w:rPr>
                <w:rFonts w:ascii="Arial" w:eastAsia="Arial" w:hAnsi="Arial" w:cs="Arial"/>
                <w:sz w:val="22"/>
                <w:szCs w:val="22"/>
              </w:rPr>
              <w:t>;</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Levantamento, seleção e consolidação de beneficiários finais; </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Elaboração dos Projetos de melhorias sanitárias;</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Elaboração de Edital ou incorporação em Edital vigente de Contratação dos serviços e material; </w:t>
            </w:r>
          </w:p>
          <w:p w:rsidR="00B840CC"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Execução dos serviços; </w:t>
            </w:r>
          </w:p>
          <w:p w:rsidR="004E5B55" w:rsidRPr="008F39F0" w:rsidRDefault="004E5B55" w:rsidP="00B840CC">
            <w:pPr>
              <w:numPr>
                <w:ilvl w:val="0"/>
                <w:numId w:val="36"/>
              </w:numPr>
              <w:jc w:val="both"/>
              <w:rPr>
                <w:rFonts w:ascii="Arial" w:eastAsia="Arial" w:hAnsi="Arial" w:cs="Arial"/>
                <w:sz w:val="22"/>
                <w:szCs w:val="22"/>
              </w:rPr>
            </w:pPr>
            <w:r>
              <w:rPr>
                <w:rFonts w:ascii="Arial" w:eastAsia="Arial" w:hAnsi="Arial" w:cs="Arial"/>
                <w:sz w:val="22"/>
                <w:szCs w:val="22"/>
              </w:rPr>
              <w:t>Prestação de Contas;</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Avaliação do projeto piloto; </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Consolidação de metodologia;</w:t>
            </w:r>
          </w:p>
        </w:tc>
      </w:tr>
    </w:tbl>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7. </w:t>
      </w:r>
      <w:r w:rsidRPr="008F39F0">
        <w:rPr>
          <w:rFonts w:ascii="Arial" w:eastAsia="Arial" w:hAnsi="Arial" w:cs="Arial"/>
          <w:sz w:val="22"/>
          <w:szCs w:val="22"/>
        </w:rPr>
        <w:t>ETAPAS DE EXECUÇÃO E CRONOGRAMA</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1701"/>
        <w:gridCol w:w="1134"/>
        <w:gridCol w:w="992"/>
      </w:tblGrid>
      <w:tr w:rsidR="00D24077" w:rsidRPr="008F39F0" w:rsidTr="00D24077">
        <w:tc>
          <w:tcPr>
            <w:tcW w:w="4957" w:type="dxa"/>
            <w:vMerge w:val="restart"/>
            <w:vAlign w:val="center"/>
          </w:tcPr>
          <w:p w:rsidR="00D24077" w:rsidRPr="009C5518" w:rsidRDefault="00D24077" w:rsidP="00B840CC">
            <w:pPr>
              <w:jc w:val="center"/>
              <w:rPr>
                <w:rFonts w:ascii="Arial" w:eastAsia="Arial" w:hAnsi="Arial" w:cs="Arial"/>
                <w:sz w:val="20"/>
                <w:szCs w:val="20"/>
              </w:rPr>
            </w:pPr>
            <w:r w:rsidRPr="009C5518">
              <w:rPr>
                <w:rFonts w:ascii="Arial" w:eastAsia="Arial" w:hAnsi="Arial" w:cs="Arial"/>
                <w:sz w:val="20"/>
                <w:szCs w:val="20"/>
              </w:rPr>
              <w:t>Etapa e Descrição sucinta</w:t>
            </w:r>
          </w:p>
        </w:tc>
        <w:tc>
          <w:tcPr>
            <w:tcW w:w="1701" w:type="dxa"/>
            <w:vMerge w:val="restart"/>
            <w:vAlign w:val="center"/>
          </w:tcPr>
          <w:p w:rsidR="00D24077" w:rsidRPr="009C5518" w:rsidRDefault="00D24077" w:rsidP="00D24077">
            <w:pPr>
              <w:jc w:val="center"/>
              <w:rPr>
                <w:rFonts w:ascii="Arial" w:eastAsia="Arial" w:hAnsi="Arial" w:cs="Arial"/>
                <w:i/>
                <w:sz w:val="20"/>
                <w:szCs w:val="20"/>
              </w:rPr>
            </w:pPr>
            <w:r w:rsidRPr="009C5518">
              <w:rPr>
                <w:rFonts w:ascii="Arial" w:eastAsia="Arial" w:hAnsi="Arial" w:cs="Arial"/>
                <w:i/>
                <w:sz w:val="20"/>
                <w:szCs w:val="20"/>
              </w:rPr>
              <w:t>Responsável</w:t>
            </w:r>
          </w:p>
        </w:tc>
        <w:tc>
          <w:tcPr>
            <w:tcW w:w="2126" w:type="dxa"/>
            <w:gridSpan w:val="2"/>
          </w:tcPr>
          <w:p w:rsidR="00D24077" w:rsidRPr="009C5518" w:rsidRDefault="00D24077" w:rsidP="00B840CC">
            <w:pPr>
              <w:jc w:val="center"/>
              <w:rPr>
                <w:rFonts w:ascii="Arial" w:eastAsia="Arial" w:hAnsi="Arial" w:cs="Arial"/>
                <w:i/>
                <w:sz w:val="20"/>
                <w:szCs w:val="20"/>
              </w:rPr>
            </w:pPr>
            <w:r w:rsidRPr="009C5518">
              <w:rPr>
                <w:rFonts w:ascii="Arial" w:eastAsia="Arial" w:hAnsi="Arial" w:cs="Arial"/>
                <w:i/>
                <w:sz w:val="20"/>
                <w:szCs w:val="20"/>
              </w:rPr>
              <w:t>Programação</w:t>
            </w:r>
          </w:p>
        </w:tc>
      </w:tr>
      <w:tr w:rsidR="00D24077" w:rsidRPr="008F39F0" w:rsidTr="00D24077">
        <w:tc>
          <w:tcPr>
            <w:tcW w:w="4957" w:type="dxa"/>
            <w:vMerge/>
          </w:tcPr>
          <w:p w:rsidR="00D24077" w:rsidRPr="009C5518" w:rsidRDefault="00D24077" w:rsidP="00B840CC">
            <w:pPr>
              <w:jc w:val="both"/>
              <w:rPr>
                <w:rFonts w:ascii="Arial" w:eastAsia="Arial" w:hAnsi="Arial" w:cs="Arial"/>
                <w:sz w:val="20"/>
                <w:szCs w:val="20"/>
              </w:rPr>
            </w:pPr>
          </w:p>
        </w:tc>
        <w:tc>
          <w:tcPr>
            <w:tcW w:w="1701" w:type="dxa"/>
            <w:vMerge/>
            <w:vAlign w:val="center"/>
          </w:tcPr>
          <w:p w:rsidR="00D24077" w:rsidRPr="009C5518" w:rsidRDefault="00D24077" w:rsidP="00D24077">
            <w:pPr>
              <w:jc w:val="center"/>
              <w:rPr>
                <w:rFonts w:ascii="Arial" w:eastAsia="Arial" w:hAnsi="Arial" w:cs="Arial"/>
                <w:i/>
                <w:sz w:val="20"/>
                <w:szCs w:val="20"/>
              </w:rPr>
            </w:pPr>
          </w:p>
        </w:tc>
        <w:tc>
          <w:tcPr>
            <w:tcW w:w="1134" w:type="dxa"/>
          </w:tcPr>
          <w:p w:rsidR="00D24077" w:rsidRPr="009C5518" w:rsidRDefault="00D24077" w:rsidP="00B840CC">
            <w:pPr>
              <w:jc w:val="center"/>
              <w:rPr>
                <w:rFonts w:ascii="Arial" w:eastAsia="Arial" w:hAnsi="Arial" w:cs="Arial"/>
                <w:i/>
                <w:sz w:val="20"/>
                <w:szCs w:val="20"/>
              </w:rPr>
            </w:pPr>
            <w:r w:rsidRPr="009C5518">
              <w:rPr>
                <w:rFonts w:ascii="Arial" w:eastAsia="Arial" w:hAnsi="Arial" w:cs="Arial"/>
                <w:i/>
                <w:sz w:val="20"/>
                <w:szCs w:val="20"/>
              </w:rPr>
              <w:t>Início</w:t>
            </w:r>
          </w:p>
        </w:tc>
        <w:tc>
          <w:tcPr>
            <w:tcW w:w="992" w:type="dxa"/>
          </w:tcPr>
          <w:p w:rsidR="00D24077" w:rsidRPr="009C5518" w:rsidRDefault="00D24077" w:rsidP="00B840CC">
            <w:pPr>
              <w:jc w:val="center"/>
              <w:rPr>
                <w:rFonts w:ascii="Arial" w:eastAsia="Arial" w:hAnsi="Arial" w:cs="Arial"/>
                <w:i/>
                <w:sz w:val="20"/>
                <w:szCs w:val="20"/>
              </w:rPr>
            </w:pPr>
            <w:r w:rsidRPr="009C5518">
              <w:rPr>
                <w:rFonts w:ascii="Arial" w:eastAsia="Arial" w:hAnsi="Arial" w:cs="Arial"/>
                <w:i/>
                <w:sz w:val="20"/>
                <w:szCs w:val="20"/>
              </w:rPr>
              <w:t>Fim</w:t>
            </w:r>
          </w:p>
        </w:tc>
      </w:tr>
      <w:tr w:rsidR="00D24077" w:rsidRPr="008F39F0" w:rsidTr="00D24077">
        <w:tc>
          <w:tcPr>
            <w:tcW w:w="4957" w:type="dxa"/>
          </w:tcPr>
          <w:p w:rsidR="00D24077" w:rsidRPr="009C5518" w:rsidRDefault="00D24077" w:rsidP="00B840CC">
            <w:pPr>
              <w:jc w:val="both"/>
              <w:rPr>
                <w:rFonts w:ascii="Arial" w:eastAsia="Arial" w:hAnsi="Arial" w:cs="Arial"/>
                <w:b/>
                <w:sz w:val="20"/>
                <w:szCs w:val="20"/>
              </w:rPr>
            </w:pPr>
            <w:r w:rsidRPr="009C5518">
              <w:rPr>
                <w:rFonts w:ascii="Arial" w:eastAsia="Arial" w:hAnsi="Arial" w:cs="Arial"/>
                <w:b/>
                <w:sz w:val="20"/>
                <w:szCs w:val="20"/>
              </w:rPr>
              <w:t>6.1. -</w:t>
            </w:r>
            <w:r w:rsidRPr="009C5518">
              <w:rPr>
                <w:rFonts w:ascii="Arial" w:eastAsia="Arial" w:hAnsi="Arial" w:cs="Arial"/>
                <w:b/>
                <w:sz w:val="20"/>
                <w:szCs w:val="20"/>
              </w:rPr>
              <w:tab/>
              <w:t xml:space="preserve">Repasse do recurso para o </w:t>
            </w:r>
            <w:r w:rsidR="00877C78" w:rsidRPr="00877C78">
              <w:rPr>
                <w:rFonts w:ascii="Arial" w:eastAsia="Arial" w:hAnsi="Arial" w:cs="Arial"/>
                <w:b/>
                <w:sz w:val="20"/>
                <w:szCs w:val="20"/>
              </w:rPr>
              <w:t>Fundo Especial de Habitação de Interesse Social</w:t>
            </w:r>
            <w:r w:rsidRPr="009C5518">
              <w:rPr>
                <w:rFonts w:ascii="Arial" w:eastAsia="Arial" w:hAnsi="Arial" w:cs="Arial"/>
                <w:b/>
                <w:sz w:val="20"/>
                <w:szCs w:val="20"/>
              </w:rPr>
              <w:t>;</w:t>
            </w:r>
          </w:p>
          <w:p w:rsidR="00D24077" w:rsidRPr="009C5518" w:rsidRDefault="00D24077" w:rsidP="00B840CC">
            <w:pPr>
              <w:jc w:val="both"/>
              <w:rPr>
                <w:rFonts w:ascii="Arial" w:eastAsia="Arial" w:hAnsi="Arial" w:cs="Arial"/>
                <w:b/>
                <w:sz w:val="20"/>
                <w:szCs w:val="20"/>
              </w:rPr>
            </w:pPr>
          </w:p>
          <w:p w:rsidR="00D24077" w:rsidRPr="009C5518" w:rsidRDefault="00D24077" w:rsidP="00B840CC">
            <w:pPr>
              <w:jc w:val="both"/>
              <w:rPr>
                <w:rFonts w:ascii="Arial" w:eastAsia="Arial" w:hAnsi="Arial" w:cs="Arial"/>
                <w:sz w:val="20"/>
                <w:szCs w:val="20"/>
              </w:rPr>
            </w:pPr>
            <w:r w:rsidRPr="009C5518">
              <w:rPr>
                <w:rFonts w:ascii="Arial" w:eastAsia="Arial" w:hAnsi="Arial" w:cs="Arial"/>
                <w:sz w:val="20"/>
                <w:szCs w:val="20"/>
              </w:rPr>
              <w:t xml:space="preserve">Após assinatura do convênio, repasse do CAU/SC ao </w:t>
            </w:r>
            <w:r w:rsidR="00877C78" w:rsidRPr="00877C78">
              <w:rPr>
                <w:rFonts w:ascii="Arial" w:eastAsia="Arial" w:hAnsi="Arial" w:cs="Arial"/>
                <w:sz w:val="20"/>
                <w:szCs w:val="20"/>
              </w:rPr>
              <w:t>Fundo Especial de Habitação de Interesse Social</w:t>
            </w:r>
            <w:r w:rsidRPr="009C5518">
              <w:rPr>
                <w:rFonts w:ascii="Arial" w:eastAsia="Arial" w:hAnsi="Arial" w:cs="Arial"/>
                <w:sz w:val="20"/>
                <w:szCs w:val="20"/>
              </w:rPr>
              <w:t>;</w:t>
            </w:r>
          </w:p>
          <w:p w:rsidR="00D24077" w:rsidRPr="009C5518" w:rsidRDefault="00D24077" w:rsidP="00B840CC">
            <w:pPr>
              <w:jc w:val="both"/>
              <w:rPr>
                <w:rFonts w:ascii="Arial" w:eastAsia="Arial" w:hAnsi="Arial" w:cs="Arial"/>
                <w:sz w:val="20"/>
                <w:szCs w:val="20"/>
              </w:rPr>
            </w:pPr>
          </w:p>
        </w:tc>
        <w:tc>
          <w:tcPr>
            <w:tcW w:w="1701" w:type="dxa"/>
            <w:vAlign w:val="center"/>
          </w:tcPr>
          <w:p w:rsidR="00D24077" w:rsidRPr="009C5518" w:rsidRDefault="00D24077" w:rsidP="00D24077">
            <w:pPr>
              <w:jc w:val="center"/>
              <w:rPr>
                <w:rFonts w:ascii="Arial" w:eastAsia="Arial" w:hAnsi="Arial" w:cs="Arial"/>
                <w:i/>
                <w:sz w:val="20"/>
                <w:szCs w:val="20"/>
              </w:rPr>
            </w:pPr>
            <w:r w:rsidRPr="009C5518">
              <w:rPr>
                <w:rFonts w:ascii="Arial" w:eastAsia="Arial" w:hAnsi="Arial" w:cs="Arial"/>
                <w:i/>
                <w:sz w:val="20"/>
                <w:szCs w:val="20"/>
              </w:rPr>
              <w:t>CAU/SC</w:t>
            </w:r>
          </w:p>
        </w:tc>
        <w:tc>
          <w:tcPr>
            <w:tcW w:w="1134" w:type="dxa"/>
            <w:vAlign w:val="center"/>
          </w:tcPr>
          <w:p w:rsidR="00D24077" w:rsidRPr="009C5518" w:rsidRDefault="009C5518" w:rsidP="00B840CC">
            <w:pPr>
              <w:jc w:val="center"/>
              <w:rPr>
                <w:rFonts w:ascii="Arial" w:eastAsia="Arial" w:hAnsi="Arial" w:cs="Arial"/>
                <w:i/>
                <w:sz w:val="20"/>
                <w:szCs w:val="20"/>
              </w:rPr>
            </w:pPr>
            <w:r w:rsidRPr="009C5518">
              <w:rPr>
                <w:rFonts w:ascii="Arial" w:eastAsia="Arial" w:hAnsi="Arial" w:cs="Arial"/>
                <w:i/>
                <w:sz w:val="20"/>
                <w:szCs w:val="20"/>
              </w:rPr>
              <w:t>Dez</w:t>
            </w:r>
            <w:r w:rsidR="00D24077" w:rsidRPr="009C5518">
              <w:rPr>
                <w:rFonts w:ascii="Arial" w:eastAsia="Arial" w:hAnsi="Arial" w:cs="Arial"/>
                <w:i/>
                <w:sz w:val="20"/>
                <w:szCs w:val="20"/>
              </w:rPr>
              <w:t>/22</w:t>
            </w:r>
          </w:p>
        </w:tc>
        <w:tc>
          <w:tcPr>
            <w:tcW w:w="992" w:type="dxa"/>
            <w:vAlign w:val="center"/>
          </w:tcPr>
          <w:p w:rsidR="00D24077" w:rsidRPr="009C5518" w:rsidRDefault="009C5518" w:rsidP="009C5518">
            <w:pPr>
              <w:jc w:val="center"/>
              <w:rPr>
                <w:rFonts w:ascii="Arial" w:eastAsia="Arial" w:hAnsi="Arial" w:cs="Arial"/>
                <w:i/>
                <w:sz w:val="20"/>
                <w:szCs w:val="20"/>
              </w:rPr>
            </w:pPr>
            <w:r w:rsidRPr="009C5518">
              <w:rPr>
                <w:rFonts w:ascii="Arial" w:eastAsia="Arial" w:hAnsi="Arial" w:cs="Arial"/>
                <w:i/>
                <w:sz w:val="20"/>
                <w:szCs w:val="20"/>
              </w:rPr>
              <w:t>Jan</w:t>
            </w:r>
            <w:r w:rsidR="00D24077" w:rsidRPr="009C5518">
              <w:rPr>
                <w:rFonts w:ascii="Arial" w:eastAsia="Arial" w:hAnsi="Arial" w:cs="Arial"/>
                <w:i/>
                <w:sz w:val="20"/>
                <w:szCs w:val="20"/>
              </w:rPr>
              <w:t>/2</w:t>
            </w:r>
            <w:r w:rsidRPr="009C5518">
              <w:rPr>
                <w:rFonts w:ascii="Arial" w:eastAsia="Arial" w:hAnsi="Arial" w:cs="Arial"/>
                <w:i/>
                <w:sz w:val="20"/>
                <w:szCs w:val="20"/>
              </w:rPr>
              <w:t>3</w:t>
            </w:r>
          </w:p>
        </w:tc>
      </w:tr>
      <w:tr w:rsidR="00D24077" w:rsidRPr="008F39F0" w:rsidTr="00D24077">
        <w:tc>
          <w:tcPr>
            <w:tcW w:w="4957" w:type="dxa"/>
          </w:tcPr>
          <w:p w:rsidR="00D24077" w:rsidRPr="009C5518" w:rsidRDefault="006E772D" w:rsidP="00B840CC">
            <w:pPr>
              <w:jc w:val="both"/>
              <w:rPr>
                <w:rFonts w:ascii="Arial" w:eastAsia="Arial" w:hAnsi="Arial" w:cs="Arial"/>
                <w:b/>
                <w:sz w:val="20"/>
                <w:szCs w:val="20"/>
              </w:rPr>
            </w:pPr>
            <w:r>
              <w:rPr>
                <w:rFonts w:ascii="Arial" w:eastAsia="Arial" w:hAnsi="Arial" w:cs="Arial"/>
                <w:b/>
                <w:sz w:val="20"/>
                <w:szCs w:val="20"/>
              </w:rPr>
              <w:t>6.2</w:t>
            </w:r>
            <w:r w:rsidR="00D24077" w:rsidRPr="009C5518">
              <w:rPr>
                <w:rFonts w:ascii="Arial" w:eastAsia="Arial" w:hAnsi="Arial" w:cs="Arial"/>
                <w:b/>
                <w:sz w:val="20"/>
                <w:szCs w:val="20"/>
              </w:rPr>
              <w:t>. -</w:t>
            </w:r>
            <w:r w:rsidR="00D24077" w:rsidRPr="009C5518">
              <w:rPr>
                <w:rFonts w:ascii="Arial" w:eastAsia="Arial" w:hAnsi="Arial" w:cs="Arial"/>
                <w:b/>
                <w:sz w:val="20"/>
                <w:szCs w:val="20"/>
              </w:rPr>
              <w:tab/>
              <w:t>Levantamento, seleção e consolidação de beneficiários finais;</w:t>
            </w:r>
          </w:p>
          <w:p w:rsidR="00D24077" w:rsidRPr="009C5518" w:rsidRDefault="00D24077" w:rsidP="00B840CC">
            <w:pPr>
              <w:jc w:val="both"/>
              <w:rPr>
                <w:rFonts w:ascii="Arial" w:eastAsia="Arial" w:hAnsi="Arial" w:cs="Arial"/>
                <w:b/>
                <w:sz w:val="20"/>
                <w:szCs w:val="20"/>
              </w:rPr>
            </w:pPr>
          </w:p>
          <w:p w:rsidR="00D24077" w:rsidRPr="009C5518" w:rsidRDefault="00D24077" w:rsidP="00B840CC">
            <w:pPr>
              <w:jc w:val="both"/>
              <w:rPr>
                <w:rFonts w:ascii="Arial" w:eastAsia="Arial" w:hAnsi="Arial" w:cs="Arial"/>
                <w:sz w:val="20"/>
                <w:szCs w:val="20"/>
              </w:rPr>
            </w:pPr>
            <w:r w:rsidRPr="009C5518">
              <w:rPr>
                <w:rFonts w:ascii="Arial" w:eastAsia="Arial" w:hAnsi="Arial" w:cs="Arial"/>
                <w:sz w:val="20"/>
                <w:szCs w:val="20"/>
              </w:rPr>
              <w:t>Será verificada a situação onde estão as edificações residenciais indicadas pela Prefeitura Municipal, confirmar demanda e consolidar o cadastro dos beneficiários;</w:t>
            </w:r>
          </w:p>
          <w:p w:rsidR="00D24077" w:rsidRPr="009C5518" w:rsidRDefault="00D24077" w:rsidP="00B840CC">
            <w:pPr>
              <w:jc w:val="both"/>
              <w:rPr>
                <w:rFonts w:ascii="Arial" w:eastAsia="Arial" w:hAnsi="Arial" w:cs="Arial"/>
                <w:b/>
                <w:sz w:val="20"/>
                <w:szCs w:val="20"/>
              </w:rPr>
            </w:pPr>
          </w:p>
        </w:tc>
        <w:tc>
          <w:tcPr>
            <w:tcW w:w="1701" w:type="dxa"/>
            <w:vAlign w:val="center"/>
          </w:tcPr>
          <w:p w:rsidR="00D24077" w:rsidRPr="009C5518" w:rsidRDefault="00D24077" w:rsidP="00D24077">
            <w:pPr>
              <w:jc w:val="center"/>
              <w:rPr>
                <w:rFonts w:ascii="Arial" w:eastAsia="Arial" w:hAnsi="Arial" w:cs="Arial"/>
                <w:i/>
                <w:sz w:val="20"/>
                <w:szCs w:val="20"/>
              </w:rPr>
            </w:pPr>
            <w:r w:rsidRPr="009C5518">
              <w:rPr>
                <w:rFonts w:ascii="Arial" w:eastAsia="Arial" w:hAnsi="Arial" w:cs="Arial"/>
                <w:i/>
                <w:sz w:val="20"/>
                <w:szCs w:val="20"/>
              </w:rPr>
              <w:t>Prefeitura</w:t>
            </w:r>
          </w:p>
        </w:tc>
        <w:tc>
          <w:tcPr>
            <w:tcW w:w="1134" w:type="dxa"/>
            <w:vAlign w:val="center"/>
          </w:tcPr>
          <w:p w:rsidR="00D24077" w:rsidRPr="009C5518" w:rsidRDefault="00D24077" w:rsidP="00B840CC">
            <w:pPr>
              <w:jc w:val="center"/>
              <w:rPr>
                <w:rFonts w:ascii="Arial" w:eastAsia="Arial" w:hAnsi="Arial" w:cs="Arial"/>
                <w:i/>
                <w:sz w:val="20"/>
                <w:szCs w:val="20"/>
              </w:rPr>
            </w:pPr>
            <w:r w:rsidRPr="009C5518">
              <w:rPr>
                <w:rFonts w:ascii="Arial" w:eastAsia="Arial" w:hAnsi="Arial" w:cs="Arial"/>
                <w:i/>
                <w:sz w:val="20"/>
                <w:szCs w:val="20"/>
              </w:rPr>
              <w:t>Dez/22</w:t>
            </w:r>
          </w:p>
        </w:tc>
        <w:tc>
          <w:tcPr>
            <w:tcW w:w="992" w:type="dxa"/>
            <w:vAlign w:val="center"/>
          </w:tcPr>
          <w:p w:rsidR="00D24077" w:rsidRPr="009C5518" w:rsidRDefault="00D24077" w:rsidP="00B840CC">
            <w:pPr>
              <w:jc w:val="center"/>
              <w:rPr>
                <w:rFonts w:ascii="Arial" w:eastAsia="Arial" w:hAnsi="Arial" w:cs="Arial"/>
                <w:i/>
                <w:sz w:val="20"/>
                <w:szCs w:val="20"/>
              </w:rPr>
            </w:pPr>
            <w:proofErr w:type="spellStart"/>
            <w:r w:rsidRPr="009C5518">
              <w:rPr>
                <w:rFonts w:ascii="Arial" w:eastAsia="Arial" w:hAnsi="Arial" w:cs="Arial"/>
                <w:i/>
                <w:sz w:val="20"/>
                <w:szCs w:val="20"/>
              </w:rPr>
              <w:t>Fev</w:t>
            </w:r>
            <w:proofErr w:type="spellEnd"/>
            <w:r w:rsidRPr="009C5518">
              <w:rPr>
                <w:rFonts w:ascii="Arial" w:eastAsia="Arial" w:hAnsi="Arial" w:cs="Arial"/>
                <w:i/>
                <w:sz w:val="20"/>
                <w:szCs w:val="20"/>
              </w:rPr>
              <w:t>/23</w:t>
            </w:r>
          </w:p>
        </w:tc>
      </w:tr>
      <w:tr w:rsidR="00D24077" w:rsidRPr="008F39F0" w:rsidTr="00D24077">
        <w:tc>
          <w:tcPr>
            <w:tcW w:w="4957" w:type="dxa"/>
          </w:tcPr>
          <w:p w:rsidR="00D24077" w:rsidRPr="009C5518" w:rsidRDefault="006E772D" w:rsidP="00B840CC">
            <w:pPr>
              <w:jc w:val="both"/>
              <w:rPr>
                <w:rFonts w:ascii="Arial" w:eastAsia="Arial" w:hAnsi="Arial" w:cs="Arial"/>
                <w:b/>
                <w:sz w:val="20"/>
                <w:szCs w:val="20"/>
              </w:rPr>
            </w:pPr>
            <w:r>
              <w:rPr>
                <w:rFonts w:ascii="Arial" w:eastAsia="Arial" w:hAnsi="Arial" w:cs="Arial"/>
                <w:b/>
                <w:sz w:val="20"/>
                <w:szCs w:val="20"/>
              </w:rPr>
              <w:t>6.3</w:t>
            </w:r>
            <w:r w:rsidR="00D24077" w:rsidRPr="009C5518">
              <w:rPr>
                <w:rFonts w:ascii="Arial" w:eastAsia="Arial" w:hAnsi="Arial" w:cs="Arial"/>
                <w:b/>
                <w:sz w:val="20"/>
                <w:szCs w:val="20"/>
              </w:rPr>
              <w:t>. -</w:t>
            </w:r>
            <w:r w:rsidR="00D24077" w:rsidRPr="009C5518">
              <w:rPr>
                <w:rFonts w:ascii="Arial" w:eastAsia="Arial" w:hAnsi="Arial" w:cs="Arial"/>
                <w:b/>
                <w:sz w:val="20"/>
                <w:szCs w:val="20"/>
              </w:rPr>
              <w:tab/>
              <w:t xml:space="preserve">Elaboração dos Projetos de melhorias </w:t>
            </w:r>
            <w:r>
              <w:rPr>
                <w:rFonts w:ascii="Arial" w:eastAsia="Arial" w:hAnsi="Arial" w:cs="Arial"/>
                <w:b/>
                <w:sz w:val="20"/>
                <w:szCs w:val="20"/>
              </w:rPr>
              <w:t xml:space="preserve">habitacionais e </w:t>
            </w:r>
            <w:r w:rsidR="00D24077" w:rsidRPr="009C5518">
              <w:rPr>
                <w:rFonts w:ascii="Arial" w:eastAsia="Arial" w:hAnsi="Arial" w:cs="Arial"/>
                <w:b/>
                <w:sz w:val="20"/>
                <w:szCs w:val="20"/>
              </w:rPr>
              <w:t>sanitárias;</w:t>
            </w:r>
          </w:p>
          <w:p w:rsidR="00D24077" w:rsidRPr="009C5518" w:rsidRDefault="00D24077" w:rsidP="00B840CC">
            <w:pPr>
              <w:jc w:val="both"/>
              <w:rPr>
                <w:rFonts w:ascii="Arial" w:eastAsia="Arial" w:hAnsi="Arial" w:cs="Arial"/>
                <w:b/>
                <w:sz w:val="20"/>
                <w:szCs w:val="20"/>
              </w:rPr>
            </w:pPr>
          </w:p>
          <w:p w:rsidR="00D24077" w:rsidRPr="009C5518" w:rsidRDefault="00D24077" w:rsidP="00B840CC">
            <w:pPr>
              <w:jc w:val="both"/>
              <w:rPr>
                <w:rFonts w:ascii="Arial" w:eastAsia="Arial" w:hAnsi="Arial" w:cs="Arial"/>
                <w:sz w:val="20"/>
                <w:szCs w:val="20"/>
              </w:rPr>
            </w:pPr>
            <w:r w:rsidRPr="009C5518">
              <w:rPr>
                <w:rFonts w:ascii="Arial" w:eastAsia="Arial" w:hAnsi="Arial" w:cs="Arial"/>
                <w:sz w:val="20"/>
                <w:szCs w:val="20"/>
              </w:rPr>
              <w:t>Indicadas as edificações, serão elaborados pela equipe municipal os projetos de melhorias sanitárias;</w:t>
            </w:r>
          </w:p>
          <w:p w:rsidR="00D24077" w:rsidRPr="009C5518" w:rsidRDefault="00D24077" w:rsidP="00B840CC">
            <w:pPr>
              <w:jc w:val="both"/>
              <w:rPr>
                <w:rFonts w:ascii="Arial" w:eastAsia="Arial" w:hAnsi="Arial" w:cs="Arial"/>
                <w:sz w:val="20"/>
                <w:szCs w:val="20"/>
              </w:rPr>
            </w:pPr>
          </w:p>
        </w:tc>
        <w:tc>
          <w:tcPr>
            <w:tcW w:w="1701" w:type="dxa"/>
            <w:vAlign w:val="center"/>
          </w:tcPr>
          <w:p w:rsidR="00D24077" w:rsidRPr="009C5518" w:rsidRDefault="00D24077" w:rsidP="00D24077">
            <w:pPr>
              <w:jc w:val="center"/>
              <w:rPr>
                <w:rFonts w:ascii="Arial" w:eastAsia="Arial" w:hAnsi="Arial" w:cs="Arial"/>
                <w:i/>
                <w:sz w:val="20"/>
                <w:szCs w:val="20"/>
              </w:rPr>
            </w:pPr>
            <w:r w:rsidRPr="009C5518">
              <w:rPr>
                <w:rFonts w:ascii="Arial" w:eastAsia="Arial" w:hAnsi="Arial" w:cs="Arial"/>
                <w:i/>
                <w:sz w:val="20"/>
                <w:szCs w:val="20"/>
              </w:rPr>
              <w:t>Prefeitura</w:t>
            </w:r>
          </w:p>
        </w:tc>
        <w:tc>
          <w:tcPr>
            <w:tcW w:w="1134" w:type="dxa"/>
            <w:vAlign w:val="center"/>
          </w:tcPr>
          <w:p w:rsidR="00D24077" w:rsidRPr="009C5518" w:rsidRDefault="00D24077" w:rsidP="00B840CC">
            <w:pPr>
              <w:jc w:val="center"/>
              <w:rPr>
                <w:rFonts w:ascii="Arial" w:eastAsia="Arial" w:hAnsi="Arial" w:cs="Arial"/>
                <w:i/>
                <w:sz w:val="20"/>
                <w:szCs w:val="20"/>
              </w:rPr>
            </w:pPr>
            <w:r w:rsidRPr="009C5518">
              <w:rPr>
                <w:rFonts w:ascii="Arial" w:eastAsia="Arial" w:hAnsi="Arial" w:cs="Arial"/>
                <w:i/>
                <w:sz w:val="20"/>
                <w:szCs w:val="20"/>
              </w:rPr>
              <w:t>Jan/23</w:t>
            </w:r>
          </w:p>
        </w:tc>
        <w:tc>
          <w:tcPr>
            <w:tcW w:w="992" w:type="dxa"/>
            <w:vAlign w:val="center"/>
          </w:tcPr>
          <w:p w:rsidR="00D24077" w:rsidRPr="009C5518" w:rsidRDefault="00D24077" w:rsidP="00B840CC">
            <w:pPr>
              <w:jc w:val="center"/>
              <w:rPr>
                <w:rFonts w:ascii="Arial" w:eastAsia="Arial" w:hAnsi="Arial" w:cs="Arial"/>
                <w:i/>
                <w:sz w:val="20"/>
                <w:szCs w:val="20"/>
              </w:rPr>
            </w:pPr>
            <w:r w:rsidRPr="009C5518">
              <w:rPr>
                <w:rFonts w:ascii="Arial" w:eastAsia="Arial" w:hAnsi="Arial" w:cs="Arial"/>
                <w:i/>
                <w:sz w:val="20"/>
                <w:szCs w:val="20"/>
              </w:rPr>
              <w:t>Mar/23</w:t>
            </w:r>
          </w:p>
        </w:tc>
      </w:tr>
      <w:tr w:rsidR="00D24077" w:rsidRPr="008F39F0" w:rsidTr="00D24077">
        <w:tc>
          <w:tcPr>
            <w:tcW w:w="4957" w:type="dxa"/>
          </w:tcPr>
          <w:p w:rsidR="00D24077" w:rsidRPr="009C5518" w:rsidRDefault="006E772D" w:rsidP="00B840CC">
            <w:pPr>
              <w:jc w:val="both"/>
              <w:rPr>
                <w:rFonts w:ascii="Arial" w:eastAsia="Arial" w:hAnsi="Arial" w:cs="Arial"/>
                <w:b/>
                <w:sz w:val="20"/>
                <w:szCs w:val="20"/>
              </w:rPr>
            </w:pPr>
            <w:r>
              <w:rPr>
                <w:rFonts w:ascii="Arial" w:eastAsia="Arial" w:hAnsi="Arial" w:cs="Arial"/>
                <w:b/>
                <w:sz w:val="20"/>
                <w:szCs w:val="20"/>
              </w:rPr>
              <w:lastRenderedPageBreak/>
              <w:t>6.4</w:t>
            </w:r>
            <w:r w:rsidR="00D24077" w:rsidRPr="009C5518">
              <w:rPr>
                <w:rFonts w:ascii="Arial" w:eastAsia="Arial" w:hAnsi="Arial" w:cs="Arial"/>
                <w:b/>
                <w:sz w:val="20"/>
                <w:szCs w:val="20"/>
              </w:rPr>
              <w:t>. -</w:t>
            </w:r>
            <w:r w:rsidR="00D24077" w:rsidRPr="009C5518">
              <w:rPr>
                <w:rFonts w:ascii="Arial" w:eastAsia="Arial" w:hAnsi="Arial" w:cs="Arial"/>
                <w:b/>
                <w:sz w:val="20"/>
                <w:szCs w:val="20"/>
              </w:rPr>
              <w:tab/>
              <w:t>Elaboração de Edital ou incorporação em Edital vigente de Contratação dos serviços e material;</w:t>
            </w:r>
          </w:p>
          <w:p w:rsidR="00D24077" w:rsidRPr="009C5518" w:rsidRDefault="00D24077" w:rsidP="00B840CC">
            <w:pPr>
              <w:jc w:val="both"/>
              <w:rPr>
                <w:rFonts w:ascii="Arial" w:eastAsia="Arial" w:hAnsi="Arial" w:cs="Arial"/>
                <w:b/>
                <w:sz w:val="20"/>
                <w:szCs w:val="20"/>
              </w:rPr>
            </w:pPr>
          </w:p>
          <w:p w:rsidR="00D24077" w:rsidRPr="009C5518" w:rsidRDefault="00D24077" w:rsidP="00B840CC">
            <w:pPr>
              <w:jc w:val="both"/>
              <w:rPr>
                <w:rFonts w:ascii="Arial" w:eastAsia="Arial" w:hAnsi="Arial" w:cs="Arial"/>
                <w:sz w:val="20"/>
                <w:szCs w:val="20"/>
              </w:rPr>
            </w:pPr>
            <w:r w:rsidRPr="009C5518">
              <w:rPr>
                <w:rFonts w:ascii="Arial" w:eastAsia="Arial" w:hAnsi="Arial" w:cs="Arial"/>
                <w:sz w:val="20"/>
                <w:szCs w:val="20"/>
              </w:rPr>
              <w:t>Com os projetos finalizados, será realizado o processo de contratação dos serviços pela Prefeitura,</w:t>
            </w:r>
          </w:p>
          <w:p w:rsidR="00D24077" w:rsidRPr="009C5518" w:rsidRDefault="00D24077" w:rsidP="00B840CC">
            <w:pPr>
              <w:ind w:left="720"/>
              <w:jc w:val="both"/>
              <w:rPr>
                <w:rFonts w:ascii="Arial" w:eastAsia="Arial" w:hAnsi="Arial" w:cs="Arial"/>
                <w:sz w:val="20"/>
                <w:szCs w:val="20"/>
              </w:rPr>
            </w:pPr>
          </w:p>
        </w:tc>
        <w:tc>
          <w:tcPr>
            <w:tcW w:w="1701" w:type="dxa"/>
            <w:vAlign w:val="center"/>
          </w:tcPr>
          <w:p w:rsidR="00D24077" w:rsidRPr="009C5518" w:rsidRDefault="00D24077" w:rsidP="00D24077">
            <w:pPr>
              <w:jc w:val="center"/>
              <w:rPr>
                <w:rFonts w:ascii="Arial" w:eastAsia="Arial" w:hAnsi="Arial" w:cs="Arial"/>
                <w:i/>
                <w:sz w:val="20"/>
                <w:szCs w:val="20"/>
              </w:rPr>
            </w:pPr>
            <w:r w:rsidRPr="009C5518">
              <w:rPr>
                <w:rFonts w:ascii="Arial" w:eastAsia="Arial" w:hAnsi="Arial" w:cs="Arial"/>
                <w:i/>
                <w:sz w:val="20"/>
                <w:szCs w:val="20"/>
              </w:rPr>
              <w:t>Prefeitura</w:t>
            </w:r>
          </w:p>
        </w:tc>
        <w:tc>
          <w:tcPr>
            <w:tcW w:w="1134" w:type="dxa"/>
            <w:vAlign w:val="center"/>
          </w:tcPr>
          <w:p w:rsidR="00D24077" w:rsidRPr="009C5518" w:rsidRDefault="00D24077" w:rsidP="00B840CC">
            <w:pPr>
              <w:jc w:val="center"/>
              <w:rPr>
                <w:rFonts w:ascii="Arial" w:eastAsia="Arial" w:hAnsi="Arial" w:cs="Arial"/>
                <w:i/>
                <w:sz w:val="20"/>
                <w:szCs w:val="20"/>
              </w:rPr>
            </w:pPr>
            <w:r w:rsidRPr="009C5518">
              <w:rPr>
                <w:rFonts w:ascii="Arial" w:eastAsia="Arial" w:hAnsi="Arial" w:cs="Arial"/>
                <w:i/>
                <w:sz w:val="20"/>
                <w:szCs w:val="20"/>
              </w:rPr>
              <w:t>Mar/23</w:t>
            </w:r>
          </w:p>
        </w:tc>
        <w:tc>
          <w:tcPr>
            <w:tcW w:w="992" w:type="dxa"/>
            <w:vAlign w:val="center"/>
          </w:tcPr>
          <w:p w:rsidR="00D24077" w:rsidRPr="009C5518" w:rsidRDefault="00D24077" w:rsidP="00B840CC">
            <w:pPr>
              <w:jc w:val="center"/>
              <w:rPr>
                <w:rFonts w:ascii="Arial" w:eastAsia="Arial" w:hAnsi="Arial" w:cs="Arial"/>
                <w:i/>
                <w:sz w:val="20"/>
                <w:szCs w:val="20"/>
              </w:rPr>
            </w:pPr>
            <w:proofErr w:type="spellStart"/>
            <w:r w:rsidRPr="009C5518">
              <w:rPr>
                <w:rFonts w:ascii="Arial" w:eastAsia="Arial" w:hAnsi="Arial" w:cs="Arial"/>
                <w:i/>
                <w:sz w:val="20"/>
                <w:szCs w:val="20"/>
              </w:rPr>
              <w:t>Ago</w:t>
            </w:r>
            <w:proofErr w:type="spellEnd"/>
            <w:r w:rsidRPr="009C5518">
              <w:rPr>
                <w:rFonts w:ascii="Arial" w:eastAsia="Arial" w:hAnsi="Arial" w:cs="Arial"/>
                <w:i/>
                <w:sz w:val="20"/>
                <w:szCs w:val="20"/>
              </w:rPr>
              <w:t>/23</w:t>
            </w:r>
          </w:p>
        </w:tc>
      </w:tr>
      <w:tr w:rsidR="00D24077" w:rsidRPr="008F39F0" w:rsidTr="00D24077">
        <w:tc>
          <w:tcPr>
            <w:tcW w:w="4957" w:type="dxa"/>
          </w:tcPr>
          <w:p w:rsidR="00D24077" w:rsidRPr="009C5518" w:rsidRDefault="006E772D" w:rsidP="00B840CC">
            <w:pPr>
              <w:jc w:val="both"/>
              <w:rPr>
                <w:rFonts w:ascii="Arial" w:eastAsia="Arial" w:hAnsi="Arial" w:cs="Arial"/>
                <w:b/>
                <w:sz w:val="20"/>
                <w:szCs w:val="20"/>
              </w:rPr>
            </w:pPr>
            <w:r>
              <w:rPr>
                <w:rFonts w:ascii="Arial" w:eastAsia="Arial" w:hAnsi="Arial" w:cs="Arial"/>
                <w:b/>
                <w:sz w:val="20"/>
                <w:szCs w:val="20"/>
              </w:rPr>
              <w:t>6.5</w:t>
            </w:r>
            <w:r w:rsidR="00D24077" w:rsidRPr="009C5518">
              <w:rPr>
                <w:rFonts w:ascii="Arial" w:eastAsia="Arial" w:hAnsi="Arial" w:cs="Arial"/>
                <w:b/>
                <w:sz w:val="20"/>
                <w:szCs w:val="20"/>
              </w:rPr>
              <w:t>. -</w:t>
            </w:r>
            <w:r w:rsidR="00D24077" w:rsidRPr="009C5518">
              <w:rPr>
                <w:rFonts w:ascii="Arial" w:eastAsia="Arial" w:hAnsi="Arial" w:cs="Arial"/>
                <w:b/>
                <w:sz w:val="20"/>
                <w:szCs w:val="20"/>
              </w:rPr>
              <w:tab/>
              <w:t>Execução dos serviços;</w:t>
            </w:r>
          </w:p>
          <w:p w:rsidR="00D24077" w:rsidRPr="009C5518" w:rsidRDefault="00D24077" w:rsidP="00B840CC">
            <w:pPr>
              <w:jc w:val="both"/>
              <w:rPr>
                <w:rFonts w:ascii="Arial" w:eastAsia="Arial" w:hAnsi="Arial" w:cs="Arial"/>
                <w:b/>
                <w:sz w:val="20"/>
                <w:szCs w:val="20"/>
              </w:rPr>
            </w:pPr>
          </w:p>
          <w:p w:rsidR="00D24077" w:rsidRPr="009C5518" w:rsidRDefault="00D24077" w:rsidP="00B840CC">
            <w:pPr>
              <w:jc w:val="both"/>
              <w:rPr>
                <w:rFonts w:ascii="Arial" w:eastAsia="Arial" w:hAnsi="Arial" w:cs="Arial"/>
                <w:sz w:val="20"/>
                <w:szCs w:val="20"/>
              </w:rPr>
            </w:pPr>
            <w:r w:rsidRPr="009C5518">
              <w:rPr>
                <w:rFonts w:ascii="Arial" w:eastAsia="Arial" w:hAnsi="Arial" w:cs="Arial"/>
                <w:sz w:val="20"/>
                <w:szCs w:val="20"/>
              </w:rPr>
              <w:t>Após o processo licitatório concluído, a empresa contratada executará os serviços;</w:t>
            </w:r>
          </w:p>
          <w:p w:rsidR="00D24077" w:rsidRPr="009C5518" w:rsidRDefault="00D24077" w:rsidP="00B840CC">
            <w:pPr>
              <w:jc w:val="both"/>
              <w:rPr>
                <w:rFonts w:ascii="Arial" w:eastAsia="Arial" w:hAnsi="Arial" w:cs="Arial"/>
                <w:color w:val="FF0000"/>
                <w:sz w:val="20"/>
                <w:szCs w:val="20"/>
              </w:rPr>
            </w:pPr>
          </w:p>
        </w:tc>
        <w:tc>
          <w:tcPr>
            <w:tcW w:w="1701" w:type="dxa"/>
            <w:vAlign w:val="center"/>
          </w:tcPr>
          <w:p w:rsidR="00D24077" w:rsidRPr="009C5518" w:rsidRDefault="00D24077" w:rsidP="00D24077">
            <w:pPr>
              <w:jc w:val="center"/>
              <w:rPr>
                <w:rFonts w:ascii="Arial" w:eastAsia="Arial" w:hAnsi="Arial" w:cs="Arial"/>
                <w:sz w:val="20"/>
                <w:szCs w:val="20"/>
              </w:rPr>
            </w:pPr>
            <w:r w:rsidRPr="009C5518">
              <w:rPr>
                <w:rFonts w:ascii="Arial" w:eastAsia="Arial" w:hAnsi="Arial" w:cs="Arial"/>
                <w:sz w:val="20"/>
                <w:szCs w:val="20"/>
              </w:rPr>
              <w:t>Prefeitura e Empresa contratada</w:t>
            </w:r>
          </w:p>
        </w:tc>
        <w:tc>
          <w:tcPr>
            <w:tcW w:w="1134" w:type="dxa"/>
            <w:vAlign w:val="center"/>
          </w:tcPr>
          <w:p w:rsidR="00D24077" w:rsidRPr="009C5518" w:rsidRDefault="00D24077" w:rsidP="00B840CC">
            <w:pPr>
              <w:jc w:val="center"/>
              <w:rPr>
                <w:rFonts w:ascii="Arial" w:eastAsia="Arial" w:hAnsi="Arial" w:cs="Arial"/>
                <w:sz w:val="20"/>
                <w:szCs w:val="20"/>
              </w:rPr>
            </w:pPr>
            <w:proofErr w:type="spellStart"/>
            <w:r w:rsidRPr="009C5518">
              <w:rPr>
                <w:rFonts w:ascii="Arial" w:eastAsia="Arial" w:hAnsi="Arial" w:cs="Arial"/>
                <w:sz w:val="20"/>
                <w:szCs w:val="20"/>
              </w:rPr>
              <w:t>Ago</w:t>
            </w:r>
            <w:proofErr w:type="spellEnd"/>
            <w:r w:rsidRPr="009C5518">
              <w:rPr>
                <w:rFonts w:ascii="Arial" w:eastAsia="Arial" w:hAnsi="Arial" w:cs="Arial"/>
                <w:sz w:val="20"/>
                <w:szCs w:val="20"/>
              </w:rPr>
              <w:t>/23</w:t>
            </w:r>
          </w:p>
        </w:tc>
        <w:tc>
          <w:tcPr>
            <w:tcW w:w="992" w:type="dxa"/>
            <w:vAlign w:val="center"/>
          </w:tcPr>
          <w:p w:rsidR="00D24077" w:rsidRPr="009C5518" w:rsidRDefault="00D24077" w:rsidP="00B840CC">
            <w:pPr>
              <w:jc w:val="center"/>
              <w:rPr>
                <w:rFonts w:ascii="Arial" w:eastAsia="Arial" w:hAnsi="Arial" w:cs="Arial"/>
                <w:sz w:val="20"/>
                <w:szCs w:val="20"/>
              </w:rPr>
            </w:pPr>
            <w:r w:rsidRPr="009C5518">
              <w:rPr>
                <w:rFonts w:ascii="Arial" w:eastAsia="Arial" w:hAnsi="Arial" w:cs="Arial"/>
                <w:sz w:val="20"/>
                <w:szCs w:val="20"/>
              </w:rPr>
              <w:t>Out/23</w:t>
            </w:r>
          </w:p>
        </w:tc>
      </w:tr>
      <w:tr w:rsidR="00D24077" w:rsidRPr="008F39F0" w:rsidTr="00D24077">
        <w:tc>
          <w:tcPr>
            <w:tcW w:w="4957" w:type="dxa"/>
          </w:tcPr>
          <w:p w:rsidR="00D24077" w:rsidRPr="009C5518" w:rsidRDefault="006E772D" w:rsidP="00B840CC">
            <w:pPr>
              <w:jc w:val="both"/>
              <w:rPr>
                <w:rFonts w:ascii="Arial" w:eastAsia="Arial" w:hAnsi="Arial" w:cs="Arial"/>
                <w:b/>
                <w:sz w:val="20"/>
                <w:szCs w:val="20"/>
              </w:rPr>
            </w:pPr>
            <w:r>
              <w:rPr>
                <w:rFonts w:ascii="Arial" w:eastAsia="Arial" w:hAnsi="Arial" w:cs="Arial"/>
                <w:b/>
                <w:sz w:val="20"/>
                <w:szCs w:val="20"/>
              </w:rPr>
              <w:t>6.6</w:t>
            </w:r>
            <w:r w:rsidR="00D24077" w:rsidRPr="009C5518">
              <w:rPr>
                <w:rFonts w:ascii="Arial" w:eastAsia="Arial" w:hAnsi="Arial" w:cs="Arial"/>
                <w:b/>
                <w:sz w:val="20"/>
                <w:szCs w:val="20"/>
              </w:rPr>
              <w:t>. – Prestação de Contas;</w:t>
            </w:r>
          </w:p>
          <w:p w:rsidR="00D24077" w:rsidRPr="009C5518" w:rsidRDefault="00D24077" w:rsidP="00B840CC">
            <w:pPr>
              <w:jc w:val="both"/>
              <w:rPr>
                <w:rFonts w:ascii="Arial" w:eastAsia="Arial" w:hAnsi="Arial" w:cs="Arial"/>
                <w:b/>
                <w:sz w:val="20"/>
                <w:szCs w:val="20"/>
              </w:rPr>
            </w:pPr>
          </w:p>
          <w:p w:rsidR="00D24077" w:rsidRPr="009C5518" w:rsidRDefault="00D24077" w:rsidP="00B840CC">
            <w:pPr>
              <w:jc w:val="both"/>
              <w:rPr>
                <w:rFonts w:ascii="Arial" w:eastAsia="Arial" w:hAnsi="Arial" w:cs="Arial"/>
                <w:sz w:val="20"/>
                <w:szCs w:val="20"/>
              </w:rPr>
            </w:pPr>
            <w:r w:rsidRPr="009C5518">
              <w:rPr>
                <w:rFonts w:ascii="Arial" w:eastAsia="Arial" w:hAnsi="Arial" w:cs="Arial"/>
                <w:sz w:val="20"/>
                <w:szCs w:val="20"/>
              </w:rPr>
              <w:t>Após a execução, a Prefeitura irá prestar contas do valor empregado nas melhorias realizadas;</w:t>
            </w:r>
          </w:p>
          <w:p w:rsidR="00D24077" w:rsidRPr="009C5518" w:rsidRDefault="00D24077" w:rsidP="00B840CC">
            <w:pPr>
              <w:jc w:val="both"/>
              <w:rPr>
                <w:rFonts w:ascii="Arial" w:eastAsia="Arial" w:hAnsi="Arial" w:cs="Arial"/>
                <w:b/>
                <w:sz w:val="20"/>
                <w:szCs w:val="20"/>
              </w:rPr>
            </w:pPr>
          </w:p>
        </w:tc>
        <w:tc>
          <w:tcPr>
            <w:tcW w:w="1701" w:type="dxa"/>
            <w:vAlign w:val="center"/>
          </w:tcPr>
          <w:p w:rsidR="00D24077" w:rsidRPr="009C5518" w:rsidRDefault="00D24077" w:rsidP="00D24077">
            <w:pPr>
              <w:jc w:val="center"/>
              <w:rPr>
                <w:rFonts w:ascii="Arial" w:eastAsia="Arial" w:hAnsi="Arial" w:cs="Arial"/>
                <w:sz w:val="20"/>
                <w:szCs w:val="20"/>
              </w:rPr>
            </w:pPr>
            <w:r w:rsidRPr="009C5518">
              <w:rPr>
                <w:rFonts w:ascii="Arial" w:eastAsia="Arial" w:hAnsi="Arial" w:cs="Arial"/>
                <w:sz w:val="20"/>
                <w:szCs w:val="20"/>
              </w:rPr>
              <w:t>Prefeitura</w:t>
            </w:r>
          </w:p>
        </w:tc>
        <w:tc>
          <w:tcPr>
            <w:tcW w:w="1134" w:type="dxa"/>
            <w:vAlign w:val="center"/>
          </w:tcPr>
          <w:p w:rsidR="00D24077" w:rsidRPr="009C5518" w:rsidRDefault="00D24077" w:rsidP="00B840CC">
            <w:pPr>
              <w:jc w:val="center"/>
              <w:rPr>
                <w:rFonts w:ascii="Arial" w:eastAsia="Arial" w:hAnsi="Arial" w:cs="Arial"/>
                <w:sz w:val="20"/>
                <w:szCs w:val="20"/>
              </w:rPr>
            </w:pPr>
            <w:r w:rsidRPr="009C5518">
              <w:rPr>
                <w:rFonts w:ascii="Arial" w:eastAsia="Arial" w:hAnsi="Arial" w:cs="Arial"/>
                <w:sz w:val="20"/>
                <w:szCs w:val="20"/>
              </w:rPr>
              <w:t>Out/23</w:t>
            </w:r>
          </w:p>
        </w:tc>
        <w:tc>
          <w:tcPr>
            <w:tcW w:w="992" w:type="dxa"/>
            <w:vAlign w:val="center"/>
          </w:tcPr>
          <w:p w:rsidR="00D24077" w:rsidRPr="009C5518" w:rsidRDefault="00D24077" w:rsidP="00B840CC">
            <w:pPr>
              <w:jc w:val="center"/>
              <w:rPr>
                <w:rFonts w:ascii="Arial" w:eastAsia="Arial" w:hAnsi="Arial" w:cs="Arial"/>
                <w:sz w:val="20"/>
                <w:szCs w:val="20"/>
              </w:rPr>
            </w:pPr>
            <w:proofErr w:type="spellStart"/>
            <w:r w:rsidRPr="009C5518">
              <w:rPr>
                <w:rFonts w:ascii="Arial" w:eastAsia="Arial" w:hAnsi="Arial" w:cs="Arial"/>
                <w:sz w:val="20"/>
                <w:szCs w:val="20"/>
              </w:rPr>
              <w:t>Nov</w:t>
            </w:r>
            <w:proofErr w:type="spellEnd"/>
            <w:r w:rsidRPr="009C5518">
              <w:rPr>
                <w:rFonts w:ascii="Arial" w:eastAsia="Arial" w:hAnsi="Arial" w:cs="Arial"/>
                <w:sz w:val="20"/>
                <w:szCs w:val="20"/>
              </w:rPr>
              <w:t>/23</w:t>
            </w:r>
          </w:p>
        </w:tc>
      </w:tr>
      <w:tr w:rsidR="00D24077" w:rsidRPr="008F39F0" w:rsidTr="00D24077">
        <w:tc>
          <w:tcPr>
            <w:tcW w:w="4957" w:type="dxa"/>
          </w:tcPr>
          <w:p w:rsidR="00D24077" w:rsidRPr="009C5518" w:rsidRDefault="006E772D" w:rsidP="00B840CC">
            <w:pPr>
              <w:jc w:val="both"/>
              <w:rPr>
                <w:rFonts w:ascii="Arial" w:eastAsia="Arial" w:hAnsi="Arial" w:cs="Arial"/>
                <w:b/>
                <w:sz w:val="20"/>
                <w:szCs w:val="20"/>
              </w:rPr>
            </w:pPr>
            <w:r>
              <w:rPr>
                <w:rFonts w:ascii="Arial" w:eastAsia="Arial" w:hAnsi="Arial" w:cs="Arial"/>
                <w:b/>
                <w:sz w:val="20"/>
                <w:szCs w:val="20"/>
              </w:rPr>
              <w:t>6.7</w:t>
            </w:r>
            <w:r w:rsidR="00D24077" w:rsidRPr="009C5518">
              <w:rPr>
                <w:rFonts w:ascii="Arial" w:eastAsia="Arial" w:hAnsi="Arial" w:cs="Arial"/>
                <w:b/>
                <w:sz w:val="20"/>
                <w:szCs w:val="20"/>
              </w:rPr>
              <w:t>. -</w:t>
            </w:r>
            <w:r w:rsidR="00D24077" w:rsidRPr="009C5518">
              <w:rPr>
                <w:rFonts w:ascii="Arial" w:eastAsia="Arial" w:hAnsi="Arial" w:cs="Arial"/>
                <w:b/>
                <w:sz w:val="20"/>
                <w:szCs w:val="20"/>
              </w:rPr>
              <w:tab/>
              <w:t>Avaliação do projeto piloto;</w:t>
            </w:r>
          </w:p>
          <w:p w:rsidR="00D24077" w:rsidRPr="009C5518" w:rsidRDefault="00D24077" w:rsidP="00B840CC">
            <w:pPr>
              <w:jc w:val="both"/>
              <w:rPr>
                <w:rFonts w:ascii="Arial" w:eastAsia="Arial" w:hAnsi="Arial" w:cs="Arial"/>
                <w:sz w:val="20"/>
                <w:szCs w:val="20"/>
              </w:rPr>
            </w:pPr>
          </w:p>
          <w:p w:rsidR="00D24077" w:rsidRPr="009C5518" w:rsidRDefault="00D24077" w:rsidP="00B840CC">
            <w:pPr>
              <w:jc w:val="both"/>
              <w:rPr>
                <w:rFonts w:ascii="Arial" w:eastAsia="Arial" w:hAnsi="Arial" w:cs="Arial"/>
                <w:sz w:val="20"/>
                <w:szCs w:val="20"/>
              </w:rPr>
            </w:pPr>
            <w:r w:rsidRPr="009C5518">
              <w:rPr>
                <w:rFonts w:ascii="Arial" w:eastAsia="Arial" w:hAnsi="Arial" w:cs="Arial"/>
                <w:sz w:val="20"/>
                <w:szCs w:val="20"/>
              </w:rPr>
              <w:t>Ao longo do processo serão realizadas reuniões de acompanhamento e alinhamento entre as equipes municipal e o CAU/SC;</w:t>
            </w:r>
          </w:p>
          <w:p w:rsidR="00D24077" w:rsidRPr="009C5518" w:rsidRDefault="00D24077" w:rsidP="00B840CC">
            <w:pPr>
              <w:jc w:val="both"/>
              <w:rPr>
                <w:rFonts w:ascii="Arial" w:eastAsia="Arial" w:hAnsi="Arial" w:cs="Arial"/>
                <w:sz w:val="20"/>
                <w:szCs w:val="20"/>
              </w:rPr>
            </w:pPr>
          </w:p>
        </w:tc>
        <w:tc>
          <w:tcPr>
            <w:tcW w:w="1701" w:type="dxa"/>
            <w:vAlign w:val="center"/>
          </w:tcPr>
          <w:p w:rsidR="00D24077" w:rsidRPr="009C5518" w:rsidRDefault="00D24077" w:rsidP="00D24077">
            <w:pPr>
              <w:jc w:val="center"/>
              <w:rPr>
                <w:rFonts w:ascii="Arial" w:eastAsia="Arial" w:hAnsi="Arial" w:cs="Arial"/>
                <w:sz w:val="20"/>
                <w:szCs w:val="20"/>
              </w:rPr>
            </w:pPr>
            <w:r w:rsidRPr="009C5518">
              <w:rPr>
                <w:rFonts w:ascii="Arial" w:eastAsia="Arial" w:hAnsi="Arial" w:cs="Arial"/>
                <w:sz w:val="20"/>
                <w:szCs w:val="20"/>
              </w:rPr>
              <w:t>CAU/SC e Prefeitura</w:t>
            </w:r>
          </w:p>
        </w:tc>
        <w:tc>
          <w:tcPr>
            <w:tcW w:w="1134" w:type="dxa"/>
            <w:vAlign w:val="center"/>
          </w:tcPr>
          <w:p w:rsidR="00D24077" w:rsidRPr="009C5518" w:rsidRDefault="00D24077" w:rsidP="00B840CC">
            <w:pPr>
              <w:jc w:val="center"/>
              <w:rPr>
                <w:rFonts w:ascii="Arial" w:eastAsia="Arial" w:hAnsi="Arial" w:cs="Arial"/>
                <w:sz w:val="20"/>
                <w:szCs w:val="20"/>
              </w:rPr>
            </w:pPr>
            <w:r w:rsidRPr="009C5518">
              <w:rPr>
                <w:rFonts w:ascii="Arial" w:eastAsia="Arial" w:hAnsi="Arial" w:cs="Arial"/>
                <w:sz w:val="20"/>
                <w:szCs w:val="20"/>
              </w:rPr>
              <w:t>Jan/23</w:t>
            </w:r>
          </w:p>
        </w:tc>
        <w:tc>
          <w:tcPr>
            <w:tcW w:w="992" w:type="dxa"/>
            <w:vAlign w:val="center"/>
          </w:tcPr>
          <w:p w:rsidR="00D24077" w:rsidRPr="009C5518" w:rsidRDefault="00D24077" w:rsidP="00B840CC">
            <w:pPr>
              <w:jc w:val="center"/>
              <w:rPr>
                <w:rFonts w:ascii="Arial" w:eastAsia="Arial" w:hAnsi="Arial" w:cs="Arial"/>
                <w:sz w:val="20"/>
                <w:szCs w:val="20"/>
              </w:rPr>
            </w:pPr>
            <w:r w:rsidRPr="009C5518">
              <w:rPr>
                <w:rFonts w:ascii="Arial" w:eastAsia="Arial" w:hAnsi="Arial" w:cs="Arial"/>
                <w:sz w:val="20"/>
                <w:szCs w:val="20"/>
              </w:rPr>
              <w:t>Dez/23</w:t>
            </w:r>
          </w:p>
        </w:tc>
      </w:tr>
      <w:tr w:rsidR="00D24077" w:rsidRPr="008F39F0" w:rsidTr="00D24077">
        <w:tc>
          <w:tcPr>
            <w:tcW w:w="4957" w:type="dxa"/>
          </w:tcPr>
          <w:p w:rsidR="00D24077" w:rsidRPr="009C5518" w:rsidRDefault="006E772D" w:rsidP="00B840CC">
            <w:pPr>
              <w:jc w:val="both"/>
              <w:rPr>
                <w:rFonts w:ascii="Arial" w:eastAsia="Arial" w:hAnsi="Arial" w:cs="Arial"/>
                <w:b/>
                <w:sz w:val="20"/>
                <w:szCs w:val="20"/>
              </w:rPr>
            </w:pPr>
            <w:r>
              <w:rPr>
                <w:rFonts w:ascii="Arial" w:eastAsia="Arial" w:hAnsi="Arial" w:cs="Arial"/>
                <w:b/>
                <w:sz w:val="20"/>
                <w:szCs w:val="20"/>
              </w:rPr>
              <w:t>6.8</w:t>
            </w:r>
            <w:r w:rsidR="00D24077" w:rsidRPr="009C5518">
              <w:rPr>
                <w:rFonts w:ascii="Arial" w:eastAsia="Arial" w:hAnsi="Arial" w:cs="Arial"/>
                <w:b/>
                <w:sz w:val="20"/>
                <w:szCs w:val="20"/>
              </w:rPr>
              <w:t>. -</w:t>
            </w:r>
            <w:r w:rsidR="00D24077" w:rsidRPr="009C5518">
              <w:rPr>
                <w:rFonts w:ascii="Arial" w:eastAsia="Arial" w:hAnsi="Arial" w:cs="Arial"/>
                <w:b/>
                <w:sz w:val="20"/>
                <w:szCs w:val="20"/>
              </w:rPr>
              <w:tab/>
              <w:t>Consolidação de metodologia;</w:t>
            </w:r>
          </w:p>
          <w:p w:rsidR="00D24077" w:rsidRPr="009C5518" w:rsidRDefault="00D24077" w:rsidP="00B840CC">
            <w:pPr>
              <w:jc w:val="both"/>
              <w:rPr>
                <w:rFonts w:ascii="Arial" w:eastAsia="Arial" w:hAnsi="Arial" w:cs="Arial"/>
                <w:sz w:val="20"/>
                <w:szCs w:val="20"/>
              </w:rPr>
            </w:pPr>
          </w:p>
          <w:p w:rsidR="00D24077" w:rsidRPr="009C5518" w:rsidRDefault="00D24077" w:rsidP="00B840CC">
            <w:pPr>
              <w:jc w:val="both"/>
              <w:rPr>
                <w:rFonts w:ascii="Arial" w:eastAsia="Arial" w:hAnsi="Arial" w:cs="Arial"/>
                <w:sz w:val="20"/>
                <w:szCs w:val="20"/>
              </w:rPr>
            </w:pPr>
            <w:r w:rsidRPr="009C5518">
              <w:rPr>
                <w:rFonts w:ascii="Arial" w:eastAsia="Arial" w:hAnsi="Arial" w:cs="Arial"/>
                <w:sz w:val="20"/>
                <w:szCs w:val="20"/>
              </w:rPr>
              <w:t>Com a finalização do projeto piloto, será elaborado um relatório final constando uma proposta de metodologia a ser implementada pelos municípios, a ser dado ampla divulgação e servir de ferramenta de capacitação;</w:t>
            </w:r>
          </w:p>
          <w:p w:rsidR="00D24077" w:rsidRPr="009C5518" w:rsidRDefault="00D24077" w:rsidP="00B840CC">
            <w:pPr>
              <w:jc w:val="both"/>
              <w:rPr>
                <w:rFonts w:ascii="Arial" w:eastAsia="Arial" w:hAnsi="Arial" w:cs="Arial"/>
                <w:sz w:val="20"/>
                <w:szCs w:val="20"/>
              </w:rPr>
            </w:pPr>
          </w:p>
        </w:tc>
        <w:tc>
          <w:tcPr>
            <w:tcW w:w="1701" w:type="dxa"/>
            <w:vAlign w:val="center"/>
          </w:tcPr>
          <w:p w:rsidR="00D24077" w:rsidRPr="009C5518" w:rsidRDefault="00D24077" w:rsidP="00D24077">
            <w:pPr>
              <w:jc w:val="center"/>
              <w:rPr>
                <w:rFonts w:ascii="Arial" w:eastAsia="Arial" w:hAnsi="Arial" w:cs="Arial"/>
                <w:sz w:val="20"/>
                <w:szCs w:val="20"/>
              </w:rPr>
            </w:pPr>
            <w:r w:rsidRPr="009C5518">
              <w:rPr>
                <w:rFonts w:ascii="Arial" w:eastAsia="Arial" w:hAnsi="Arial" w:cs="Arial"/>
                <w:sz w:val="20"/>
                <w:szCs w:val="20"/>
              </w:rPr>
              <w:t>CAU/SC e  Prefeitura</w:t>
            </w:r>
          </w:p>
        </w:tc>
        <w:tc>
          <w:tcPr>
            <w:tcW w:w="1134" w:type="dxa"/>
            <w:vAlign w:val="center"/>
          </w:tcPr>
          <w:p w:rsidR="00D24077" w:rsidRPr="009C5518" w:rsidRDefault="00D24077" w:rsidP="00B840CC">
            <w:pPr>
              <w:jc w:val="center"/>
              <w:rPr>
                <w:rFonts w:ascii="Arial" w:eastAsia="Arial" w:hAnsi="Arial" w:cs="Arial"/>
                <w:sz w:val="20"/>
                <w:szCs w:val="20"/>
              </w:rPr>
            </w:pPr>
            <w:proofErr w:type="spellStart"/>
            <w:r w:rsidRPr="009C5518">
              <w:rPr>
                <w:rFonts w:ascii="Arial" w:eastAsia="Arial" w:hAnsi="Arial" w:cs="Arial"/>
                <w:sz w:val="20"/>
                <w:szCs w:val="20"/>
              </w:rPr>
              <w:t>Nov</w:t>
            </w:r>
            <w:proofErr w:type="spellEnd"/>
            <w:r w:rsidRPr="009C5518">
              <w:rPr>
                <w:rFonts w:ascii="Arial" w:eastAsia="Arial" w:hAnsi="Arial" w:cs="Arial"/>
                <w:sz w:val="20"/>
                <w:szCs w:val="20"/>
              </w:rPr>
              <w:t>/23</w:t>
            </w:r>
          </w:p>
        </w:tc>
        <w:tc>
          <w:tcPr>
            <w:tcW w:w="992" w:type="dxa"/>
            <w:vAlign w:val="center"/>
          </w:tcPr>
          <w:p w:rsidR="00D24077" w:rsidRPr="009C5518" w:rsidRDefault="00D24077" w:rsidP="00B840CC">
            <w:pPr>
              <w:jc w:val="center"/>
              <w:rPr>
                <w:rFonts w:ascii="Arial" w:eastAsia="Arial" w:hAnsi="Arial" w:cs="Arial"/>
                <w:sz w:val="20"/>
                <w:szCs w:val="20"/>
              </w:rPr>
            </w:pPr>
            <w:r w:rsidRPr="009C5518">
              <w:rPr>
                <w:rFonts w:ascii="Arial" w:eastAsia="Arial" w:hAnsi="Arial" w:cs="Arial"/>
                <w:sz w:val="20"/>
                <w:szCs w:val="20"/>
              </w:rPr>
              <w:t>Dez/23</w:t>
            </w:r>
          </w:p>
        </w:tc>
      </w:tr>
    </w:tbl>
    <w:p w:rsidR="00B840CC" w:rsidRDefault="00B840CC" w:rsidP="00B840CC"/>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sz w:val="22"/>
          <w:szCs w:val="22"/>
        </w:rPr>
        <w:t>Florianópolis, ___ de ______________</w:t>
      </w:r>
      <w:r w:rsidRPr="000A36C3">
        <w:rPr>
          <w:rFonts w:ascii="Arial" w:eastAsia="Arial" w:hAnsi="Arial" w:cs="Arial"/>
          <w:color w:val="000000"/>
          <w:sz w:val="22"/>
          <w:szCs w:val="22"/>
        </w:rPr>
        <w:t xml:space="preserve"> 2022.</w:t>
      </w:r>
    </w:p>
    <w:p w:rsidR="00B840CC" w:rsidRPr="000A36C3" w:rsidRDefault="00B840CC" w:rsidP="00B840CC">
      <w:pPr>
        <w:spacing w:before="280" w:after="280"/>
        <w:ind w:left="709"/>
        <w:rPr>
          <w:rFonts w:ascii="Arial" w:eastAsia="Arial" w:hAnsi="Arial" w:cs="Arial"/>
          <w:color w:val="000000"/>
          <w:sz w:val="22"/>
          <w:szCs w:val="22"/>
        </w:rPr>
      </w:pPr>
    </w:p>
    <w:p w:rsidR="00B840CC" w:rsidRPr="000A36C3" w:rsidRDefault="00B840CC" w:rsidP="00B840CC">
      <w:pPr>
        <w:ind w:left="709"/>
        <w:rPr>
          <w:rFonts w:ascii="Arial" w:eastAsia="Arial" w:hAnsi="Arial" w:cs="Arial"/>
          <w:color w:val="000000"/>
          <w:sz w:val="22"/>
          <w:szCs w:val="22"/>
        </w:rPr>
        <w:sectPr w:rsidR="00B840CC" w:rsidRPr="000A36C3" w:rsidSect="00B840CC">
          <w:headerReference w:type="even" r:id="rId11"/>
          <w:headerReference w:type="default" r:id="rId12"/>
          <w:footerReference w:type="even" r:id="rId13"/>
          <w:type w:val="continuous"/>
          <w:pgSz w:w="11900" w:h="16840" w:code="9"/>
          <w:pgMar w:top="2127" w:right="1410" w:bottom="1985" w:left="1701" w:header="1327" w:footer="584" w:gutter="0"/>
          <w:cols w:space="708"/>
          <w:docGrid w:linePitch="326"/>
        </w:sectPr>
      </w:pPr>
    </w:p>
    <w:p w:rsidR="00B840CC" w:rsidRPr="000A36C3" w:rsidRDefault="00B840CC" w:rsidP="00B840CC">
      <w:pPr>
        <w:ind w:right="60"/>
        <w:rPr>
          <w:rFonts w:ascii="Arial" w:eastAsia="Arial" w:hAnsi="Arial" w:cs="Arial"/>
          <w:color w:val="000000"/>
          <w:sz w:val="22"/>
          <w:szCs w:val="22"/>
        </w:rPr>
      </w:pPr>
    </w:p>
    <w:p w:rsidR="00B840CC" w:rsidRPr="000A36C3" w:rsidRDefault="00B840CC" w:rsidP="00B840CC">
      <w:pPr>
        <w:ind w:right="60"/>
        <w:rPr>
          <w:rFonts w:ascii="Arial" w:eastAsia="Arial" w:hAnsi="Arial" w:cs="Arial"/>
          <w:color w:val="000000"/>
          <w:sz w:val="22"/>
          <w:szCs w:val="22"/>
        </w:rPr>
      </w:pPr>
      <w:r w:rsidRPr="000A36C3">
        <w:rPr>
          <w:rFonts w:ascii="Arial" w:eastAsia="Arial" w:hAnsi="Arial" w:cs="Arial"/>
          <w:color w:val="000000"/>
          <w:sz w:val="22"/>
          <w:szCs w:val="22"/>
          <w:highlight w:val="cyan"/>
        </w:rPr>
        <w:t>XXXXXXX</w:t>
      </w:r>
    </w:p>
    <w:p w:rsidR="00B840CC" w:rsidRPr="000A36C3" w:rsidRDefault="00B840CC" w:rsidP="00B840CC">
      <w:pPr>
        <w:ind w:right="60"/>
        <w:rPr>
          <w:rFonts w:ascii="Arial" w:eastAsia="Arial" w:hAnsi="Arial" w:cs="Arial"/>
          <w:color w:val="000000"/>
          <w:sz w:val="22"/>
          <w:szCs w:val="22"/>
        </w:rPr>
      </w:pPr>
      <w:r w:rsidRPr="000A36C3">
        <w:rPr>
          <w:rFonts w:ascii="Arial" w:eastAsia="Arial" w:hAnsi="Arial" w:cs="Arial"/>
          <w:color w:val="000000"/>
          <w:sz w:val="22"/>
          <w:szCs w:val="22"/>
        </w:rPr>
        <w:t xml:space="preserve">Prefeito Municipal de </w:t>
      </w:r>
      <w:r w:rsidR="006E772D">
        <w:rPr>
          <w:rFonts w:ascii="Arial" w:eastAsia="Arial" w:hAnsi="Arial" w:cs="Arial"/>
          <w:color w:val="000000"/>
          <w:sz w:val="22"/>
          <w:szCs w:val="22"/>
        </w:rPr>
        <w:t>Chapecó</w:t>
      </w:r>
    </w:p>
    <w:p w:rsidR="00B840CC" w:rsidRPr="000A36C3" w:rsidRDefault="00B840CC" w:rsidP="00B840CC">
      <w:pPr>
        <w:rPr>
          <w:rFonts w:ascii="Arial" w:eastAsia="Arial" w:hAnsi="Arial" w:cs="Arial"/>
          <w:color w:val="000000"/>
          <w:sz w:val="22"/>
          <w:szCs w:val="22"/>
        </w:rPr>
      </w:pPr>
    </w:p>
    <w:p w:rsidR="00B840CC" w:rsidRPr="000A36C3" w:rsidRDefault="00B840CC" w:rsidP="00B840CC">
      <w:pPr>
        <w:rPr>
          <w:rFonts w:ascii="Arial" w:eastAsia="Arial" w:hAnsi="Arial" w:cs="Arial"/>
          <w:color w:val="000000"/>
          <w:sz w:val="22"/>
          <w:szCs w:val="22"/>
        </w:rPr>
      </w:pPr>
    </w:p>
    <w:p w:rsidR="00B840CC" w:rsidRPr="000A36C3" w:rsidRDefault="00B840CC" w:rsidP="00B840CC">
      <w:pPr>
        <w:rPr>
          <w:rFonts w:ascii="Arial" w:eastAsia="Arial" w:hAnsi="Arial" w:cs="Arial"/>
          <w:color w:val="000000"/>
          <w:sz w:val="22"/>
          <w:szCs w:val="22"/>
        </w:rPr>
      </w:pPr>
      <w:r w:rsidRPr="000A36C3">
        <w:rPr>
          <w:rFonts w:ascii="Arial" w:eastAsia="Arial" w:hAnsi="Arial" w:cs="Arial"/>
          <w:color w:val="000000"/>
          <w:sz w:val="22"/>
          <w:szCs w:val="22"/>
        </w:rPr>
        <w:t xml:space="preserve">Patricia Figueiredo </w:t>
      </w:r>
      <w:proofErr w:type="spellStart"/>
      <w:r w:rsidRPr="000A36C3">
        <w:rPr>
          <w:rFonts w:ascii="Arial" w:eastAsia="Arial" w:hAnsi="Arial" w:cs="Arial"/>
          <w:color w:val="000000"/>
          <w:sz w:val="22"/>
          <w:szCs w:val="22"/>
        </w:rPr>
        <w:t>Sarquis</w:t>
      </w:r>
      <w:proofErr w:type="spellEnd"/>
      <w:r w:rsidRPr="000A36C3">
        <w:rPr>
          <w:rFonts w:ascii="Arial" w:eastAsia="Arial" w:hAnsi="Arial" w:cs="Arial"/>
          <w:color w:val="000000"/>
          <w:sz w:val="22"/>
          <w:szCs w:val="22"/>
        </w:rPr>
        <w:t xml:space="preserve"> Herden</w:t>
      </w:r>
      <w:r w:rsidRPr="000A36C3">
        <w:rPr>
          <w:rFonts w:ascii="Arial" w:eastAsia="Arial" w:hAnsi="Arial" w:cs="Arial"/>
          <w:color w:val="000000"/>
          <w:sz w:val="22"/>
          <w:szCs w:val="22"/>
        </w:rPr>
        <w:br/>
        <w:t>Presidente do CAU/SC</w:t>
      </w:r>
    </w:p>
    <w:p w:rsidR="00B840CC" w:rsidRPr="000A36C3" w:rsidRDefault="00B840CC" w:rsidP="00B840CC">
      <w:pPr>
        <w:ind w:left="60" w:right="60" w:hanging="60"/>
        <w:rPr>
          <w:rFonts w:ascii="Arial" w:eastAsia="Arial" w:hAnsi="Arial" w:cs="Arial"/>
          <w:color w:val="000000"/>
          <w:sz w:val="22"/>
          <w:szCs w:val="22"/>
        </w:rPr>
      </w:pPr>
    </w:p>
    <w:p w:rsidR="00B840CC" w:rsidRPr="000A36C3" w:rsidRDefault="00B840CC" w:rsidP="00B840CC">
      <w:pPr>
        <w:ind w:left="60" w:right="60"/>
        <w:jc w:val="both"/>
        <w:rPr>
          <w:rFonts w:ascii="Arial" w:eastAsia="Arial" w:hAnsi="Arial" w:cs="Arial"/>
          <w:b/>
          <w:color w:val="000000"/>
          <w:sz w:val="22"/>
          <w:szCs w:val="22"/>
        </w:rPr>
        <w:sectPr w:rsidR="00B840CC" w:rsidRPr="000A36C3" w:rsidSect="00B840CC">
          <w:type w:val="continuous"/>
          <w:pgSz w:w="11900" w:h="16840" w:code="9"/>
          <w:pgMar w:top="2127" w:right="1410" w:bottom="1985" w:left="1701" w:header="1327" w:footer="584" w:gutter="0"/>
          <w:cols w:num="2" w:space="708"/>
          <w:docGrid w:linePitch="326"/>
        </w:sect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r w:rsidRPr="000A36C3">
        <w:rPr>
          <w:rFonts w:ascii="Arial" w:eastAsia="Arial" w:hAnsi="Arial" w:cs="Arial"/>
          <w:b/>
          <w:color w:val="000000"/>
          <w:sz w:val="22"/>
          <w:szCs w:val="22"/>
        </w:rPr>
        <w:t xml:space="preserve">Testemunhas </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
    <w:tbl>
      <w:tblPr>
        <w:tblW w:w="9213" w:type="dxa"/>
        <w:tblBorders>
          <w:top w:val="nil"/>
          <w:left w:val="nil"/>
          <w:bottom w:val="nil"/>
          <w:right w:val="nil"/>
          <w:insideH w:val="nil"/>
          <w:insideV w:val="nil"/>
        </w:tblBorders>
        <w:tblLayout w:type="fixed"/>
        <w:tblLook w:val="0400" w:firstRow="0" w:lastRow="0" w:firstColumn="0" w:lastColumn="0" w:noHBand="0" w:noVBand="1"/>
      </w:tblPr>
      <w:tblGrid>
        <w:gridCol w:w="4594"/>
        <w:gridCol w:w="4619"/>
      </w:tblGrid>
      <w:tr w:rsidR="00B840CC" w:rsidRPr="000A36C3" w:rsidTr="00B840CC">
        <w:trPr>
          <w:trHeight w:val="893"/>
        </w:trPr>
        <w:tc>
          <w:tcPr>
            <w:tcW w:w="4594" w:type="dxa"/>
          </w:tcPr>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r w:rsidRPr="000A36C3">
              <w:rPr>
                <w:rFonts w:ascii="Arial" w:eastAsia="Arial" w:hAnsi="Arial" w:cs="Arial"/>
                <w:color w:val="000000"/>
                <w:sz w:val="22"/>
                <w:szCs w:val="22"/>
              </w:rPr>
              <w:t xml:space="preserve">Nome:___________________________       </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r w:rsidRPr="000A36C3">
              <w:rPr>
                <w:rFonts w:ascii="Arial" w:eastAsia="Arial" w:hAnsi="Arial" w:cs="Arial"/>
                <w:color w:val="000000"/>
                <w:sz w:val="22"/>
                <w:szCs w:val="22"/>
              </w:rPr>
              <w:t>CPF:____________________________</w:t>
            </w:r>
          </w:p>
          <w:p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p>
          <w:p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r w:rsidRPr="000A36C3">
              <w:rPr>
                <w:rFonts w:ascii="Arial" w:eastAsia="Arial" w:hAnsi="Arial" w:cs="Arial"/>
                <w:color w:val="000000"/>
                <w:sz w:val="22"/>
                <w:szCs w:val="22"/>
              </w:rPr>
              <w:t>Assinatura:_______________________</w:t>
            </w:r>
            <w:r w:rsidRPr="000A36C3">
              <w:rPr>
                <w:rFonts w:ascii="Arial" w:eastAsia="Arial" w:hAnsi="Arial" w:cs="Arial"/>
                <w:color w:val="000000"/>
                <w:sz w:val="22"/>
                <w:szCs w:val="22"/>
              </w:rPr>
              <w:tab/>
            </w:r>
          </w:p>
          <w:p w:rsidR="00B840CC" w:rsidRPr="000A36C3" w:rsidRDefault="00B840CC" w:rsidP="00B840CC">
            <w:pPr>
              <w:tabs>
                <w:tab w:val="left" w:pos="536"/>
                <w:tab w:val="left" w:pos="2270"/>
                <w:tab w:val="left" w:pos="4294"/>
              </w:tabs>
              <w:ind w:right="28"/>
              <w:rPr>
                <w:rFonts w:ascii="Arial" w:eastAsia="Arial" w:hAnsi="Arial" w:cs="Arial"/>
                <w:b/>
                <w:sz w:val="22"/>
                <w:szCs w:val="22"/>
              </w:rPr>
            </w:pPr>
          </w:p>
        </w:tc>
        <w:tc>
          <w:tcPr>
            <w:tcW w:w="4619" w:type="dxa"/>
          </w:tcPr>
          <w:p w:rsidR="00B840CC" w:rsidRPr="000A36C3"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2"/>
                <w:szCs w:val="22"/>
              </w:rPr>
            </w:pPr>
            <w:r w:rsidRPr="000A36C3">
              <w:rPr>
                <w:rFonts w:ascii="Arial" w:eastAsia="Arial" w:hAnsi="Arial" w:cs="Arial"/>
                <w:color w:val="000000"/>
                <w:sz w:val="22"/>
                <w:szCs w:val="22"/>
              </w:rPr>
              <w:t>Nome:___________________________</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r w:rsidRPr="000A36C3">
              <w:rPr>
                <w:rFonts w:ascii="Arial" w:eastAsia="Arial" w:hAnsi="Arial" w:cs="Arial"/>
                <w:color w:val="000000"/>
                <w:sz w:val="22"/>
                <w:szCs w:val="22"/>
              </w:rPr>
              <w:t xml:space="preserve">CPF:____________________________ </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color w:val="000000"/>
                <w:sz w:val="22"/>
                <w:szCs w:val="22"/>
              </w:r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r w:rsidRPr="000A36C3">
              <w:rPr>
                <w:rFonts w:ascii="Arial" w:eastAsia="Arial" w:hAnsi="Arial" w:cs="Arial"/>
                <w:color w:val="000000"/>
                <w:sz w:val="22"/>
                <w:szCs w:val="22"/>
              </w:rPr>
              <w:t>Assinatura:_______________________</w:t>
            </w:r>
          </w:p>
          <w:p w:rsidR="00B840CC" w:rsidRPr="000A36C3" w:rsidRDefault="00B840CC" w:rsidP="00B840CC">
            <w:pPr>
              <w:tabs>
                <w:tab w:val="left" w:pos="536"/>
                <w:tab w:val="left" w:pos="2270"/>
                <w:tab w:val="left" w:pos="4294"/>
              </w:tabs>
              <w:ind w:right="28"/>
              <w:jc w:val="center"/>
              <w:rPr>
                <w:rFonts w:ascii="Arial" w:eastAsia="Arial" w:hAnsi="Arial" w:cs="Arial"/>
                <w:b/>
                <w:i/>
                <w:sz w:val="22"/>
                <w:szCs w:val="22"/>
              </w:rPr>
            </w:pPr>
          </w:p>
        </w:tc>
      </w:tr>
    </w:tbl>
    <w:p w:rsidR="002E16DE" w:rsidRDefault="002E16DE" w:rsidP="00800248">
      <w:pPr>
        <w:jc w:val="both"/>
        <w:rPr>
          <w:rFonts w:ascii="Arial" w:eastAsia="Times New Roman" w:hAnsi="Arial" w:cs="Arial"/>
          <w:b/>
          <w:bCs/>
          <w:color w:val="FF0000"/>
          <w:sz w:val="22"/>
          <w:szCs w:val="22"/>
          <w:lang w:eastAsia="pt-BR"/>
        </w:rPr>
      </w:pPr>
    </w:p>
    <w:p w:rsidR="001F732D" w:rsidRDefault="001F732D" w:rsidP="00800248">
      <w:pPr>
        <w:jc w:val="both"/>
        <w:rPr>
          <w:rFonts w:ascii="Arial" w:eastAsia="Times New Roman" w:hAnsi="Arial" w:cs="Arial"/>
          <w:b/>
          <w:bCs/>
          <w:color w:val="FF0000"/>
          <w:sz w:val="22"/>
          <w:szCs w:val="22"/>
          <w:lang w:eastAsia="pt-BR"/>
        </w:rPr>
      </w:pPr>
    </w:p>
    <w:p w:rsidR="001F732D" w:rsidRPr="00F05E5F" w:rsidRDefault="001F732D" w:rsidP="001F732D">
      <w:pPr>
        <w:jc w:val="center"/>
        <w:rPr>
          <w:rFonts w:ascii="Arial" w:hAnsi="Arial" w:cs="Arial"/>
          <w:b/>
          <w:bCs/>
          <w:sz w:val="22"/>
          <w:szCs w:val="22"/>
          <w:lang w:eastAsia="pt-BR"/>
        </w:rPr>
      </w:pPr>
      <w:r>
        <w:rPr>
          <w:rFonts w:ascii="Arial" w:hAnsi="Arial" w:cs="Arial"/>
          <w:b/>
          <w:bCs/>
          <w:sz w:val="22"/>
          <w:szCs w:val="22"/>
          <w:lang w:eastAsia="pt-BR"/>
        </w:rPr>
        <w:t>10</w:t>
      </w:r>
      <w:r w:rsidRPr="00F05E5F">
        <w:rPr>
          <w:rFonts w:ascii="Arial" w:hAnsi="Arial" w:cs="Arial"/>
          <w:b/>
          <w:bCs/>
          <w:sz w:val="22"/>
          <w:szCs w:val="22"/>
          <w:lang w:eastAsia="pt-BR"/>
        </w:rPr>
        <w:t>ª REUNIÃO ORDINÁRIA DA C</w:t>
      </w:r>
      <w:r>
        <w:rPr>
          <w:rFonts w:ascii="Arial" w:hAnsi="Arial" w:cs="Arial"/>
          <w:b/>
          <w:bCs/>
          <w:sz w:val="22"/>
          <w:szCs w:val="22"/>
          <w:lang w:eastAsia="pt-BR"/>
        </w:rPr>
        <w:t>ATHIS</w:t>
      </w:r>
      <w:r w:rsidRPr="00F05E5F">
        <w:rPr>
          <w:rFonts w:ascii="Arial" w:hAnsi="Arial" w:cs="Arial"/>
          <w:b/>
          <w:bCs/>
          <w:sz w:val="22"/>
          <w:szCs w:val="22"/>
          <w:lang w:eastAsia="pt-BR"/>
        </w:rPr>
        <w:t xml:space="preserve"> - CAU/SC</w:t>
      </w:r>
    </w:p>
    <w:p w:rsidR="001F732D" w:rsidRPr="006D188D" w:rsidRDefault="001F732D" w:rsidP="001F732D">
      <w:pPr>
        <w:autoSpaceDE w:val="0"/>
        <w:autoSpaceDN w:val="0"/>
        <w:adjustRightInd w:val="0"/>
        <w:jc w:val="center"/>
        <w:rPr>
          <w:rFonts w:ascii="Arial" w:hAnsi="Arial" w:cs="Arial"/>
          <w:sz w:val="22"/>
          <w:szCs w:val="22"/>
          <w:lang w:eastAsia="pt-BR"/>
        </w:rPr>
      </w:pPr>
    </w:p>
    <w:p w:rsidR="001F732D" w:rsidRPr="006D188D" w:rsidRDefault="001F732D" w:rsidP="001F732D">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rsidR="001F732D" w:rsidRPr="006D188D" w:rsidRDefault="001F732D" w:rsidP="001F732D">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1F732D" w:rsidRPr="006D188D" w:rsidTr="00BD47ED">
        <w:tc>
          <w:tcPr>
            <w:tcW w:w="2689" w:type="dxa"/>
            <w:vMerge w:val="restart"/>
            <w:shd w:val="clear" w:color="auto" w:fill="auto"/>
            <w:vAlign w:val="center"/>
          </w:tcPr>
          <w:p w:rsidR="001F732D" w:rsidRPr="006D188D" w:rsidRDefault="001F732D" w:rsidP="00BD47ED">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rsidR="001F732D" w:rsidRPr="006D188D" w:rsidRDefault="001F732D" w:rsidP="00BD47ED">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rsidR="001F732D" w:rsidRPr="006D188D" w:rsidRDefault="001F732D" w:rsidP="00BD47ED">
            <w:pPr>
              <w:tabs>
                <w:tab w:val="left" w:pos="1418"/>
              </w:tabs>
              <w:jc w:val="center"/>
              <w:rPr>
                <w:rFonts w:ascii="Arial" w:hAnsi="Arial" w:cs="Arial"/>
                <w:b/>
                <w:sz w:val="22"/>
                <w:szCs w:val="22"/>
              </w:rPr>
            </w:pPr>
            <w:r w:rsidRPr="006D188D">
              <w:rPr>
                <w:rFonts w:ascii="Arial" w:hAnsi="Arial" w:cs="Arial"/>
                <w:b/>
                <w:sz w:val="22"/>
                <w:szCs w:val="22"/>
              </w:rPr>
              <w:t>Votação</w:t>
            </w:r>
          </w:p>
        </w:tc>
      </w:tr>
      <w:tr w:rsidR="001F732D" w:rsidRPr="006D188D" w:rsidTr="00BD47ED">
        <w:tc>
          <w:tcPr>
            <w:tcW w:w="2689" w:type="dxa"/>
            <w:vMerge/>
            <w:shd w:val="clear" w:color="auto" w:fill="auto"/>
            <w:vAlign w:val="center"/>
          </w:tcPr>
          <w:p w:rsidR="001F732D" w:rsidRPr="006D188D" w:rsidRDefault="001F732D" w:rsidP="00BD47ED">
            <w:pPr>
              <w:tabs>
                <w:tab w:val="left" w:pos="1418"/>
              </w:tabs>
              <w:jc w:val="center"/>
              <w:rPr>
                <w:rFonts w:ascii="Arial" w:hAnsi="Arial" w:cs="Arial"/>
                <w:b/>
                <w:sz w:val="22"/>
                <w:szCs w:val="22"/>
              </w:rPr>
            </w:pPr>
          </w:p>
        </w:tc>
        <w:tc>
          <w:tcPr>
            <w:tcW w:w="3685" w:type="dxa"/>
            <w:vMerge/>
          </w:tcPr>
          <w:p w:rsidR="001F732D" w:rsidRPr="006D188D" w:rsidRDefault="001F732D" w:rsidP="00BD47ED">
            <w:pPr>
              <w:tabs>
                <w:tab w:val="left" w:pos="1418"/>
              </w:tabs>
              <w:jc w:val="center"/>
              <w:rPr>
                <w:rFonts w:ascii="Arial" w:hAnsi="Arial" w:cs="Arial"/>
                <w:b/>
                <w:sz w:val="22"/>
                <w:szCs w:val="22"/>
              </w:rPr>
            </w:pPr>
          </w:p>
        </w:tc>
        <w:tc>
          <w:tcPr>
            <w:tcW w:w="709" w:type="dxa"/>
            <w:shd w:val="clear" w:color="auto" w:fill="auto"/>
            <w:vAlign w:val="center"/>
          </w:tcPr>
          <w:p w:rsidR="001F732D" w:rsidRPr="006D188D" w:rsidRDefault="001F732D" w:rsidP="00BD47ED">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rsidR="001F732D" w:rsidRPr="006D188D" w:rsidRDefault="001F732D" w:rsidP="00BD47ED">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rsidR="001F732D" w:rsidRPr="006D188D" w:rsidRDefault="001F732D" w:rsidP="00BD47ED">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rsidR="001F732D" w:rsidRPr="006D188D" w:rsidRDefault="001F732D" w:rsidP="00BD47ED">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1F732D" w:rsidRPr="006D188D" w:rsidTr="00BD47ED">
        <w:tc>
          <w:tcPr>
            <w:tcW w:w="2689" w:type="dxa"/>
            <w:shd w:val="clear" w:color="auto" w:fill="auto"/>
            <w:tcMar>
              <w:top w:w="28" w:type="dxa"/>
              <w:bottom w:w="28" w:type="dxa"/>
            </w:tcMar>
          </w:tcPr>
          <w:p w:rsidR="001F732D" w:rsidRPr="00355A05" w:rsidRDefault="001F732D" w:rsidP="00BD47ED">
            <w:pPr>
              <w:tabs>
                <w:tab w:val="left" w:pos="1418"/>
              </w:tabs>
              <w:jc w:val="both"/>
              <w:rPr>
                <w:rFonts w:ascii="Arial" w:hAnsi="Arial" w:cs="Arial"/>
                <w:sz w:val="22"/>
                <w:szCs w:val="22"/>
              </w:rPr>
            </w:pPr>
            <w:r>
              <w:rPr>
                <w:rFonts w:ascii="Arial" w:hAnsi="Arial" w:cs="Arial"/>
                <w:sz w:val="22"/>
                <w:szCs w:val="22"/>
              </w:rPr>
              <w:t>Coordenadora</w:t>
            </w:r>
            <w:r w:rsidRPr="00355A05">
              <w:rPr>
                <w:rFonts w:ascii="Arial" w:hAnsi="Arial" w:cs="Arial"/>
                <w:sz w:val="22"/>
                <w:szCs w:val="22"/>
              </w:rPr>
              <w:t xml:space="preserve"> </w:t>
            </w:r>
          </w:p>
        </w:tc>
        <w:tc>
          <w:tcPr>
            <w:tcW w:w="3685" w:type="dxa"/>
          </w:tcPr>
          <w:p w:rsidR="001F732D" w:rsidRPr="00355A05" w:rsidRDefault="001F732D" w:rsidP="00BD47ED">
            <w:pPr>
              <w:tabs>
                <w:tab w:val="left" w:pos="1418"/>
              </w:tabs>
              <w:jc w:val="both"/>
              <w:rPr>
                <w:rFonts w:ascii="Arial" w:hAnsi="Arial" w:cs="Arial"/>
                <w:sz w:val="22"/>
                <w:szCs w:val="22"/>
              </w:rPr>
            </w:pPr>
            <w:r>
              <w:rPr>
                <w:rFonts w:ascii="Arial" w:hAnsi="Arial" w:cs="Arial"/>
                <w:sz w:val="22"/>
                <w:szCs w:val="22"/>
              </w:rPr>
              <w:t>Rosana Silveira</w:t>
            </w:r>
          </w:p>
        </w:tc>
        <w:tc>
          <w:tcPr>
            <w:tcW w:w="709" w:type="dxa"/>
            <w:shd w:val="clear" w:color="auto" w:fill="auto"/>
            <w:tcMar>
              <w:top w:w="28" w:type="dxa"/>
              <w:bottom w:w="28" w:type="dxa"/>
            </w:tcMar>
          </w:tcPr>
          <w:p w:rsidR="001F732D" w:rsidRPr="006D188D" w:rsidRDefault="001F732D" w:rsidP="00BD47E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1F732D" w:rsidRPr="006D188D" w:rsidRDefault="001F732D" w:rsidP="00BD47ED">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1F732D" w:rsidRPr="006D188D" w:rsidRDefault="001F732D" w:rsidP="00BD47ED">
            <w:pPr>
              <w:tabs>
                <w:tab w:val="left" w:pos="1418"/>
              </w:tabs>
              <w:rPr>
                <w:rFonts w:ascii="Arial" w:hAnsi="Arial" w:cs="Arial"/>
                <w:sz w:val="22"/>
                <w:szCs w:val="22"/>
              </w:rPr>
            </w:pPr>
          </w:p>
        </w:tc>
        <w:tc>
          <w:tcPr>
            <w:tcW w:w="993" w:type="dxa"/>
            <w:shd w:val="clear" w:color="auto" w:fill="auto"/>
            <w:tcMar>
              <w:top w:w="28" w:type="dxa"/>
              <w:bottom w:w="28" w:type="dxa"/>
            </w:tcMar>
          </w:tcPr>
          <w:p w:rsidR="001F732D" w:rsidRPr="006D188D" w:rsidRDefault="001F732D" w:rsidP="00BD47ED">
            <w:pPr>
              <w:tabs>
                <w:tab w:val="left" w:pos="1418"/>
              </w:tabs>
              <w:jc w:val="center"/>
              <w:rPr>
                <w:rFonts w:ascii="Arial" w:hAnsi="Arial" w:cs="Arial"/>
                <w:sz w:val="22"/>
                <w:szCs w:val="22"/>
              </w:rPr>
            </w:pPr>
          </w:p>
        </w:tc>
      </w:tr>
      <w:tr w:rsidR="001F732D" w:rsidRPr="006D188D" w:rsidTr="00BD47ED">
        <w:tc>
          <w:tcPr>
            <w:tcW w:w="2689" w:type="dxa"/>
            <w:shd w:val="clear" w:color="auto" w:fill="auto"/>
            <w:tcMar>
              <w:top w:w="28" w:type="dxa"/>
              <w:bottom w:w="28" w:type="dxa"/>
            </w:tcMar>
          </w:tcPr>
          <w:p w:rsidR="001F732D" w:rsidRPr="00355A05" w:rsidRDefault="001F732D" w:rsidP="00BD47ED">
            <w:pPr>
              <w:tabs>
                <w:tab w:val="left" w:pos="1418"/>
              </w:tabs>
              <w:jc w:val="both"/>
              <w:rPr>
                <w:rFonts w:ascii="Arial" w:hAnsi="Arial" w:cs="Arial"/>
                <w:sz w:val="22"/>
                <w:szCs w:val="22"/>
              </w:rPr>
            </w:pPr>
            <w:r>
              <w:rPr>
                <w:rFonts w:ascii="Arial" w:hAnsi="Arial" w:cs="Arial"/>
                <w:sz w:val="22"/>
                <w:szCs w:val="22"/>
              </w:rPr>
              <w:t>Coordenadora Adjunto</w:t>
            </w:r>
          </w:p>
        </w:tc>
        <w:tc>
          <w:tcPr>
            <w:tcW w:w="3685" w:type="dxa"/>
          </w:tcPr>
          <w:p w:rsidR="001F732D" w:rsidRPr="00355A05" w:rsidRDefault="001F732D" w:rsidP="00BD47ED">
            <w:pPr>
              <w:tabs>
                <w:tab w:val="left" w:pos="1418"/>
              </w:tabs>
              <w:jc w:val="both"/>
              <w:rPr>
                <w:rFonts w:ascii="Arial" w:hAnsi="Arial" w:cs="Arial"/>
                <w:sz w:val="22"/>
                <w:szCs w:val="22"/>
              </w:rPr>
            </w:pPr>
            <w:r w:rsidRPr="00355A05">
              <w:rPr>
                <w:rFonts w:ascii="Arial" w:hAnsi="Arial" w:cs="Arial"/>
                <w:sz w:val="22"/>
                <w:szCs w:val="22"/>
              </w:rPr>
              <w:t>Silvya Helena Caprario</w:t>
            </w:r>
          </w:p>
        </w:tc>
        <w:tc>
          <w:tcPr>
            <w:tcW w:w="709" w:type="dxa"/>
            <w:shd w:val="clear" w:color="auto" w:fill="auto"/>
            <w:tcMar>
              <w:top w:w="28" w:type="dxa"/>
              <w:bottom w:w="28" w:type="dxa"/>
            </w:tcMar>
          </w:tcPr>
          <w:p w:rsidR="001F732D" w:rsidRPr="006D188D" w:rsidRDefault="001F732D" w:rsidP="00BD47E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1F732D" w:rsidRPr="006D188D" w:rsidRDefault="001F732D" w:rsidP="00BD47ED">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1F732D" w:rsidRPr="006D188D" w:rsidRDefault="001F732D" w:rsidP="00BD47ED">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1F732D" w:rsidRPr="006D188D" w:rsidRDefault="001F732D" w:rsidP="00BD47ED">
            <w:pPr>
              <w:tabs>
                <w:tab w:val="left" w:pos="1418"/>
              </w:tabs>
              <w:jc w:val="center"/>
              <w:rPr>
                <w:rFonts w:ascii="Arial" w:hAnsi="Arial" w:cs="Arial"/>
                <w:sz w:val="22"/>
                <w:szCs w:val="22"/>
              </w:rPr>
            </w:pPr>
          </w:p>
        </w:tc>
      </w:tr>
      <w:tr w:rsidR="001F732D" w:rsidRPr="006D188D" w:rsidTr="00BD47ED">
        <w:tc>
          <w:tcPr>
            <w:tcW w:w="2689" w:type="dxa"/>
            <w:shd w:val="clear" w:color="auto" w:fill="auto"/>
            <w:tcMar>
              <w:top w:w="28" w:type="dxa"/>
              <w:bottom w:w="28" w:type="dxa"/>
            </w:tcMar>
          </w:tcPr>
          <w:p w:rsidR="001F732D" w:rsidRPr="00355A05" w:rsidRDefault="001F732D" w:rsidP="00BD47ED">
            <w:pPr>
              <w:tabs>
                <w:tab w:val="left" w:pos="1418"/>
              </w:tabs>
              <w:jc w:val="both"/>
              <w:rPr>
                <w:rFonts w:ascii="Arial" w:hAnsi="Arial" w:cs="Arial"/>
                <w:sz w:val="22"/>
                <w:szCs w:val="22"/>
              </w:rPr>
            </w:pPr>
            <w:r w:rsidRPr="00355A05">
              <w:rPr>
                <w:rFonts w:ascii="Arial" w:hAnsi="Arial" w:cs="Arial"/>
                <w:sz w:val="22"/>
                <w:szCs w:val="22"/>
              </w:rPr>
              <w:t>Membro</w:t>
            </w:r>
          </w:p>
        </w:tc>
        <w:tc>
          <w:tcPr>
            <w:tcW w:w="3685" w:type="dxa"/>
          </w:tcPr>
          <w:p w:rsidR="001F732D" w:rsidRPr="00355A05" w:rsidRDefault="001F732D" w:rsidP="00BD47ED">
            <w:pPr>
              <w:tabs>
                <w:tab w:val="left" w:pos="1418"/>
              </w:tabs>
              <w:jc w:val="both"/>
              <w:rPr>
                <w:rFonts w:ascii="Arial" w:hAnsi="Arial" w:cs="Arial"/>
                <w:sz w:val="22"/>
                <w:szCs w:val="22"/>
              </w:rPr>
            </w:pPr>
            <w:r>
              <w:rPr>
                <w:rFonts w:ascii="Arial" w:hAnsi="Arial" w:cs="Arial"/>
                <w:sz w:val="22"/>
                <w:szCs w:val="22"/>
              </w:rPr>
              <w:t>Newton Marçal</w:t>
            </w:r>
            <w:r w:rsidRPr="00355A05">
              <w:rPr>
                <w:rFonts w:ascii="Arial" w:hAnsi="Arial" w:cs="Arial"/>
                <w:sz w:val="22"/>
                <w:szCs w:val="22"/>
              </w:rPr>
              <w:t xml:space="preserve"> </w:t>
            </w:r>
          </w:p>
        </w:tc>
        <w:tc>
          <w:tcPr>
            <w:tcW w:w="709" w:type="dxa"/>
            <w:shd w:val="clear" w:color="auto" w:fill="auto"/>
            <w:tcMar>
              <w:top w:w="28" w:type="dxa"/>
              <w:bottom w:w="28" w:type="dxa"/>
            </w:tcMar>
          </w:tcPr>
          <w:p w:rsidR="001F732D" w:rsidRPr="006D188D" w:rsidRDefault="001F732D" w:rsidP="00BD47E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1F732D" w:rsidRPr="006D188D" w:rsidRDefault="001F732D" w:rsidP="00BD47ED">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1F732D" w:rsidRPr="006D188D" w:rsidRDefault="001F732D" w:rsidP="00BD47ED">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1F732D" w:rsidRPr="006D188D" w:rsidRDefault="001F732D" w:rsidP="00BD47ED">
            <w:pPr>
              <w:tabs>
                <w:tab w:val="left" w:pos="1418"/>
              </w:tabs>
              <w:jc w:val="center"/>
              <w:rPr>
                <w:rFonts w:ascii="Arial" w:hAnsi="Arial" w:cs="Arial"/>
                <w:sz w:val="22"/>
                <w:szCs w:val="22"/>
              </w:rPr>
            </w:pPr>
          </w:p>
        </w:tc>
      </w:tr>
    </w:tbl>
    <w:p w:rsidR="001F732D" w:rsidRDefault="001F732D" w:rsidP="001F732D">
      <w:pPr>
        <w:tabs>
          <w:tab w:val="left" w:pos="1418"/>
        </w:tabs>
        <w:rPr>
          <w:rFonts w:ascii="Arial" w:hAnsi="Arial" w:cs="Arial"/>
          <w:b/>
          <w:bCs/>
          <w:sz w:val="22"/>
          <w:szCs w:val="22"/>
          <w:lang w:eastAsia="pt-BR"/>
        </w:rPr>
      </w:pPr>
    </w:p>
    <w:p w:rsidR="001F732D" w:rsidRPr="006D188D" w:rsidRDefault="001F732D" w:rsidP="001F732D">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1F732D" w:rsidRPr="006D188D" w:rsidTr="00BD47ED">
        <w:trPr>
          <w:trHeight w:val="257"/>
        </w:trPr>
        <w:tc>
          <w:tcPr>
            <w:tcW w:w="9493" w:type="dxa"/>
            <w:gridSpan w:val="2"/>
            <w:shd w:val="clear" w:color="auto" w:fill="D9D9D9"/>
          </w:tcPr>
          <w:p w:rsidR="001F732D" w:rsidRPr="006D188D" w:rsidRDefault="001F732D" w:rsidP="00BD47ED">
            <w:pPr>
              <w:tabs>
                <w:tab w:val="left" w:pos="1418"/>
              </w:tabs>
              <w:jc w:val="both"/>
              <w:rPr>
                <w:rFonts w:ascii="Arial" w:hAnsi="Arial" w:cs="Arial"/>
                <w:b/>
                <w:sz w:val="22"/>
                <w:szCs w:val="22"/>
              </w:rPr>
            </w:pPr>
            <w:r w:rsidRPr="006D188D">
              <w:rPr>
                <w:rFonts w:ascii="Arial" w:hAnsi="Arial" w:cs="Arial"/>
                <w:b/>
                <w:sz w:val="22"/>
                <w:szCs w:val="22"/>
              </w:rPr>
              <w:t>Histórico da votação:</w:t>
            </w:r>
          </w:p>
          <w:p w:rsidR="001F732D" w:rsidRPr="006D188D" w:rsidRDefault="001F732D" w:rsidP="00BD47ED">
            <w:pPr>
              <w:tabs>
                <w:tab w:val="left" w:pos="1418"/>
              </w:tabs>
              <w:jc w:val="both"/>
              <w:rPr>
                <w:rFonts w:ascii="Arial" w:hAnsi="Arial" w:cs="Arial"/>
                <w:b/>
                <w:sz w:val="22"/>
                <w:szCs w:val="22"/>
              </w:rPr>
            </w:pPr>
          </w:p>
        </w:tc>
      </w:tr>
      <w:tr w:rsidR="001F732D" w:rsidRPr="006D188D" w:rsidTr="00BD47ED">
        <w:trPr>
          <w:trHeight w:val="421"/>
        </w:trPr>
        <w:tc>
          <w:tcPr>
            <w:tcW w:w="9493" w:type="dxa"/>
            <w:gridSpan w:val="2"/>
            <w:shd w:val="clear" w:color="auto" w:fill="D9D9D9"/>
          </w:tcPr>
          <w:p w:rsidR="001F732D" w:rsidRPr="00134752" w:rsidRDefault="001F732D" w:rsidP="00BD47ED">
            <w:pPr>
              <w:tabs>
                <w:tab w:val="left" w:pos="1418"/>
              </w:tabs>
              <w:jc w:val="both"/>
              <w:rPr>
                <w:rFonts w:ascii="Arial" w:hAnsi="Arial" w:cs="Arial"/>
                <w:b/>
                <w:sz w:val="22"/>
                <w:szCs w:val="22"/>
              </w:rPr>
            </w:pPr>
            <w:r w:rsidRPr="00134752">
              <w:rPr>
                <w:rFonts w:ascii="Arial" w:hAnsi="Arial" w:cs="Arial"/>
                <w:b/>
                <w:sz w:val="22"/>
                <w:szCs w:val="22"/>
              </w:rPr>
              <w:t>Reunião C</w:t>
            </w:r>
            <w:r>
              <w:rPr>
                <w:rFonts w:ascii="Arial" w:hAnsi="Arial" w:cs="Arial"/>
                <w:b/>
                <w:sz w:val="22"/>
                <w:szCs w:val="22"/>
              </w:rPr>
              <w:t>ATHIS</w:t>
            </w:r>
            <w:r w:rsidRPr="00134752">
              <w:rPr>
                <w:rFonts w:ascii="Arial" w:hAnsi="Arial" w:cs="Arial"/>
                <w:b/>
                <w:sz w:val="22"/>
                <w:szCs w:val="22"/>
              </w:rPr>
              <w:t xml:space="preserve">-CAU/SC: </w:t>
            </w:r>
            <w:r>
              <w:rPr>
                <w:rFonts w:ascii="Arial" w:hAnsi="Arial" w:cs="Arial"/>
                <w:sz w:val="22"/>
                <w:szCs w:val="22"/>
              </w:rPr>
              <w:t>10</w:t>
            </w:r>
            <w:r w:rsidRPr="00134752">
              <w:rPr>
                <w:rFonts w:ascii="Arial" w:hAnsi="Arial" w:cs="Arial"/>
                <w:sz w:val="22"/>
                <w:szCs w:val="22"/>
              </w:rPr>
              <w:t xml:space="preserve">ª Reunião </w:t>
            </w:r>
            <w:r>
              <w:rPr>
                <w:rFonts w:ascii="Arial" w:hAnsi="Arial" w:cs="Arial"/>
                <w:sz w:val="22"/>
                <w:szCs w:val="22"/>
              </w:rPr>
              <w:t>O</w:t>
            </w:r>
            <w:r w:rsidRPr="00134752">
              <w:rPr>
                <w:rFonts w:ascii="Arial" w:hAnsi="Arial" w:cs="Arial"/>
                <w:sz w:val="22"/>
                <w:szCs w:val="22"/>
              </w:rPr>
              <w:t>rdinária de 202</w:t>
            </w:r>
            <w:r>
              <w:rPr>
                <w:rFonts w:ascii="Arial" w:hAnsi="Arial" w:cs="Arial"/>
                <w:sz w:val="22"/>
                <w:szCs w:val="22"/>
              </w:rPr>
              <w:t>2.</w:t>
            </w:r>
          </w:p>
        </w:tc>
      </w:tr>
      <w:tr w:rsidR="001F732D" w:rsidRPr="006D188D" w:rsidTr="00BD47ED">
        <w:trPr>
          <w:trHeight w:val="257"/>
        </w:trPr>
        <w:tc>
          <w:tcPr>
            <w:tcW w:w="9493" w:type="dxa"/>
            <w:gridSpan w:val="2"/>
            <w:shd w:val="clear" w:color="auto" w:fill="D9D9D9"/>
          </w:tcPr>
          <w:p w:rsidR="001F732D" w:rsidRPr="00134752" w:rsidRDefault="001F732D" w:rsidP="00BD47ED">
            <w:pPr>
              <w:tabs>
                <w:tab w:val="left" w:pos="1418"/>
              </w:tabs>
              <w:jc w:val="both"/>
              <w:rPr>
                <w:rFonts w:ascii="Arial" w:hAnsi="Arial" w:cs="Arial"/>
                <w:sz w:val="22"/>
                <w:szCs w:val="22"/>
              </w:rPr>
            </w:pPr>
            <w:r w:rsidRPr="00134752">
              <w:rPr>
                <w:rFonts w:ascii="Arial" w:hAnsi="Arial" w:cs="Arial"/>
                <w:b/>
                <w:sz w:val="22"/>
                <w:szCs w:val="22"/>
              </w:rPr>
              <w:t xml:space="preserve">Data: </w:t>
            </w:r>
            <w:r>
              <w:rPr>
                <w:rFonts w:ascii="Arial" w:hAnsi="Arial" w:cs="Arial"/>
                <w:sz w:val="22"/>
                <w:szCs w:val="22"/>
              </w:rPr>
              <w:t>14/10/2022.</w:t>
            </w:r>
          </w:p>
          <w:p w:rsidR="001F732D" w:rsidRPr="00134752" w:rsidRDefault="001F732D" w:rsidP="00BD47ED">
            <w:pPr>
              <w:tabs>
                <w:tab w:val="left" w:pos="1418"/>
              </w:tabs>
              <w:jc w:val="both"/>
              <w:rPr>
                <w:rFonts w:ascii="Arial" w:hAnsi="Arial" w:cs="Arial"/>
                <w:sz w:val="22"/>
                <w:szCs w:val="22"/>
              </w:rPr>
            </w:pPr>
          </w:p>
          <w:p w:rsidR="001F732D" w:rsidRPr="00134752" w:rsidRDefault="001F732D" w:rsidP="00BD47ED">
            <w:pPr>
              <w:tabs>
                <w:tab w:val="left" w:pos="1418"/>
              </w:tabs>
              <w:jc w:val="both"/>
              <w:rPr>
                <w:rFonts w:ascii="Arial" w:eastAsia="Times New Roman" w:hAnsi="Arial" w:cs="Arial"/>
                <w:color w:val="000000"/>
                <w:sz w:val="22"/>
                <w:szCs w:val="22"/>
                <w:lang w:eastAsia="pt-BR"/>
              </w:rPr>
            </w:pPr>
            <w:r w:rsidRPr="00134752">
              <w:rPr>
                <w:rFonts w:ascii="Arial" w:hAnsi="Arial" w:cs="Arial"/>
                <w:b/>
                <w:sz w:val="22"/>
                <w:szCs w:val="22"/>
              </w:rPr>
              <w:t xml:space="preserve">Matéria em votação: </w:t>
            </w:r>
            <w:r w:rsidRPr="002662E9">
              <w:rPr>
                <w:rFonts w:ascii="Arial" w:hAnsi="Arial" w:cs="Arial"/>
                <w:sz w:val="22"/>
                <w:szCs w:val="22"/>
              </w:rPr>
              <w:t>Deliberação</w:t>
            </w:r>
            <w:r>
              <w:rPr>
                <w:rFonts w:ascii="Arial" w:eastAsia="Times New Roman" w:hAnsi="Arial" w:cs="Arial"/>
                <w:color w:val="000000"/>
                <w:sz w:val="22"/>
                <w:szCs w:val="22"/>
                <w:lang w:eastAsia="pt-BR"/>
              </w:rPr>
              <w:t xml:space="preserve"> </w:t>
            </w:r>
            <w:r w:rsidRPr="00C07F5C">
              <w:rPr>
                <w:rFonts w:ascii="Arial" w:eastAsia="Times New Roman" w:hAnsi="Arial" w:cs="Arial"/>
                <w:sz w:val="22"/>
                <w:szCs w:val="22"/>
                <w:lang w:eastAsia="pt-BR"/>
              </w:rPr>
              <w:t>13</w:t>
            </w:r>
            <w:r>
              <w:rPr>
                <w:rFonts w:ascii="Arial" w:eastAsia="Times New Roman" w:hAnsi="Arial" w:cs="Arial"/>
                <w:color w:val="000000"/>
                <w:sz w:val="22"/>
                <w:szCs w:val="22"/>
                <w:lang w:eastAsia="pt-BR"/>
              </w:rPr>
              <w:t xml:space="preserve">/2022 – </w:t>
            </w:r>
            <w:r w:rsidRPr="002F50C1">
              <w:rPr>
                <w:rFonts w:ascii="Arial" w:eastAsia="Times New Roman" w:hAnsi="Arial" w:cs="Arial"/>
                <w:color w:val="000000"/>
                <w:sz w:val="22"/>
                <w:szCs w:val="22"/>
                <w:lang w:eastAsia="pt-BR"/>
              </w:rPr>
              <w:t>Proposta de Convênio com Chapecó</w:t>
            </w:r>
            <w:r>
              <w:rPr>
                <w:rFonts w:ascii="Arial" w:eastAsia="Times New Roman" w:hAnsi="Arial" w:cs="Arial"/>
                <w:color w:val="000000"/>
                <w:sz w:val="22"/>
                <w:szCs w:val="22"/>
                <w:lang w:eastAsia="pt-BR"/>
              </w:rPr>
              <w:t>.</w:t>
            </w:r>
          </w:p>
          <w:p w:rsidR="001F732D" w:rsidRPr="00134752" w:rsidRDefault="001F732D" w:rsidP="00BD47ED">
            <w:pPr>
              <w:tabs>
                <w:tab w:val="left" w:pos="1418"/>
              </w:tabs>
              <w:jc w:val="both"/>
              <w:rPr>
                <w:rFonts w:ascii="Arial" w:hAnsi="Arial" w:cs="Arial"/>
                <w:sz w:val="22"/>
                <w:szCs w:val="22"/>
              </w:rPr>
            </w:pPr>
          </w:p>
        </w:tc>
      </w:tr>
      <w:tr w:rsidR="001F732D" w:rsidRPr="006D188D" w:rsidTr="00BD47ED">
        <w:trPr>
          <w:trHeight w:val="277"/>
        </w:trPr>
        <w:tc>
          <w:tcPr>
            <w:tcW w:w="9493" w:type="dxa"/>
            <w:gridSpan w:val="2"/>
            <w:shd w:val="clear" w:color="auto" w:fill="D9D9D9"/>
          </w:tcPr>
          <w:p w:rsidR="001F732D" w:rsidRPr="006D188D" w:rsidRDefault="001F732D" w:rsidP="00BD47ED">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Pr>
                <w:rFonts w:ascii="Arial" w:hAnsi="Arial" w:cs="Arial"/>
                <w:sz w:val="22"/>
                <w:szCs w:val="22"/>
              </w:rPr>
              <w:t>(03</w:t>
            </w:r>
            <w:r w:rsidRPr="006D188D">
              <w:rPr>
                <w:rFonts w:ascii="Arial" w:hAnsi="Arial" w:cs="Arial"/>
                <w:sz w:val="22"/>
                <w:szCs w:val="22"/>
              </w:rPr>
              <w:t xml:space="preserve">) </w:t>
            </w:r>
            <w:r w:rsidRPr="006D188D">
              <w:rPr>
                <w:rFonts w:ascii="Arial" w:hAnsi="Arial" w:cs="Arial"/>
                <w:b/>
                <w:sz w:val="22"/>
                <w:szCs w:val="22"/>
              </w:rPr>
              <w:t xml:space="preserve">Não </w:t>
            </w:r>
            <w:r w:rsidRPr="006D188D">
              <w:rPr>
                <w:rFonts w:ascii="Arial" w:hAnsi="Arial" w:cs="Arial"/>
                <w:sz w:val="22"/>
                <w:szCs w:val="22"/>
              </w:rPr>
              <w:t>(</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Abstenções </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Ausências </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Total </w:t>
            </w:r>
            <w:r>
              <w:rPr>
                <w:rFonts w:ascii="Arial" w:hAnsi="Arial" w:cs="Arial"/>
                <w:sz w:val="22"/>
                <w:szCs w:val="22"/>
              </w:rPr>
              <w:t>(03</w:t>
            </w:r>
            <w:r w:rsidRPr="006D188D">
              <w:rPr>
                <w:rFonts w:ascii="Arial" w:hAnsi="Arial" w:cs="Arial"/>
                <w:sz w:val="22"/>
                <w:szCs w:val="22"/>
              </w:rPr>
              <w:t>)</w:t>
            </w:r>
          </w:p>
          <w:p w:rsidR="001F732D" w:rsidRPr="006D188D" w:rsidRDefault="001F732D" w:rsidP="00BD47ED">
            <w:pPr>
              <w:tabs>
                <w:tab w:val="left" w:pos="1418"/>
              </w:tabs>
              <w:jc w:val="both"/>
              <w:rPr>
                <w:rFonts w:ascii="Arial" w:hAnsi="Arial" w:cs="Arial"/>
                <w:sz w:val="22"/>
                <w:szCs w:val="22"/>
              </w:rPr>
            </w:pPr>
          </w:p>
        </w:tc>
      </w:tr>
      <w:tr w:rsidR="001F732D" w:rsidRPr="006D188D" w:rsidTr="00BD47ED">
        <w:trPr>
          <w:trHeight w:val="257"/>
        </w:trPr>
        <w:tc>
          <w:tcPr>
            <w:tcW w:w="9493" w:type="dxa"/>
            <w:gridSpan w:val="2"/>
            <w:shd w:val="clear" w:color="auto" w:fill="D9D9D9"/>
          </w:tcPr>
          <w:p w:rsidR="001F732D" w:rsidRPr="006D188D" w:rsidRDefault="001F732D" w:rsidP="00BD47ED">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rsidR="001F732D" w:rsidRPr="006D188D" w:rsidRDefault="001F732D" w:rsidP="00BD47ED">
            <w:pPr>
              <w:tabs>
                <w:tab w:val="left" w:pos="1418"/>
              </w:tabs>
              <w:jc w:val="both"/>
              <w:rPr>
                <w:rFonts w:ascii="Arial" w:hAnsi="Arial" w:cs="Arial"/>
                <w:sz w:val="22"/>
                <w:szCs w:val="22"/>
              </w:rPr>
            </w:pPr>
          </w:p>
        </w:tc>
      </w:tr>
      <w:tr w:rsidR="001F732D" w:rsidRPr="006D188D" w:rsidTr="00BD47ED">
        <w:trPr>
          <w:trHeight w:val="257"/>
        </w:trPr>
        <w:tc>
          <w:tcPr>
            <w:tcW w:w="4530" w:type="dxa"/>
            <w:shd w:val="clear" w:color="auto" w:fill="D9D9D9"/>
          </w:tcPr>
          <w:p w:rsidR="001F732D" w:rsidRDefault="001F732D" w:rsidP="00BD47ED">
            <w:pPr>
              <w:tabs>
                <w:tab w:val="left" w:pos="1418"/>
              </w:tabs>
              <w:rPr>
                <w:rFonts w:ascii="Arial" w:hAnsi="Arial" w:cs="Arial"/>
                <w:sz w:val="22"/>
                <w:szCs w:val="22"/>
              </w:rPr>
            </w:pPr>
            <w:r w:rsidRPr="00390AF9">
              <w:rPr>
                <w:rFonts w:ascii="Arial" w:hAnsi="Arial" w:cs="Arial"/>
                <w:b/>
                <w:sz w:val="22"/>
                <w:szCs w:val="22"/>
              </w:rPr>
              <w:t>Secretári</w:t>
            </w:r>
            <w:r>
              <w:rPr>
                <w:rFonts w:ascii="Arial" w:hAnsi="Arial" w:cs="Arial"/>
                <w:b/>
                <w:sz w:val="22"/>
                <w:szCs w:val="22"/>
              </w:rPr>
              <w:t>o</w:t>
            </w:r>
            <w:r w:rsidRPr="00390AF9">
              <w:rPr>
                <w:rFonts w:ascii="Arial" w:hAnsi="Arial" w:cs="Arial"/>
                <w:b/>
                <w:sz w:val="22"/>
                <w:szCs w:val="22"/>
              </w:rPr>
              <w:t xml:space="preserve"> da Reunião</w:t>
            </w:r>
            <w:r w:rsidRPr="006D188D">
              <w:rPr>
                <w:rFonts w:ascii="Arial" w:hAnsi="Arial" w:cs="Arial"/>
                <w:b/>
                <w:sz w:val="22"/>
                <w:szCs w:val="22"/>
              </w:rPr>
              <w:t xml:space="preserve">: </w:t>
            </w:r>
            <w:r>
              <w:rPr>
                <w:rFonts w:ascii="Arial" w:hAnsi="Arial" w:cs="Arial"/>
                <w:sz w:val="22"/>
                <w:szCs w:val="22"/>
              </w:rPr>
              <w:t>Assessor</w:t>
            </w:r>
          </w:p>
          <w:p w:rsidR="001F732D" w:rsidRPr="006D188D" w:rsidRDefault="001F732D" w:rsidP="00BD47ED">
            <w:pPr>
              <w:tabs>
                <w:tab w:val="left" w:pos="1418"/>
              </w:tabs>
              <w:rPr>
                <w:rFonts w:ascii="Arial" w:hAnsi="Arial" w:cs="Arial"/>
                <w:sz w:val="22"/>
                <w:szCs w:val="22"/>
              </w:rPr>
            </w:pPr>
            <w:r>
              <w:rPr>
                <w:rFonts w:ascii="Arial" w:hAnsi="Arial" w:cs="Arial"/>
                <w:sz w:val="22"/>
                <w:szCs w:val="22"/>
              </w:rPr>
              <w:t>Pedro Schultz Fonseca Baptista</w:t>
            </w:r>
          </w:p>
        </w:tc>
        <w:tc>
          <w:tcPr>
            <w:tcW w:w="4963" w:type="dxa"/>
            <w:shd w:val="clear" w:color="auto" w:fill="D9D9D9"/>
          </w:tcPr>
          <w:p w:rsidR="001F732D" w:rsidRDefault="001F732D" w:rsidP="00BD47ED">
            <w:pPr>
              <w:tabs>
                <w:tab w:val="left" w:pos="1418"/>
              </w:tabs>
              <w:rPr>
                <w:rFonts w:ascii="Arial" w:eastAsia="MS Mincho" w:hAnsi="Arial" w:cs="Arial"/>
                <w:sz w:val="22"/>
                <w:szCs w:val="22"/>
              </w:rPr>
            </w:pPr>
            <w:r w:rsidRPr="007703CE">
              <w:rPr>
                <w:rFonts w:ascii="Arial" w:hAnsi="Arial" w:cs="Arial"/>
                <w:b/>
                <w:sz w:val="22"/>
                <w:szCs w:val="22"/>
              </w:rPr>
              <w:t xml:space="preserve">Condutor da Reunião: </w:t>
            </w:r>
            <w:r>
              <w:rPr>
                <w:rFonts w:ascii="Arial" w:eastAsia="MS Mincho" w:hAnsi="Arial" w:cs="Arial"/>
                <w:sz w:val="22"/>
                <w:szCs w:val="22"/>
              </w:rPr>
              <w:t xml:space="preserve">Coordenadora </w:t>
            </w:r>
          </w:p>
          <w:p w:rsidR="001F732D" w:rsidRDefault="001F732D" w:rsidP="00BD47ED">
            <w:pPr>
              <w:tabs>
                <w:tab w:val="left" w:pos="1418"/>
              </w:tabs>
              <w:rPr>
                <w:rFonts w:ascii="Arial" w:hAnsi="Arial" w:cs="Arial"/>
                <w:sz w:val="22"/>
                <w:szCs w:val="22"/>
              </w:rPr>
            </w:pPr>
            <w:r>
              <w:rPr>
                <w:rFonts w:ascii="Arial" w:hAnsi="Arial" w:cs="Arial"/>
                <w:sz w:val="22"/>
                <w:szCs w:val="22"/>
              </w:rPr>
              <w:t>Rosana Silveira</w:t>
            </w:r>
          </w:p>
          <w:p w:rsidR="001F732D" w:rsidRPr="006D188D" w:rsidRDefault="001F732D" w:rsidP="00BD47ED">
            <w:pPr>
              <w:tabs>
                <w:tab w:val="left" w:pos="1418"/>
              </w:tabs>
              <w:rPr>
                <w:rFonts w:ascii="Arial" w:hAnsi="Arial" w:cs="Arial"/>
                <w:i/>
                <w:sz w:val="22"/>
                <w:szCs w:val="22"/>
              </w:rPr>
            </w:pPr>
          </w:p>
        </w:tc>
      </w:tr>
    </w:tbl>
    <w:p w:rsidR="001F732D" w:rsidRPr="0042032D" w:rsidRDefault="001F732D" w:rsidP="00800248">
      <w:pPr>
        <w:jc w:val="both"/>
        <w:rPr>
          <w:rFonts w:ascii="Arial" w:eastAsia="Times New Roman" w:hAnsi="Arial" w:cs="Arial"/>
          <w:b/>
          <w:bCs/>
          <w:color w:val="FF0000"/>
          <w:sz w:val="22"/>
          <w:szCs w:val="22"/>
          <w:lang w:eastAsia="pt-BR"/>
        </w:rPr>
      </w:pPr>
    </w:p>
    <w:sectPr w:rsidR="001F732D"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0CC" w:rsidRDefault="00B840CC">
      <w:r>
        <w:separator/>
      </w:r>
    </w:p>
  </w:endnote>
  <w:endnote w:type="continuationSeparator" w:id="0">
    <w:p w:rsidR="00B840CC" w:rsidRDefault="00B8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CC" w:rsidRPr="00F567A6" w:rsidRDefault="00B840CC"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B840CC" w:rsidRPr="00BF7864" w:rsidRDefault="00B840CC"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CC" w:rsidRPr="00F567A6" w:rsidRDefault="00B840CC"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B840CC" w:rsidRPr="00BF7864" w:rsidRDefault="00B840CC"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0CC" w:rsidRDefault="00B840CC">
      <w:r>
        <w:separator/>
      </w:r>
    </w:p>
  </w:footnote>
  <w:footnote w:type="continuationSeparator" w:id="0">
    <w:p w:rsidR="00B840CC" w:rsidRDefault="00B8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CC" w:rsidRPr="009E4E5A" w:rsidRDefault="00B840CC"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4591E1BA" wp14:editId="088D6DB9">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34B6FAD2" wp14:editId="6AC10EFF">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CC" w:rsidRPr="009E4E5A" w:rsidRDefault="00B840CC" w:rsidP="006F157A">
    <w:pPr>
      <w:pStyle w:val="Cabealho"/>
      <w:ind w:left="587"/>
      <w:rPr>
        <w:rFonts w:ascii="Arial" w:hAnsi="Arial"/>
        <w:color w:val="296D7A"/>
        <w:sz w:val="22"/>
      </w:rPr>
    </w:pPr>
    <w:r>
      <w:rPr>
        <w:noProof/>
        <w:lang w:eastAsia="pt-BR"/>
      </w:rPr>
      <w:drawing>
        <wp:anchor distT="0" distB="0" distL="114300" distR="114300" simplePos="0" relativeHeight="251662848" behindDoc="1" locked="0" layoutInCell="1" allowOverlap="1" wp14:anchorId="0B693C22" wp14:editId="5F34A29E">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CC" w:rsidRPr="009E4E5A" w:rsidRDefault="00B840CC" w:rsidP="006F157A">
    <w:pPr>
      <w:pStyle w:val="Cabealho"/>
      <w:ind w:left="587"/>
      <w:rPr>
        <w:color w:val="296D7A"/>
      </w:rPr>
    </w:pPr>
    <w:r>
      <w:rPr>
        <w:noProof/>
        <w:color w:val="296D7A"/>
        <w:lang w:eastAsia="pt-BR"/>
      </w:rPr>
      <w:drawing>
        <wp:anchor distT="0" distB="0" distL="114300" distR="114300" simplePos="0" relativeHeight="251664896" behindDoc="1" locked="0" layoutInCell="1" allowOverlap="1" wp14:anchorId="014F5F12" wp14:editId="5CFED695">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3872" behindDoc="1" locked="0" layoutInCell="1" allowOverlap="1" wp14:anchorId="377AEFF1" wp14:editId="0253BF61">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CC" w:rsidRPr="009E4E5A" w:rsidRDefault="00B840CC" w:rsidP="006F157A">
    <w:pPr>
      <w:pStyle w:val="Cabealho"/>
      <w:ind w:left="587"/>
      <w:rPr>
        <w:rFonts w:ascii="Arial" w:hAnsi="Arial"/>
        <w:color w:val="296D7A"/>
        <w:sz w:val="22"/>
      </w:rPr>
    </w:pPr>
    <w:r>
      <w:rPr>
        <w:noProof/>
        <w:lang w:eastAsia="pt-BR"/>
      </w:rPr>
      <w:drawing>
        <wp:anchor distT="0" distB="0" distL="114300" distR="114300" simplePos="0" relativeHeight="251665920" behindDoc="1" locked="0" layoutInCell="1" allowOverlap="1" wp14:anchorId="61E1A302" wp14:editId="28377B77">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CA622D"/>
    <w:multiLevelType w:val="multilevel"/>
    <w:tmpl w:val="6694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1"/>
  </w:num>
  <w:num w:numId="5">
    <w:abstractNumId w:val="22"/>
  </w:num>
  <w:num w:numId="6">
    <w:abstractNumId w:val="32"/>
  </w:num>
  <w:num w:numId="7">
    <w:abstractNumId w:val="9"/>
  </w:num>
  <w:num w:numId="8">
    <w:abstractNumId w:val="18"/>
  </w:num>
  <w:num w:numId="9">
    <w:abstractNumId w:val="35"/>
  </w:num>
  <w:num w:numId="10">
    <w:abstractNumId w:val="24"/>
  </w:num>
  <w:num w:numId="11">
    <w:abstractNumId w:val="7"/>
  </w:num>
  <w:num w:numId="12">
    <w:abstractNumId w:val="10"/>
  </w:num>
  <w:num w:numId="13">
    <w:abstractNumId w:val="21"/>
  </w:num>
  <w:num w:numId="14">
    <w:abstractNumId w:val="3"/>
  </w:num>
  <w:num w:numId="15">
    <w:abstractNumId w:val="2"/>
  </w:num>
  <w:num w:numId="16">
    <w:abstractNumId w:val="12"/>
  </w:num>
  <w:num w:numId="17">
    <w:abstractNumId w:val="1"/>
  </w:num>
  <w:num w:numId="18">
    <w:abstractNumId w:val="17"/>
  </w:num>
  <w:num w:numId="19">
    <w:abstractNumId w:val="16"/>
  </w:num>
  <w:num w:numId="20">
    <w:abstractNumId w:val="8"/>
  </w:num>
  <w:num w:numId="21">
    <w:abstractNumId w:val="6"/>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509"/>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011"/>
    <w:rsid w:val="00034254"/>
    <w:rsid w:val="00036917"/>
    <w:rsid w:val="00040616"/>
    <w:rsid w:val="00046954"/>
    <w:rsid w:val="00047AB7"/>
    <w:rsid w:val="00052125"/>
    <w:rsid w:val="00052E27"/>
    <w:rsid w:val="00052EC9"/>
    <w:rsid w:val="00053FA1"/>
    <w:rsid w:val="000553AB"/>
    <w:rsid w:val="00055623"/>
    <w:rsid w:val="0005595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72D"/>
    <w:rsid w:val="000B19B1"/>
    <w:rsid w:val="000B21F9"/>
    <w:rsid w:val="000B39CA"/>
    <w:rsid w:val="000B5393"/>
    <w:rsid w:val="000C0120"/>
    <w:rsid w:val="000C27FB"/>
    <w:rsid w:val="000C388F"/>
    <w:rsid w:val="000C4178"/>
    <w:rsid w:val="000C5834"/>
    <w:rsid w:val="000C5D27"/>
    <w:rsid w:val="000C694C"/>
    <w:rsid w:val="000C72D7"/>
    <w:rsid w:val="000D0D7E"/>
    <w:rsid w:val="000D18AE"/>
    <w:rsid w:val="000D216C"/>
    <w:rsid w:val="000D5609"/>
    <w:rsid w:val="000D60DE"/>
    <w:rsid w:val="000D6599"/>
    <w:rsid w:val="000D7304"/>
    <w:rsid w:val="000E092F"/>
    <w:rsid w:val="000E0FC2"/>
    <w:rsid w:val="000E2205"/>
    <w:rsid w:val="000E24E6"/>
    <w:rsid w:val="000F0008"/>
    <w:rsid w:val="000F3075"/>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752"/>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598A"/>
    <w:rsid w:val="001B6635"/>
    <w:rsid w:val="001B6E54"/>
    <w:rsid w:val="001B7653"/>
    <w:rsid w:val="001B79AB"/>
    <w:rsid w:val="001C02AC"/>
    <w:rsid w:val="001C06BD"/>
    <w:rsid w:val="001C0B81"/>
    <w:rsid w:val="001C2305"/>
    <w:rsid w:val="001C2851"/>
    <w:rsid w:val="001C29FC"/>
    <w:rsid w:val="001C510E"/>
    <w:rsid w:val="001C58D0"/>
    <w:rsid w:val="001C6C86"/>
    <w:rsid w:val="001C6CCB"/>
    <w:rsid w:val="001D0B71"/>
    <w:rsid w:val="001D1067"/>
    <w:rsid w:val="001D14B0"/>
    <w:rsid w:val="001D73FC"/>
    <w:rsid w:val="001D766F"/>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1F732D"/>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05FC"/>
    <w:rsid w:val="00261A51"/>
    <w:rsid w:val="00261C96"/>
    <w:rsid w:val="002662E9"/>
    <w:rsid w:val="00266B70"/>
    <w:rsid w:val="0026716C"/>
    <w:rsid w:val="0026768E"/>
    <w:rsid w:val="00267EC2"/>
    <w:rsid w:val="002705F6"/>
    <w:rsid w:val="00271B58"/>
    <w:rsid w:val="002723DB"/>
    <w:rsid w:val="002735B5"/>
    <w:rsid w:val="002737CA"/>
    <w:rsid w:val="00275D0E"/>
    <w:rsid w:val="00275FAE"/>
    <w:rsid w:val="00280765"/>
    <w:rsid w:val="002829AA"/>
    <w:rsid w:val="00282B09"/>
    <w:rsid w:val="0028635F"/>
    <w:rsid w:val="002869B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3ED"/>
    <w:rsid w:val="002B28F5"/>
    <w:rsid w:val="002B3746"/>
    <w:rsid w:val="002B3E62"/>
    <w:rsid w:val="002B5AA9"/>
    <w:rsid w:val="002B5BFD"/>
    <w:rsid w:val="002B7BDF"/>
    <w:rsid w:val="002C178E"/>
    <w:rsid w:val="002C2A72"/>
    <w:rsid w:val="002C3E6B"/>
    <w:rsid w:val="002C54B8"/>
    <w:rsid w:val="002C60F8"/>
    <w:rsid w:val="002C6726"/>
    <w:rsid w:val="002C775D"/>
    <w:rsid w:val="002D1B7F"/>
    <w:rsid w:val="002D221D"/>
    <w:rsid w:val="002D3AC4"/>
    <w:rsid w:val="002D3FA4"/>
    <w:rsid w:val="002E16DE"/>
    <w:rsid w:val="002E2643"/>
    <w:rsid w:val="002E2CF0"/>
    <w:rsid w:val="002E2F43"/>
    <w:rsid w:val="002E35E9"/>
    <w:rsid w:val="002E50C5"/>
    <w:rsid w:val="002E51F1"/>
    <w:rsid w:val="002E6811"/>
    <w:rsid w:val="002E68FB"/>
    <w:rsid w:val="002F0EFC"/>
    <w:rsid w:val="002F126D"/>
    <w:rsid w:val="002F1E7A"/>
    <w:rsid w:val="002F49CC"/>
    <w:rsid w:val="002F4E92"/>
    <w:rsid w:val="002F50C1"/>
    <w:rsid w:val="00300790"/>
    <w:rsid w:val="00303F75"/>
    <w:rsid w:val="0030493F"/>
    <w:rsid w:val="00304CDC"/>
    <w:rsid w:val="00306085"/>
    <w:rsid w:val="003063C0"/>
    <w:rsid w:val="003076DE"/>
    <w:rsid w:val="003140EC"/>
    <w:rsid w:val="00320313"/>
    <w:rsid w:val="003231ED"/>
    <w:rsid w:val="00323934"/>
    <w:rsid w:val="00324899"/>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3AAD"/>
    <w:rsid w:val="003D4B38"/>
    <w:rsid w:val="003E072E"/>
    <w:rsid w:val="003E0B60"/>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48F9"/>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59D6"/>
    <w:rsid w:val="004362FE"/>
    <w:rsid w:val="00436843"/>
    <w:rsid w:val="004374AA"/>
    <w:rsid w:val="00442214"/>
    <w:rsid w:val="00443CFD"/>
    <w:rsid w:val="004478FB"/>
    <w:rsid w:val="00453EFF"/>
    <w:rsid w:val="00454270"/>
    <w:rsid w:val="004542E9"/>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502"/>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A41"/>
    <w:rsid w:val="004C7C75"/>
    <w:rsid w:val="004D0A12"/>
    <w:rsid w:val="004D205D"/>
    <w:rsid w:val="004D3EAB"/>
    <w:rsid w:val="004D529A"/>
    <w:rsid w:val="004D7079"/>
    <w:rsid w:val="004D753E"/>
    <w:rsid w:val="004E1B13"/>
    <w:rsid w:val="004E336F"/>
    <w:rsid w:val="004E498A"/>
    <w:rsid w:val="004E4A99"/>
    <w:rsid w:val="004E5B55"/>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479"/>
    <w:rsid w:val="005918E1"/>
    <w:rsid w:val="00591E02"/>
    <w:rsid w:val="00594354"/>
    <w:rsid w:val="005A58EE"/>
    <w:rsid w:val="005A7CD6"/>
    <w:rsid w:val="005A7DA6"/>
    <w:rsid w:val="005B0DDB"/>
    <w:rsid w:val="005B1251"/>
    <w:rsid w:val="005B1ED1"/>
    <w:rsid w:val="005B23D3"/>
    <w:rsid w:val="005B241A"/>
    <w:rsid w:val="005B328B"/>
    <w:rsid w:val="005B5261"/>
    <w:rsid w:val="005B62FE"/>
    <w:rsid w:val="005C00C7"/>
    <w:rsid w:val="005C0F7F"/>
    <w:rsid w:val="005C18FA"/>
    <w:rsid w:val="005C1A76"/>
    <w:rsid w:val="005C6689"/>
    <w:rsid w:val="005C7670"/>
    <w:rsid w:val="005D2A35"/>
    <w:rsid w:val="005D4084"/>
    <w:rsid w:val="005D5C54"/>
    <w:rsid w:val="005D6196"/>
    <w:rsid w:val="005D7FC7"/>
    <w:rsid w:val="005E0A7F"/>
    <w:rsid w:val="005E2F8E"/>
    <w:rsid w:val="005E34F6"/>
    <w:rsid w:val="005E6968"/>
    <w:rsid w:val="005E6ABD"/>
    <w:rsid w:val="005E7E07"/>
    <w:rsid w:val="005F3EF6"/>
    <w:rsid w:val="005F4E33"/>
    <w:rsid w:val="005F5333"/>
    <w:rsid w:val="006008D8"/>
    <w:rsid w:val="0060162D"/>
    <w:rsid w:val="006016C3"/>
    <w:rsid w:val="00601B52"/>
    <w:rsid w:val="00602308"/>
    <w:rsid w:val="00602C1E"/>
    <w:rsid w:val="006046F5"/>
    <w:rsid w:val="00605183"/>
    <w:rsid w:val="0061081F"/>
    <w:rsid w:val="00612162"/>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37DA1"/>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818"/>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E772D"/>
    <w:rsid w:val="006F128D"/>
    <w:rsid w:val="006F157A"/>
    <w:rsid w:val="006F1D64"/>
    <w:rsid w:val="006F1EC4"/>
    <w:rsid w:val="006F39D8"/>
    <w:rsid w:val="006F4591"/>
    <w:rsid w:val="006F4DE5"/>
    <w:rsid w:val="006F5F1E"/>
    <w:rsid w:val="006F6428"/>
    <w:rsid w:val="006F7DEB"/>
    <w:rsid w:val="00700ECC"/>
    <w:rsid w:val="00702AA8"/>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4921"/>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3F3C"/>
    <w:rsid w:val="00815748"/>
    <w:rsid w:val="0081795B"/>
    <w:rsid w:val="008201F7"/>
    <w:rsid w:val="0082050F"/>
    <w:rsid w:val="00820B40"/>
    <w:rsid w:val="00821148"/>
    <w:rsid w:val="0082129A"/>
    <w:rsid w:val="00825A90"/>
    <w:rsid w:val="00825F1A"/>
    <w:rsid w:val="008265EA"/>
    <w:rsid w:val="008269CE"/>
    <w:rsid w:val="008277FA"/>
    <w:rsid w:val="00832747"/>
    <w:rsid w:val="008330F0"/>
    <w:rsid w:val="00833127"/>
    <w:rsid w:val="00840078"/>
    <w:rsid w:val="00841DB6"/>
    <w:rsid w:val="00842820"/>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0C0"/>
    <w:rsid w:val="00875AEC"/>
    <w:rsid w:val="00877C78"/>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6707"/>
    <w:rsid w:val="008B7A96"/>
    <w:rsid w:val="008C13DC"/>
    <w:rsid w:val="008C1667"/>
    <w:rsid w:val="008C2F09"/>
    <w:rsid w:val="008C3032"/>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1AFA"/>
    <w:rsid w:val="008F26C3"/>
    <w:rsid w:val="008F2B25"/>
    <w:rsid w:val="008F3E90"/>
    <w:rsid w:val="008F4D5E"/>
    <w:rsid w:val="00900A1A"/>
    <w:rsid w:val="00900B26"/>
    <w:rsid w:val="00901588"/>
    <w:rsid w:val="00902D9D"/>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5417"/>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3269"/>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518"/>
    <w:rsid w:val="009C5890"/>
    <w:rsid w:val="009D0421"/>
    <w:rsid w:val="009D1187"/>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49C"/>
    <w:rsid w:val="009F7AF2"/>
    <w:rsid w:val="009F7C12"/>
    <w:rsid w:val="00A0197A"/>
    <w:rsid w:val="00A0225F"/>
    <w:rsid w:val="00A03155"/>
    <w:rsid w:val="00A04587"/>
    <w:rsid w:val="00A119A5"/>
    <w:rsid w:val="00A11A0A"/>
    <w:rsid w:val="00A12396"/>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14D3"/>
    <w:rsid w:val="00A9332A"/>
    <w:rsid w:val="00A93C49"/>
    <w:rsid w:val="00AA2073"/>
    <w:rsid w:val="00AA2BC1"/>
    <w:rsid w:val="00AA34D4"/>
    <w:rsid w:val="00AA3E69"/>
    <w:rsid w:val="00AA4800"/>
    <w:rsid w:val="00AA4808"/>
    <w:rsid w:val="00AA5D05"/>
    <w:rsid w:val="00AA675B"/>
    <w:rsid w:val="00AB00C5"/>
    <w:rsid w:val="00AB2E3E"/>
    <w:rsid w:val="00AB4360"/>
    <w:rsid w:val="00AB5058"/>
    <w:rsid w:val="00AB5908"/>
    <w:rsid w:val="00AB6211"/>
    <w:rsid w:val="00AB7C0F"/>
    <w:rsid w:val="00AC062B"/>
    <w:rsid w:val="00AC0DF6"/>
    <w:rsid w:val="00AC1587"/>
    <w:rsid w:val="00AC4C47"/>
    <w:rsid w:val="00AC4F93"/>
    <w:rsid w:val="00AC77E8"/>
    <w:rsid w:val="00AC7BD0"/>
    <w:rsid w:val="00AD19A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A93"/>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2E25"/>
    <w:rsid w:val="00B74EDC"/>
    <w:rsid w:val="00B75462"/>
    <w:rsid w:val="00B76452"/>
    <w:rsid w:val="00B82956"/>
    <w:rsid w:val="00B840CC"/>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6BEE"/>
    <w:rsid w:val="00BB72B4"/>
    <w:rsid w:val="00BB76E7"/>
    <w:rsid w:val="00BB7DC3"/>
    <w:rsid w:val="00BC477E"/>
    <w:rsid w:val="00BC480C"/>
    <w:rsid w:val="00BC72C5"/>
    <w:rsid w:val="00BC784D"/>
    <w:rsid w:val="00BD2BCE"/>
    <w:rsid w:val="00BD32E4"/>
    <w:rsid w:val="00BD36F5"/>
    <w:rsid w:val="00BD49D9"/>
    <w:rsid w:val="00BD49DC"/>
    <w:rsid w:val="00BD58D4"/>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848"/>
    <w:rsid w:val="00C0396B"/>
    <w:rsid w:val="00C045B8"/>
    <w:rsid w:val="00C06F6A"/>
    <w:rsid w:val="00C07F5C"/>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0F8B"/>
    <w:rsid w:val="00C611FB"/>
    <w:rsid w:val="00C636FC"/>
    <w:rsid w:val="00C648C3"/>
    <w:rsid w:val="00C652A9"/>
    <w:rsid w:val="00C67B26"/>
    <w:rsid w:val="00C72B63"/>
    <w:rsid w:val="00C72B88"/>
    <w:rsid w:val="00C72CB2"/>
    <w:rsid w:val="00C72CF8"/>
    <w:rsid w:val="00C75D47"/>
    <w:rsid w:val="00C75E6A"/>
    <w:rsid w:val="00C7670C"/>
    <w:rsid w:val="00C808DF"/>
    <w:rsid w:val="00C81DA2"/>
    <w:rsid w:val="00C82620"/>
    <w:rsid w:val="00C84BA0"/>
    <w:rsid w:val="00C84FDC"/>
    <w:rsid w:val="00C87D83"/>
    <w:rsid w:val="00C90328"/>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4DC9"/>
    <w:rsid w:val="00CE6095"/>
    <w:rsid w:val="00CE6AA8"/>
    <w:rsid w:val="00CF015F"/>
    <w:rsid w:val="00CF0602"/>
    <w:rsid w:val="00CF0666"/>
    <w:rsid w:val="00CF0A35"/>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909"/>
    <w:rsid w:val="00D06A2E"/>
    <w:rsid w:val="00D06B63"/>
    <w:rsid w:val="00D06F47"/>
    <w:rsid w:val="00D07908"/>
    <w:rsid w:val="00D0792F"/>
    <w:rsid w:val="00D102B9"/>
    <w:rsid w:val="00D1086A"/>
    <w:rsid w:val="00D11F61"/>
    <w:rsid w:val="00D13C7E"/>
    <w:rsid w:val="00D14DEF"/>
    <w:rsid w:val="00D15913"/>
    <w:rsid w:val="00D16B70"/>
    <w:rsid w:val="00D17EEC"/>
    <w:rsid w:val="00D2007E"/>
    <w:rsid w:val="00D213DC"/>
    <w:rsid w:val="00D2158A"/>
    <w:rsid w:val="00D21DFD"/>
    <w:rsid w:val="00D21E42"/>
    <w:rsid w:val="00D2226F"/>
    <w:rsid w:val="00D233CD"/>
    <w:rsid w:val="00D24077"/>
    <w:rsid w:val="00D252CF"/>
    <w:rsid w:val="00D2553B"/>
    <w:rsid w:val="00D258CB"/>
    <w:rsid w:val="00D25FDA"/>
    <w:rsid w:val="00D2702C"/>
    <w:rsid w:val="00D27500"/>
    <w:rsid w:val="00D27E08"/>
    <w:rsid w:val="00D30919"/>
    <w:rsid w:val="00D326D3"/>
    <w:rsid w:val="00D34E8B"/>
    <w:rsid w:val="00D35F6E"/>
    <w:rsid w:val="00D36E05"/>
    <w:rsid w:val="00D406DB"/>
    <w:rsid w:val="00D408F4"/>
    <w:rsid w:val="00D40E2F"/>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39F"/>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C4C"/>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D04"/>
    <w:rsid w:val="00DE6427"/>
    <w:rsid w:val="00DE7AF3"/>
    <w:rsid w:val="00DF053E"/>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CED"/>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5C79"/>
    <w:rsid w:val="00EE20B7"/>
    <w:rsid w:val="00EE30AC"/>
    <w:rsid w:val="00EE3521"/>
    <w:rsid w:val="00EE5AB8"/>
    <w:rsid w:val="00EE6491"/>
    <w:rsid w:val="00EE79FB"/>
    <w:rsid w:val="00EF0697"/>
    <w:rsid w:val="00EF3DDF"/>
    <w:rsid w:val="00EF526D"/>
    <w:rsid w:val="00EF6A93"/>
    <w:rsid w:val="00F02BF9"/>
    <w:rsid w:val="00F04D0C"/>
    <w:rsid w:val="00F059C3"/>
    <w:rsid w:val="00F05E5F"/>
    <w:rsid w:val="00F0657F"/>
    <w:rsid w:val="00F0787B"/>
    <w:rsid w:val="00F07E7A"/>
    <w:rsid w:val="00F147C6"/>
    <w:rsid w:val="00F16F14"/>
    <w:rsid w:val="00F17BEF"/>
    <w:rsid w:val="00F203D0"/>
    <w:rsid w:val="00F2048A"/>
    <w:rsid w:val="00F21081"/>
    <w:rsid w:val="00F21168"/>
    <w:rsid w:val="00F21BB0"/>
    <w:rsid w:val="00F220B5"/>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4BF"/>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817C5A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basedOn w:val="Fontepargpadro"/>
    <w:uiPriority w:val="99"/>
    <w:unhideWhenUsed/>
    <w:rsid w:val="002E1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491747298">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9E11-0F33-4F60-A368-27A4D39F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4435</Words>
  <Characters>23952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5</cp:revision>
  <cp:lastPrinted>2022-10-25T13:34:00Z</cp:lastPrinted>
  <dcterms:created xsi:type="dcterms:W3CDTF">2022-10-24T20:03:00Z</dcterms:created>
  <dcterms:modified xsi:type="dcterms:W3CDTF">2022-10-25T17:57:00Z</dcterms:modified>
</cp:coreProperties>
</file>