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14:paraId="3CBD3895" w14:textId="77777777"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C8946BC" w14:textId="77777777" w:rsidR="00E01EE7" w:rsidRPr="006D188D" w:rsidRDefault="00E01EE7" w:rsidP="00A914D3">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w:t>
            </w:r>
            <w:r w:rsidR="00A914D3">
              <w:rPr>
                <w:rFonts w:ascii="Arial" w:eastAsia="Times New Roman" w:hAnsi="Arial" w:cs="Arial"/>
                <w:b/>
                <w:color w:val="000000"/>
                <w:sz w:val="22"/>
                <w:szCs w:val="22"/>
                <w:lang w:eastAsia="pt-BR"/>
              </w:rPr>
              <w:t>TOCOLO</w:t>
            </w:r>
          </w:p>
        </w:tc>
        <w:tc>
          <w:tcPr>
            <w:tcW w:w="6946" w:type="dxa"/>
            <w:tcBorders>
              <w:top w:val="single" w:sz="4" w:space="0" w:color="auto"/>
              <w:left w:val="nil"/>
              <w:bottom w:val="single" w:sz="4" w:space="0" w:color="auto"/>
              <w:right w:val="nil"/>
            </w:tcBorders>
            <w:shd w:val="clear" w:color="auto" w:fill="auto"/>
            <w:noWrap/>
            <w:vAlign w:val="center"/>
            <w:hideMark/>
          </w:tcPr>
          <w:p w14:paraId="496B843F" w14:textId="77777777" w:rsidR="00E01EE7" w:rsidRPr="006D188D" w:rsidRDefault="00904B53"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01EE7" w:rsidRPr="006D188D" w14:paraId="3BBD149B" w14:textId="77777777"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23081D9"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14:paraId="59F233E1" w14:textId="77777777" w:rsidR="00E01EE7" w:rsidRPr="006D188D" w:rsidRDefault="002B23ED"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r w:rsidR="00904B53">
              <w:rPr>
                <w:rFonts w:ascii="Arial" w:eastAsia="Times New Roman" w:hAnsi="Arial" w:cs="Arial"/>
                <w:color w:val="000000"/>
                <w:sz w:val="22"/>
                <w:szCs w:val="22"/>
                <w:lang w:eastAsia="pt-BR"/>
              </w:rPr>
              <w:t>-CAU/SC</w:t>
            </w:r>
          </w:p>
        </w:tc>
      </w:tr>
      <w:tr w:rsidR="00E01EE7" w:rsidRPr="006D188D" w14:paraId="3F41BBBF" w14:textId="77777777"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FCC5E4A"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14:paraId="3E4A30DF" w14:textId="77777777" w:rsidR="00E01EE7" w:rsidRPr="006D188D" w:rsidRDefault="0012744C" w:rsidP="008D73ED">
            <w:pPr>
              <w:jc w:val="both"/>
              <w:rPr>
                <w:rFonts w:ascii="Arial" w:eastAsia="Times New Roman" w:hAnsi="Arial" w:cs="Arial"/>
                <w:color w:val="000000"/>
                <w:sz w:val="22"/>
                <w:szCs w:val="22"/>
                <w:lang w:eastAsia="pt-BR"/>
              </w:rPr>
            </w:pPr>
            <w:r>
              <w:rPr>
                <w:rFonts w:ascii="Arial" w:eastAsia="Times New Roman" w:hAnsi="Arial" w:cs="Arial"/>
                <w:sz w:val="22"/>
                <w:szCs w:val="22"/>
                <w:lang w:eastAsia="pt-BR"/>
              </w:rPr>
              <w:t xml:space="preserve">Revisão da </w:t>
            </w:r>
            <w:r>
              <w:rPr>
                <w:rFonts w:ascii="Arial" w:hAnsi="Arial" w:cs="Arial"/>
                <w:sz w:val="22"/>
                <w:szCs w:val="22"/>
              </w:rPr>
              <w:t>minuta dos Acordos de Cooperação</w:t>
            </w:r>
          </w:p>
        </w:tc>
      </w:tr>
      <w:tr w:rsidR="00E01EE7" w:rsidRPr="006D188D" w14:paraId="5EDAE683" w14:textId="77777777" w:rsidTr="008D73ED">
        <w:trPr>
          <w:trHeight w:val="120"/>
        </w:trPr>
        <w:tc>
          <w:tcPr>
            <w:tcW w:w="1843" w:type="dxa"/>
            <w:tcBorders>
              <w:top w:val="nil"/>
              <w:left w:val="nil"/>
              <w:bottom w:val="nil"/>
              <w:right w:val="nil"/>
            </w:tcBorders>
            <w:shd w:val="clear" w:color="auto" w:fill="auto"/>
            <w:noWrap/>
            <w:vAlign w:val="bottom"/>
            <w:hideMark/>
          </w:tcPr>
          <w:p w14:paraId="57CC54F8" w14:textId="77777777" w:rsidR="00E01EE7" w:rsidRPr="006D188D" w:rsidRDefault="00E01EE7" w:rsidP="008D73ED">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14:paraId="54E48BFA" w14:textId="77777777" w:rsidR="00E01EE7" w:rsidRPr="006D188D" w:rsidRDefault="00E01EE7" w:rsidP="008D73ED">
            <w:pPr>
              <w:rPr>
                <w:rFonts w:ascii="Arial" w:eastAsia="Times New Roman" w:hAnsi="Arial" w:cs="Arial"/>
                <w:sz w:val="22"/>
                <w:szCs w:val="22"/>
                <w:lang w:eastAsia="pt-BR"/>
              </w:rPr>
            </w:pPr>
          </w:p>
        </w:tc>
      </w:tr>
      <w:tr w:rsidR="00E01EE7" w:rsidRPr="006D188D" w14:paraId="78EC8637" w14:textId="77777777"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0ECA10A0" w14:textId="77777777" w:rsidR="00E01EE7" w:rsidRPr="006D188D" w:rsidRDefault="00E01EE7" w:rsidP="00714C50">
            <w:pPr>
              <w:jc w:val="center"/>
              <w:rPr>
                <w:rFonts w:ascii="Arial" w:eastAsia="Times New Roman" w:hAnsi="Arial" w:cs="Arial"/>
                <w:b/>
                <w:color w:val="000000"/>
                <w:sz w:val="22"/>
                <w:szCs w:val="22"/>
                <w:lang w:eastAsia="pt-BR"/>
              </w:rPr>
            </w:pPr>
            <w:r w:rsidRPr="00612162">
              <w:rPr>
                <w:rFonts w:ascii="Arial" w:eastAsia="Times New Roman" w:hAnsi="Arial" w:cs="Arial"/>
                <w:b/>
                <w:color w:val="000000"/>
                <w:sz w:val="22"/>
                <w:szCs w:val="22"/>
                <w:lang w:eastAsia="pt-BR"/>
              </w:rPr>
              <w:t xml:space="preserve">DELIBERAÇÃO Nº </w:t>
            </w:r>
            <w:r w:rsidR="0030248F">
              <w:rPr>
                <w:rFonts w:ascii="Arial" w:eastAsia="Times New Roman" w:hAnsi="Arial" w:cs="Arial"/>
                <w:b/>
                <w:sz w:val="22"/>
                <w:szCs w:val="22"/>
                <w:lang w:eastAsia="pt-BR"/>
              </w:rPr>
              <w:t>0</w:t>
            </w:r>
            <w:r w:rsidR="00714C50">
              <w:rPr>
                <w:rFonts w:ascii="Arial" w:eastAsia="Times New Roman" w:hAnsi="Arial" w:cs="Arial"/>
                <w:b/>
                <w:sz w:val="22"/>
                <w:szCs w:val="22"/>
                <w:lang w:eastAsia="pt-BR"/>
              </w:rPr>
              <w:t>02</w:t>
            </w:r>
            <w:r w:rsidRPr="00612162">
              <w:rPr>
                <w:rFonts w:ascii="Arial" w:eastAsia="Times New Roman" w:hAnsi="Arial" w:cs="Arial"/>
                <w:b/>
                <w:color w:val="000000"/>
                <w:sz w:val="22"/>
                <w:szCs w:val="22"/>
                <w:lang w:eastAsia="pt-BR"/>
              </w:rPr>
              <w:t>/202</w:t>
            </w:r>
            <w:r w:rsidR="0030248F">
              <w:rPr>
                <w:rFonts w:ascii="Arial" w:eastAsia="Times New Roman" w:hAnsi="Arial" w:cs="Arial"/>
                <w:b/>
                <w:color w:val="000000"/>
                <w:sz w:val="22"/>
                <w:szCs w:val="22"/>
                <w:lang w:eastAsia="pt-BR"/>
              </w:rPr>
              <w:t>3</w:t>
            </w:r>
            <w:r w:rsidRPr="00612162">
              <w:rPr>
                <w:rFonts w:ascii="Arial" w:eastAsia="Times New Roman" w:hAnsi="Arial" w:cs="Arial"/>
                <w:b/>
                <w:color w:val="000000"/>
                <w:sz w:val="22"/>
                <w:szCs w:val="22"/>
                <w:lang w:eastAsia="pt-BR"/>
              </w:rPr>
              <w:t xml:space="preserve"> – C</w:t>
            </w:r>
            <w:r w:rsidR="002B23ED">
              <w:rPr>
                <w:rFonts w:ascii="Arial" w:eastAsia="Times New Roman" w:hAnsi="Arial" w:cs="Arial"/>
                <w:b/>
                <w:color w:val="000000"/>
                <w:sz w:val="22"/>
                <w:szCs w:val="22"/>
                <w:lang w:eastAsia="pt-BR"/>
              </w:rPr>
              <w:t>ATHIS</w:t>
            </w:r>
            <w:r w:rsidRPr="00612162">
              <w:rPr>
                <w:rFonts w:ascii="Arial" w:eastAsia="Times New Roman" w:hAnsi="Arial" w:cs="Arial"/>
                <w:b/>
                <w:color w:val="000000"/>
                <w:sz w:val="22"/>
                <w:szCs w:val="22"/>
                <w:lang w:eastAsia="pt-BR"/>
              </w:rPr>
              <w:t>-</w:t>
            </w:r>
            <w:r w:rsidRPr="006D188D">
              <w:rPr>
                <w:rFonts w:ascii="Arial" w:eastAsia="Times New Roman" w:hAnsi="Arial" w:cs="Arial"/>
                <w:b/>
                <w:color w:val="000000"/>
                <w:sz w:val="22"/>
                <w:szCs w:val="22"/>
                <w:lang w:eastAsia="pt-BR"/>
              </w:rPr>
              <w:t>CAU/SC</w:t>
            </w:r>
          </w:p>
        </w:tc>
      </w:tr>
    </w:tbl>
    <w:p w14:paraId="24E5DFBF" w14:textId="77777777" w:rsidR="00E01EE7" w:rsidRPr="00714C50" w:rsidRDefault="00E01EE7" w:rsidP="00E01EE7">
      <w:pPr>
        <w:rPr>
          <w:rFonts w:ascii="Arial" w:hAnsi="Arial" w:cs="Arial"/>
          <w:sz w:val="22"/>
          <w:szCs w:val="22"/>
        </w:rPr>
      </w:pPr>
    </w:p>
    <w:p w14:paraId="21C56E4B" w14:textId="77777777" w:rsidR="00E01EE7" w:rsidRPr="00714C50" w:rsidRDefault="00E01EE7" w:rsidP="00A12396">
      <w:pPr>
        <w:ind w:right="276"/>
        <w:jc w:val="both"/>
        <w:rPr>
          <w:rFonts w:ascii="Arial" w:hAnsi="Arial" w:cs="Arial"/>
          <w:sz w:val="22"/>
          <w:szCs w:val="22"/>
        </w:rPr>
      </w:pPr>
      <w:r w:rsidRPr="00714C50">
        <w:rPr>
          <w:rFonts w:ascii="Arial" w:hAnsi="Arial" w:cs="Arial"/>
          <w:sz w:val="22"/>
          <w:szCs w:val="22"/>
        </w:rPr>
        <w:t xml:space="preserve">A COMISSÃO DE </w:t>
      </w:r>
      <w:r w:rsidR="002B23ED" w:rsidRPr="00714C50">
        <w:rPr>
          <w:rFonts w:ascii="Arial" w:hAnsi="Arial" w:cs="Arial"/>
          <w:sz w:val="22"/>
          <w:szCs w:val="22"/>
        </w:rPr>
        <w:t>ASSISTÊNCIA TÉCNICA EM HABITAÇÃO DE INTERESSE SOCIAL</w:t>
      </w:r>
      <w:r w:rsidRPr="00714C50">
        <w:rPr>
          <w:rFonts w:ascii="Arial" w:hAnsi="Arial" w:cs="Arial"/>
          <w:sz w:val="22"/>
          <w:szCs w:val="22"/>
        </w:rPr>
        <w:t xml:space="preserve"> – C</w:t>
      </w:r>
      <w:r w:rsidR="002B23ED" w:rsidRPr="00714C50">
        <w:rPr>
          <w:rFonts w:ascii="Arial" w:hAnsi="Arial" w:cs="Arial"/>
          <w:sz w:val="22"/>
          <w:szCs w:val="22"/>
        </w:rPr>
        <w:t>ATHIS</w:t>
      </w:r>
      <w:r w:rsidRPr="00714C50">
        <w:rPr>
          <w:rFonts w:ascii="Arial" w:hAnsi="Arial" w:cs="Arial"/>
          <w:sz w:val="22"/>
          <w:szCs w:val="22"/>
        </w:rPr>
        <w:t xml:space="preserve"> – CAU/SC, reunida ordinariamente de forma </w:t>
      </w:r>
      <w:r w:rsidR="00904B53">
        <w:rPr>
          <w:rFonts w:ascii="Arial" w:hAnsi="Arial" w:cs="Arial"/>
          <w:sz w:val="22"/>
          <w:szCs w:val="22"/>
        </w:rPr>
        <w:t>virtual</w:t>
      </w:r>
      <w:r w:rsidRPr="00714C50">
        <w:rPr>
          <w:rFonts w:ascii="Arial" w:hAnsi="Arial" w:cs="Arial"/>
          <w:sz w:val="22"/>
          <w:szCs w:val="22"/>
        </w:rPr>
        <w:t>, nos termos da Deliberação Plenária nº 58</w:t>
      </w:r>
      <w:r w:rsidR="003E0B60" w:rsidRPr="00714C50">
        <w:rPr>
          <w:rFonts w:ascii="Arial" w:hAnsi="Arial" w:cs="Arial"/>
          <w:sz w:val="22"/>
          <w:szCs w:val="22"/>
        </w:rPr>
        <w:t>9</w:t>
      </w:r>
      <w:r w:rsidR="00714C50" w:rsidRPr="00714C50">
        <w:rPr>
          <w:rFonts w:ascii="Arial" w:hAnsi="Arial" w:cs="Arial"/>
          <w:sz w:val="22"/>
          <w:szCs w:val="22"/>
        </w:rPr>
        <w:t>/2021,</w:t>
      </w:r>
      <w:r w:rsidRPr="00714C50">
        <w:rPr>
          <w:rFonts w:ascii="Arial" w:hAnsi="Arial" w:cs="Arial"/>
          <w:sz w:val="22"/>
          <w:szCs w:val="22"/>
        </w:rPr>
        <w:t xml:space="preserve"> </w:t>
      </w:r>
      <w:r w:rsidR="003E0B60" w:rsidRPr="00714C50">
        <w:rPr>
          <w:rFonts w:ascii="Arial" w:hAnsi="Arial" w:cs="Arial"/>
          <w:sz w:val="22"/>
          <w:szCs w:val="22"/>
        </w:rPr>
        <w:t xml:space="preserve">e presencial, nos termos da Deliberação Plenária CAU/SC nº 642/2021, </w:t>
      </w:r>
      <w:r w:rsidRPr="00714C50">
        <w:rPr>
          <w:rFonts w:ascii="Arial" w:hAnsi="Arial" w:cs="Arial"/>
          <w:sz w:val="22"/>
          <w:szCs w:val="22"/>
        </w:rPr>
        <w:t>no uso das competências que lhe conferem os artigos 91 e 9</w:t>
      </w:r>
      <w:r w:rsidR="002B23ED" w:rsidRPr="00714C50">
        <w:rPr>
          <w:rFonts w:ascii="Arial" w:hAnsi="Arial" w:cs="Arial"/>
          <w:sz w:val="22"/>
          <w:szCs w:val="22"/>
        </w:rPr>
        <w:t>8</w:t>
      </w:r>
      <w:r w:rsidRPr="00714C50">
        <w:rPr>
          <w:rFonts w:ascii="Arial" w:hAnsi="Arial" w:cs="Arial"/>
          <w:sz w:val="22"/>
          <w:szCs w:val="22"/>
        </w:rPr>
        <w:t xml:space="preserve"> do Regimento Interno do CAU/SC, após análise do assunto em epígrafe, e</w:t>
      </w:r>
    </w:p>
    <w:p w14:paraId="2E24E6CC" w14:textId="77777777" w:rsidR="00E01EE7" w:rsidRPr="006D188D" w:rsidRDefault="00E01EE7" w:rsidP="00A12396">
      <w:pPr>
        <w:ind w:right="276"/>
        <w:jc w:val="both"/>
        <w:rPr>
          <w:rFonts w:ascii="Arial" w:hAnsi="Arial" w:cs="Arial"/>
          <w:sz w:val="22"/>
          <w:szCs w:val="22"/>
        </w:rPr>
      </w:pPr>
    </w:p>
    <w:p w14:paraId="58B6F8C0" w14:textId="77777777" w:rsidR="002F6FA2" w:rsidRDefault="00E01EE7" w:rsidP="0012744C">
      <w:pPr>
        <w:ind w:right="276"/>
        <w:jc w:val="both"/>
        <w:rPr>
          <w:rFonts w:ascii="Arial" w:hAnsi="Arial" w:cs="Arial"/>
          <w:sz w:val="22"/>
          <w:szCs w:val="22"/>
        </w:rPr>
      </w:pPr>
      <w:r w:rsidRPr="00880B2D">
        <w:rPr>
          <w:rFonts w:ascii="Arial" w:hAnsi="Arial" w:cs="Arial"/>
          <w:sz w:val="22"/>
          <w:szCs w:val="22"/>
        </w:rPr>
        <w:t xml:space="preserve">Considerando </w:t>
      </w:r>
      <w:r w:rsidR="0030248F">
        <w:rPr>
          <w:rFonts w:ascii="Arial" w:hAnsi="Arial" w:cs="Arial"/>
          <w:sz w:val="22"/>
          <w:szCs w:val="22"/>
        </w:rPr>
        <w:t xml:space="preserve">a </w:t>
      </w:r>
      <w:r w:rsidR="002C6230">
        <w:rPr>
          <w:rFonts w:ascii="Arial" w:hAnsi="Arial" w:cs="Arial"/>
          <w:sz w:val="22"/>
          <w:szCs w:val="22"/>
        </w:rPr>
        <w:t>minuta do Acordo</w:t>
      </w:r>
      <w:r w:rsidR="0012744C">
        <w:rPr>
          <w:rFonts w:ascii="Arial" w:hAnsi="Arial" w:cs="Arial"/>
          <w:sz w:val="22"/>
          <w:szCs w:val="22"/>
        </w:rPr>
        <w:t xml:space="preserve"> de Cooperação</w:t>
      </w:r>
      <w:r w:rsidR="002C6230">
        <w:rPr>
          <w:rFonts w:ascii="Arial" w:hAnsi="Arial" w:cs="Arial"/>
          <w:sz w:val="22"/>
          <w:szCs w:val="22"/>
        </w:rPr>
        <w:t xml:space="preserve"> a ser celebrado</w:t>
      </w:r>
      <w:r w:rsidR="00A07581">
        <w:rPr>
          <w:rFonts w:ascii="Arial" w:hAnsi="Arial" w:cs="Arial"/>
          <w:sz w:val="22"/>
          <w:szCs w:val="22"/>
        </w:rPr>
        <w:t xml:space="preserve"> entre prefeituras e o CAU/SC para realização de ações conjuntas no sentido de divulgar e apoiar a implementação de ATHIS nos municípios</w:t>
      </w:r>
      <w:r w:rsidR="002F6FA2" w:rsidRPr="00880B2D">
        <w:rPr>
          <w:rFonts w:ascii="Arial" w:hAnsi="Arial" w:cs="Arial"/>
          <w:sz w:val="22"/>
          <w:szCs w:val="22"/>
        </w:rPr>
        <w:t>;</w:t>
      </w:r>
      <w:r w:rsidR="00904B53">
        <w:rPr>
          <w:rFonts w:ascii="Arial" w:hAnsi="Arial" w:cs="Arial"/>
          <w:sz w:val="22"/>
          <w:szCs w:val="22"/>
        </w:rPr>
        <w:t xml:space="preserve"> e</w:t>
      </w:r>
    </w:p>
    <w:p w14:paraId="7E71B304" w14:textId="77777777" w:rsidR="00A07581" w:rsidRDefault="00A07581" w:rsidP="0012744C">
      <w:pPr>
        <w:ind w:right="276"/>
        <w:jc w:val="both"/>
        <w:rPr>
          <w:rFonts w:ascii="Arial" w:hAnsi="Arial" w:cs="Arial"/>
          <w:sz w:val="22"/>
          <w:szCs w:val="22"/>
        </w:rPr>
      </w:pPr>
    </w:p>
    <w:p w14:paraId="6AED956A" w14:textId="77777777" w:rsidR="00A07581" w:rsidRPr="00880B2D" w:rsidRDefault="00A07581" w:rsidP="0012744C">
      <w:pPr>
        <w:ind w:right="276"/>
        <w:jc w:val="both"/>
        <w:rPr>
          <w:rFonts w:ascii="Arial" w:hAnsi="Arial" w:cs="Arial"/>
          <w:sz w:val="22"/>
          <w:szCs w:val="22"/>
        </w:rPr>
      </w:pPr>
      <w:r w:rsidRPr="00534959">
        <w:rPr>
          <w:rFonts w:ascii="Arial" w:hAnsi="Arial" w:cs="Arial"/>
          <w:sz w:val="22"/>
          <w:szCs w:val="22"/>
        </w:rPr>
        <w:t>Considerando a necessidade de</w:t>
      </w:r>
      <w:r w:rsidR="006C0990">
        <w:rPr>
          <w:rFonts w:ascii="Arial" w:hAnsi="Arial" w:cs="Arial"/>
          <w:sz w:val="22"/>
          <w:szCs w:val="22"/>
        </w:rPr>
        <w:t xml:space="preserve"> revisão da proposta com o intuito de simplificar o texto da parceria, possibilitando maior adesão por parte dos municípios;</w:t>
      </w:r>
    </w:p>
    <w:p w14:paraId="3789F22E" w14:textId="77777777" w:rsidR="00637DA1" w:rsidRPr="00880B2D" w:rsidRDefault="00637DA1" w:rsidP="00A12396">
      <w:pPr>
        <w:ind w:right="276"/>
        <w:jc w:val="both"/>
        <w:rPr>
          <w:rFonts w:ascii="Arial" w:hAnsi="Arial" w:cs="Arial"/>
          <w:sz w:val="22"/>
          <w:szCs w:val="22"/>
        </w:rPr>
      </w:pPr>
    </w:p>
    <w:p w14:paraId="421C8D20" w14:textId="77777777" w:rsidR="00E01EE7" w:rsidRPr="00880B2D" w:rsidRDefault="00E01EE7" w:rsidP="00010509">
      <w:pPr>
        <w:ind w:right="276"/>
        <w:jc w:val="both"/>
        <w:rPr>
          <w:rFonts w:ascii="Arial" w:hAnsi="Arial" w:cs="Arial"/>
          <w:sz w:val="22"/>
          <w:szCs w:val="22"/>
        </w:rPr>
      </w:pPr>
    </w:p>
    <w:p w14:paraId="5C5EEA3A" w14:textId="77777777" w:rsidR="00E01EE7" w:rsidRPr="00880B2D" w:rsidRDefault="00E01EE7" w:rsidP="00010509">
      <w:pPr>
        <w:ind w:right="276"/>
        <w:jc w:val="both"/>
        <w:rPr>
          <w:rFonts w:ascii="Arial" w:hAnsi="Arial" w:cs="Arial"/>
          <w:b/>
          <w:sz w:val="22"/>
          <w:szCs w:val="22"/>
        </w:rPr>
      </w:pPr>
      <w:r w:rsidRPr="00880B2D">
        <w:rPr>
          <w:rFonts w:ascii="Arial" w:hAnsi="Arial" w:cs="Arial"/>
          <w:b/>
          <w:sz w:val="22"/>
          <w:szCs w:val="22"/>
        </w:rPr>
        <w:t xml:space="preserve">DELIBERA: </w:t>
      </w:r>
    </w:p>
    <w:p w14:paraId="404C9899" w14:textId="77777777" w:rsidR="00E01EE7" w:rsidRPr="00880B2D" w:rsidRDefault="00E01EE7" w:rsidP="00010509">
      <w:pPr>
        <w:ind w:right="276"/>
        <w:jc w:val="both"/>
        <w:rPr>
          <w:rFonts w:ascii="Arial" w:hAnsi="Arial" w:cs="Arial"/>
          <w:b/>
          <w:sz w:val="22"/>
          <w:szCs w:val="22"/>
        </w:rPr>
      </w:pPr>
    </w:p>
    <w:p w14:paraId="55870424" w14:textId="77777777" w:rsidR="002C6230" w:rsidRPr="00880B2D" w:rsidRDefault="00E01EE7" w:rsidP="00904B53">
      <w:pPr>
        <w:ind w:right="276"/>
        <w:jc w:val="both"/>
        <w:rPr>
          <w:rFonts w:ascii="Arial" w:hAnsi="Arial" w:cs="Arial"/>
          <w:sz w:val="22"/>
          <w:szCs w:val="22"/>
        </w:rPr>
      </w:pPr>
      <w:r w:rsidRPr="00880B2D">
        <w:rPr>
          <w:rFonts w:ascii="Arial" w:hAnsi="Arial" w:cs="Arial"/>
          <w:sz w:val="22"/>
          <w:szCs w:val="22"/>
        </w:rPr>
        <w:t>1 –</w:t>
      </w:r>
      <w:r w:rsidR="002605FC" w:rsidRPr="00880B2D">
        <w:rPr>
          <w:rFonts w:ascii="Arial" w:hAnsi="Arial" w:cs="Arial"/>
          <w:sz w:val="22"/>
          <w:szCs w:val="22"/>
        </w:rPr>
        <w:t xml:space="preserve"> </w:t>
      </w:r>
      <w:r w:rsidR="002C6230">
        <w:rPr>
          <w:rFonts w:ascii="Arial" w:hAnsi="Arial" w:cs="Arial"/>
          <w:sz w:val="22"/>
          <w:szCs w:val="22"/>
        </w:rPr>
        <w:t>Aprovar revisão de minuta de Acordo de Cooperação entre Prefeituras e CAU/SC, conforme anexo</w:t>
      </w:r>
      <w:r w:rsidR="00714C50">
        <w:rPr>
          <w:rFonts w:ascii="Arial" w:hAnsi="Arial" w:cs="Arial"/>
          <w:sz w:val="22"/>
          <w:szCs w:val="22"/>
        </w:rPr>
        <w:t xml:space="preserve">. </w:t>
      </w:r>
    </w:p>
    <w:p w14:paraId="37B6BBC2" w14:textId="77777777" w:rsidR="002F6FA2" w:rsidRPr="00AE2222" w:rsidRDefault="002F6FA2" w:rsidP="00904B53">
      <w:pPr>
        <w:ind w:right="276"/>
        <w:jc w:val="both"/>
        <w:rPr>
          <w:rFonts w:ascii="Arial" w:hAnsi="Arial" w:cs="Arial"/>
          <w:sz w:val="22"/>
          <w:szCs w:val="22"/>
          <w:highlight w:val="yellow"/>
        </w:rPr>
      </w:pPr>
    </w:p>
    <w:p w14:paraId="784DE3C8" w14:textId="77777777" w:rsidR="00E01EE7" w:rsidRDefault="00880B2D" w:rsidP="00904B53">
      <w:pPr>
        <w:ind w:right="276"/>
        <w:jc w:val="both"/>
        <w:rPr>
          <w:rFonts w:ascii="Arial" w:hAnsi="Arial" w:cs="Arial"/>
          <w:sz w:val="22"/>
          <w:szCs w:val="22"/>
        </w:rPr>
      </w:pPr>
      <w:r>
        <w:rPr>
          <w:rFonts w:ascii="Arial" w:hAnsi="Arial" w:cs="Arial"/>
          <w:sz w:val="22"/>
          <w:szCs w:val="22"/>
        </w:rPr>
        <w:t>2</w:t>
      </w:r>
      <w:r w:rsidR="00DA5C4C">
        <w:rPr>
          <w:rFonts w:ascii="Arial" w:hAnsi="Arial" w:cs="Arial"/>
          <w:sz w:val="22"/>
          <w:szCs w:val="22"/>
        </w:rPr>
        <w:t xml:space="preserve"> – </w:t>
      </w:r>
      <w:r w:rsidR="00E01EE7" w:rsidRPr="006D188D">
        <w:rPr>
          <w:rFonts w:ascii="Arial" w:hAnsi="Arial" w:cs="Arial"/>
          <w:sz w:val="22"/>
          <w:szCs w:val="22"/>
        </w:rPr>
        <w:t>Encaminhar esta deliberação à Presidência do CAU/SC para providências cabíveis.</w:t>
      </w:r>
    </w:p>
    <w:p w14:paraId="5F28557B" w14:textId="77777777" w:rsidR="00880B2D" w:rsidRPr="006D188D" w:rsidRDefault="00880B2D" w:rsidP="00A12396">
      <w:pPr>
        <w:ind w:right="276"/>
        <w:rPr>
          <w:rFonts w:ascii="Arial" w:hAnsi="Arial" w:cs="Arial"/>
          <w:sz w:val="22"/>
          <w:szCs w:val="22"/>
        </w:rPr>
      </w:pPr>
    </w:p>
    <w:p w14:paraId="29644A31" w14:textId="77777777" w:rsidR="00E01EE7" w:rsidRPr="006D188D" w:rsidRDefault="00E01EE7" w:rsidP="00010509">
      <w:pPr>
        <w:ind w:right="276"/>
        <w:rPr>
          <w:rFonts w:ascii="Arial" w:hAnsi="Arial" w:cs="Arial"/>
          <w:sz w:val="22"/>
          <w:szCs w:val="22"/>
        </w:rPr>
      </w:pPr>
    </w:p>
    <w:p w14:paraId="077F12F8" w14:textId="77777777" w:rsidR="00E01EE7" w:rsidRPr="006D188D" w:rsidRDefault="00E01EE7" w:rsidP="00010509">
      <w:pPr>
        <w:ind w:right="276"/>
        <w:jc w:val="center"/>
        <w:rPr>
          <w:rFonts w:ascii="Arial" w:hAnsi="Arial" w:cs="Arial"/>
          <w:sz w:val="22"/>
          <w:szCs w:val="22"/>
        </w:rPr>
      </w:pPr>
      <w:r w:rsidRPr="006D188D">
        <w:rPr>
          <w:rFonts w:ascii="Arial" w:hAnsi="Arial" w:cs="Arial"/>
          <w:sz w:val="22"/>
          <w:szCs w:val="22"/>
        </w:rPr>
        <w:t xml:space="preserve">Florianópolis, </w:t>
      </w:r>
      <w:r w:rsidR="00AE2222">
        <w:rPr>
          <w:rFonts w:ascii="Arial" w:hAnsi="Arial" w:cs="Arial"/>
          <w:sz w:val="22"/>
          <w:szCs w:val="22"/>
        </w:rPr>
        <w:t>2</w:t>
      </w:r>
      <w:r w:rsidR="0030248F">
        <w:rPr>
          <w:rFonts w:ascii="Arial" w:hAnsi="Arial" w:cs="Arial"/>
          <w:sz w:val="22"/>
          <w:szCs w:val="22"/>
        </w:rPr>
        <w:t>6</w:t>
      </w:r>
      <w:r w:rsidR="00C06F6A">
        <w:rPr>
          <w:rFonts w:ascii="Arial" w:hAnsi="Arial" w:cs="Arial"/>
          <w:sz w:val="22"/>
          <w:szCs w:val="22"/>
        </w:rPr>
        <w:t xml:space="preserve"> de </w:t>
      </w:r>
      <w:r w:rsidR="0030248F">
        <w:rPr>
          <w:rFonts w:ascii="Arial" w:hAnsi="Arial" w:cs="Arial"/>
          <w:sz w:val="22"/>
          <w:szCs w:val="22"/>
        </w:rPr>
        <w:t>janeiro</w:t>
      </w:r>
      <w:r w:rsidRPr="006D188D">
        <w:rPr>
          <w:rFonts w:ascii="Arial" w:hAnsi="Arial" w:cs="Arial"/>
          <w:sz w:val="22"/>
          <w:szCs w:val="22"/>
        </w:rPr>
        <w:t xml:space="preserve"> de 202</w:t>
      </w:r>
      <w:r w:rsidR="0030248F">
        <w:rPr>
          <w:rFonts w:ascii="Arial" w:hAnsi="Arial" w:cs="Arial"/>
          <w:sz w:val="22"/>
          <w:szCs w:val="22"/>
        </w:rPr>
        <w:t>3</w:t>
      </w:r>
      <w:r w:rsidRPr="006D188D">
        <w:rPr>
          <w:rFonts w:ascii="Arial" w:hAnsi="Arial" w:cs="Arial"/>
          <w:sz w:val="22"/>
          <w:szCs w:val="22"/>
        </w:rPr>
        <w:t>.</w:t>
      </w:r>
    </w:p>
    <w:p w14:paraId="31076D6A" w14:textId="77777777" w:rsidR="00E01EE7" w:rsidRPr="006D188D" w:rsidRDefault="00E01EE7" w:rsidP="00010509">
      <w:pPr>
        <w:ind w:right="276"/>
        <w:jc w:val="center"/>
        <w:rPr>
          <w:rFonts w:ascii="Arial" w:hAnsi="Arial" w:cs="Arial"/>
          <w:sz w:val="22"/>
          <w:szCs w:val="22"/>
        </w:rPr>
      </w:pPr>
    </w:p>
    <w:p w14:paraId="04FD53A1" w14:textId="77777777" w:rsidR="00E01EE7" w:rsidRDefault="00E01EE7" w:rsidP="00010509">
      <w:pPr>
        <w:ind w:right="276"/>
        <w:jc w:val="both"/>
        <w:rPr>
          <w:rFonts w:ascii="Arial" w:hAnsi="Arial" w:cs="Arial"/>
          <w:bCs/>
          <w:sz w:val="22"/>
          <w:szCs w:val="22"/>
        </w:rPr>
      </w:pPr>
    </w:p>
    <w:p w14:paraId="057DEBFB" w14:textId="77777777" w:rsidR="00904B53" w:rsidRPr="00904B53" w:rsidRDefault="00904B53" w:rsidP="00904B53">
      <w:pPr>
        <w:autoSpaceDE w:val="0"/>
        <w:autoSpaceDN w:val="0"/>
        <w:adjustRightInd w:val="0"/>
        <w:rPr>
          <w:rFonts w:ascii="Arial" w:eastAsia="Calibri" w:hAnsi="Arial" w:cs="Arial"/>
          <w:color w:val="000000"/>
          <w:lang w:eastAsia="pt-BR"/>
        </w:rPr>
      </w:pPr>
    </w:p>
    <w:p w14:paraId="4AD2C144" w14:textId="77777777" w:rsidR="00714C50" w:rsidRDefault="00904B53" w:rsidP="00904B53">
      <w:pPr>
        <w:ind w:right="276"/>
        <w:jc w:val="center"/>
        <w:rPr>
          <w:rFonts w:ascii="Arial" w:hAnsi="Arial" w:cs="Arial"/>
          <w:bCs/>
          <w:sz w:val="22"/>
          <w:szCs w:val="22"/>
        </w:rPr>
      </w:pPr>
      <w:r w:rsidRPr="00904B53">
        <w:rPr>
          <w:rFonts w:ascii="Arial" w:eastAsia="Calibri" w:hAnsi="Arial" w:cs="Arial"/>
          <w:b/>
          <w:bCs/>
          <w:color w:val="000000"/>
          <w:sz w:val="22"/>
          <w:szCs w:val="22"/>
          <w:lang w:eastAsia="pt-BR"/>
        </w:rPr>
        <w:t>COMISSÃO DE ASSISTÊNCIA TÉCNICA EM HABITAÇÃO DE INTERESSE SOCIAL – CATHIS DO CAU/SC</w:t>
      </w:r>
    </w:p>
    <w:p w14:paraId="124D39AE" w14:textId="77777777" w:rsidR="00714C50" w:rsidRDefault="00714C50" w:rsidP="00010509">
      <w:pPr>
        <w:ind w:right="276"/>
        <w:jc w:val="both"/>
        <w:rPr>
          <w:rFonts w:ascii="Arial" w:hAnsi="Arial" w:cs="Arial"/>
          <w:bCs/>
          <w:sz w:val="22"/>
          <w:szCs w:val="22"/>
        </w:rPr>
      </w:pPr>
    </w:p>
    <w:p w14:paraId="37AA71DF" w14:textId="77777777" w:rsidR="00904B53" w:rsidRDefault="00904B53" w:rsidP="00010509">
      <w:pPr>
        <w:ind w:right="276"/>
        <w:jc w:val="both"/>
        <w:rPr>
          <w:rFonts w:ascii="Arial" w:hAnsi="Arial" w:cs="Arial"/>
          <w:bCs/>
          <w:sz w:val="22"/>
          <w:szCs w:val="22"/>
        </w:rPr>
      </w:pPr>
    </w:p>
    <w:p w14:paraId="20DF518E" w14:textId="77777777" w:rsidR="00904B53" w:rsidRDefault="00904B53" w:rsidP="00010509">
      <w:pPr>
        <w:ind w:right="276"/>
        <w:jc w:val="both"/>
        <w:rPr>
          <w:rFonts w:ascii="Arial" w:hAnsi="Arial" w:cs="Arial"/>
          <w:bCs/>
          <w:sz w:val="22"/>
          <w:szCs w:val="22"/>
        </w:rPr>
      </w:pPr>
    </w:p>
    <w:p w14:paraId="32486A63" w14:textId="77777777" w:rsidR="00714C50" w:rsidRDefault="00714C50" w:rsidP="00010509">
      <w:pPr>
        <w:ind w:right="276"/>
        <w:jc w:val="both"/>
        <w:rPr>
          <w:rFonts w:ascii="Arial" w:hAnsi="Arial" w:cs="Arial"/>
          <w:bCs/>
          <w:sz w:val="22"/>
          <w:szCs w:val="22"/>
        </w:rPr>
      </w:pPr>
    </w:p>
    <w:p w14:paraId="1F261B7A" w14:textId="77777777" w:rsidR="00010509" w:rsidRPr="006D188D" w:rsidRDefault="00010509" w:rsidP="00010509">
      <w:pPr>
        <w:ind w:right="276"/>
        <w:jc w:val="both"/>
        <w:rPr>
          <w:rFonts w:ascii="Arial" w:hAnsi="Arial" w:cs="Arial"/>
          <w:bCs/>
          <w:sz w:val="22"/>
          <w:szCs w:val="22"/>
        </w:rPr>
      </w:pPr>
    </w:p>
    <w:p w14:paraId="13F8E40D" w14:textId="77777777" w:rsidR="00E01EE7" w:rsidRDefault="00E01EE7" w:rsidP="00010509">
      <w:pPr>
        <w:ind w:right="276"/>
        <w:jc w:val="both"/>
        <w:rPr>
          <w:rFonts w:ascii="Arial" w:hAnsi="Arial" w:cs="Arial"/>
          <w:bCs/>
          <w:sz w:val="22"/>
          <w:szCs w:val="22"/>
        </w:rPr>
      </w:pPr>
      <w:r w:rsidRPr="006D188D">
        <w:rPr>
          <w:rFonts w:ascii="Arial" w:hAnsi="Arial" w:cs="Arial"/>
          <w:bCs/>
          <w:sz w:val="22"/>
          <w:szCs w:val="22"/>
        </w:rPr>
        <w:t>Considerando o estabelecido no item 1.3 da Deliberação Plenária CAU/SC nº 58</w:t>
      </w:r>
      <w:r w:rsidR="00904B53">
        <w:rPr>
          <w:rFonts w:ascii="Arial" w:hAnsi="Arial" w:cs="Arial"/>
          <w:bCs/>
          <w:sz w:val="22"/>
          <w:szCs w:val="22"/>
        </w:rPr>
        <w:t>9</w:t>
      </w:r>
      <w:r w:rsidRPr="006D188D">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4E517A33" w14:textId="77777777" w:rsidR="00010509" w:rsidRDefault="00010509" w:rsidP="00010509">
      <w:pPr>
        <w:ind w:right="276"/>
        <w:jc w:val="both"/>
        <w:rPr>
          <w:rFonts w:ascii="Arial" w:hAnsi="Arial" w:cs="Arial"/>
          <w:bCs/>
          <w:sz w:val="22"/>
          <w:szCs w:val="22"/>
        </w:rPr>
      </w:pPr>
    </w:p>
    <w:p w14:paraId="26C9C833" w14:textId="77777777" w:rsidR="00904B53" w:rsidRDefault="00904B53" w:rsidP="00010509">
      <w:pPr>
        <w:ind w:right="276"/>
        <w:jc w:val="both"/>
        <w:rPr>
          <w:rFonts w:ascii="Arial" w:hAnsi="Arial" w:cs="Arial"/>
          <w:bCs/>
          <w:sz w:val="22"/>
          <w:szCs w:val="22"/>
        </w:rPr>
      </w:pPr>
    </w:p>
    <w:p w14:paraId="261225EB" w14:textId="77777777" w:rsidR="00904B53" w:rsidRDefault="00904B53" w:rsidP="00010509">
      <w:pPr>
        <w:ind w:right="276"/>
        <w:jc w:val="both"/>
        <w:rPr>
          <w:rFonts w:ascii="Arial" w:hAnsi="Arial" w:cs="Arial"/>
          <w:bCs/>
          <w:sz w:val="22"/>
          <w:szCs w:val="22"/>
        </w:rPr>
      </w:pPr>
    </w:p>
    <w:p w14:paraId="21457699" w14:textId="77777777" w:rsidR="00E01EE7" w:rsidRDefault="00E01EE7" w:rsidP="00714C50">
      <w:pPr>
        <w:rPr>
          <w:rFonts w:ascii="Arial" w:eastAsiaTheme="minorHAnsi" w:hAnsi="Arial" w:cs="Arial"/>
          <w:b/>
          <w:bCs/>
          <w:sz w:val="22"/>
          <w:szCs w:val="22"/>
        </w:rPr>
      </w:pPr>
    </w:p>
    <w:p w14:paraId="00E39757" w14:textId="77777777" w:rsidR="00963269" w:rsidRDefault="00C06F6A" w:rsidP="00963269">
      <w:pPr>
        <w:jc w:val="center"/>
        <w:rPr>
          <w:rFonts w:ascii="Arial" w:eastAsiaTheme="minorHAnsi" w:hAnsi="Arial" w:cs="Arial"/>
          <w:b/>
          <w:bCs/>
          <w:sz w:val="22"/>
          <w:szCs w:val="22"/>
        </w:rPr>
      </w:pPr>
      <w:r>
        <w:rPr>
          <w:rFonts w:ascii="Arial" w:eastAsiaTheme="minorHAnsi" w:hAnsi="Arial" w:cs="Arial"/>
          <w:b/>
          <w:bCs/>
          <w:sz w:val="22"/>
          <w:szCs w:val="22"/>
        </w:rPr>
        <w:t>Jaime Teixeira Chaves</w:t>
      </w:r>
      <w:r w:rsidR="00963269" w:rsidRPr="00697097">
        <w:rPr>
          <w:rFonts w:ascii="Arial" w:eastAsiaTheme="minorHAnsi" w:hAnsi="Arial" w:cs="Arial"/>
          <w:b/>
          <w:bCs/>
          <w:sz w:val="22"/>
          <w:szCs w:val="22"/>
        </w:rPr>
        <w:t xml:space="preserve"> </w:t>
      </w:r>
    </w:p>
    <w:p w14:paraId="36318A38" w14:textId="77777777" w:rsidR="00714C50" w:rsidRPr="00714C50" w:rsidRDefault="00C06F6A" w:rsidP="00E01EE7">
      <w:pPr>
        <w:jc w:val="center"/>
        <w:rPr>
          <w:rFonts w:ascii="Arial" w:hAnsi="Arial" w:cs="Arial"/>
          <w:bCs/>
          <w:sz w:val="22"/>
          <w:szCs w:val="22"/>
        </w:rPr>
      </w:pPr>
      <w:r w:rsidRPr="00714C50">
        <w:rPr>
          <w:rFonts w:ascii="Arial" w:hAnsi="Arial" w:cs="Arial"/>
          <w:bCs/>
          <w:sz w:val="22"/>
          <w:szCs w:val="22"/>
        </w:rPr>
        <w:t>Secretário dos Órgãos Colegiados</w:t>
      </w:r>
    </w:p>
    <w:p w14:paraId="2590673B" w14:textId="77777777" w:rsidR="002E16DE" w:rsidRDefault="00E01EE7" w:rsidP="00904B53">
      <w:pPr>
        <w:jc w:val="center"/>
        <w:rPr>
          <w:rFonts w:ascii="Arial" w:eastAsia="Times New Roman" w:hAnsi="Arial" w:cs="Arial"/>
          <w:b/>
          <w:bCs/>
          <w:color w:val="FF0000"/>
          <w:sz w:val="22"/>
          <w:szCs w:val="22"/>
          <w:lang w:eastAsia="pt-BR"/>
        </w:rPr>
      </w:pPr>
      <w:r w:rsidRPr="00714C50">
        <w:rPr>
          <w:rFonts w:ascii="Arial" w:hAnsi="Arial" w:cs="Arial"/>
          <w:bCs/>
          <w:sz w:val="22"/>
          <w:szCs w:val="22"/>
        </w:rPr>
        <w:t xml:space="preserve"> do CAU/SC</w:t>
      </w:r>
    </w:p>
    <w:p w14:paraId="2FD4FC0E" w14:textId="77777777" w:rsidR="00AA6B2A" w:rsidRDefault="00AA6B2A" w:rsidP="00B20244">
      <w:pPr>
        <w:jc w:val="center"/>
        <w:rPr>
          <w:rFonts w:ascii="Arial" w:eastAsia="Times New Roman" w:hAnsi="Arial" w:cs="Arial"/>
          <w:b/>
          <w:bCs/>
          <w:color w:val="FF0000"/>
          <w:sz w:val="22"/>
          <w:szCs w:val="22"/>
          <w:lang w:eastAsia="pt-BR"/>
        </w:rPr>
      </w:pPr>
      <w:r>
        <w:rPr>
          <w:rFonts w:ascii="Arial" w:eastAsia="Times New Roman" w:hAnsi="Arial" w:cs="Arial"/>
          <w:b/>
          <w:bCs/>
          <w:color w:val="FF0000"/>
          <w:sz w:val="22"/>
          <w:szCs w:val="22"/>
          <w:lang w:eastAsia="pt-BR"/>
        </w:rPr>
        <w:lastRenderedPageBreak/>
        <w:t>ANEXO</w:t>
      </w:r>
      <w:r w:rsidR="00B20244">
        <w:rPr>
          <w:rFonts w:ascii="Arial" w:eastAsia="Times New Roman" w:hAnsi="Arial" w:cs="Arial"/>
          <w:b/>
          <w:bCs/>
          <w:color w:val="FF0000"/>
          <w:sz w:val="22"/>
          <w:szCs w:val="22"/>
          <w:lang w:eastAsia="pt-BR"/>
        </w:rPr>
        <w:t xml:space="preserve"> – MINUTA DE ACORDO</w:t>
      </w:r>
      <w:bookmarkStart w:id="0" w:name="_GoBack"/>
      <w:bookmarkEnd w:id="0"/>
      <w:r w:rsidR="00B20244">
        <w:rPr>
          <w:rFonts w:ascii="Arial" w:eastAsia="Times New Roman" w:hAnsi="Arial" w:cs="Arial"/>
          <w:b/>
          <w:bCs/>
          <w:color w:val="FF0000"/>
          <w:sz w:val="22"/>
          <w:szCs w:val="22"/>
          <w:lang w:eastAsia="pt-BR"/>
        </w:rPr>
        <w:t xml:space="preserve"> DE COOPERAÇÃO E PLANO DE TRABALHO</w:t>
      </w:r>
    </w:p>
    <w:p w14:paraId="18D672B7" w14:textId="77777777" w:rsidR="00AA6B2A" w:rsidRDefault="00AA6B2A" w:rsidP="00E3471B">
      <w:pPr>
        <w:rPr>
          <w:rFonts w:ascii="Arial" w:eastAsia="Times New Roman" w:hAnsi="Arial" w:cs="Arial"/>
          <w:b/>
          <w:bCs/>
          <w:color w:val="FF0000"/>
          <w:sz w:val="22"/>
          <w:szCs w:val="22"/>
          <w:lang w:eastAsia="pt-BR"/>
        </w:rPr>
      </w:pPr>
    </w:p>
    <w:p w14:paraId="75FB90D9" w14:textId="77777777" w:rsidR="00B20244" w:rsidRPr="00D322E4" w:rsidRDefault="00B20244" w:rsidP="00B20244">
      <w:pPr>
        <w:rPr>
          <w:rFonts w:ascii="Arial" w:hAnsi="Arial" w:cs="Arial"/>
        </w:rPr>
      </w:pPr>
      <w:r w:rsidRPr="00D322E4">
        <w:rPr>
          <w:rFonts w:ascii="Arial" w:hAnsi="Arial" w:cs="Arial"/>
        </w:rPr>
        <w:t xml:space="preserve">Processo de parceria CAU/SC nº </w:t>
      </w:r>
      <w:r w:rsidRPr="008F3D0D">
        <w:rPr>
          <w:rFonts w:ascii="Arial" w:hAnsi="Arial" w:cs="Arial"/>
          <w:color w:val="FF0000"/>
        </w:rPr>
        <w:t>XX</w:t>
      </w:r>
      <w:r w:rsidRPr="00D322E4">
        <w:rPr>
          <w:rFonts w:ascii="Arial" w:hAnsi="Arial" w:cs="Arial"/>
        </w:rPr>
        <w:t>/202</w:t>
      </w:r>
      <w:r>
        <w:rPr>
          <w:rFonts w:ascii="Arial" w:hAnsi="Arial" w:cs="Arial"/>
        </w:rPr>
        <w:t>3</w:t>
      </w:r>
    </w:p>
    <w:p w14:paraId="4EF0C1C7" w14:textId="77777777" w:rsidR="00B20244" w:rsidRPr="002425D2" w:rsidRDefault="00B20244" w:rsidP="00B20244"/>
    <w:p w14:paraId="0546CD55" w14:textId="77777777" w:rsidR="00B20244" w:rsidRPr="00D322E4" w:rsidRDefault="00B20244" w:rsidP="00B20244">
      <w:pPr>
        <w:spacing w:after="280"/>
        <w:jc w:val="center"/>
        <w:rPr>
          <w:rFonts w:ascii="Arial" w:eastAsia="Arial" w:hAnsi="Arial" w:cs="Arial"/>
          <w:color w:val="000000"/>
        </w:rPr>
      </w:pPr>
      <w:r w:rsidRPr="00D322E4">
        <w:rPr>
          <w:rFonts w:ascii="Arial" w:eastAsia="Arial" w:hAnsi="Arial" w:cs="Arial"/>
          <w:b/>
          <w:smallCaps/>
          <w:color w:val="000000"/>
        </w:rPr>
        <w:t xml:space="preserve">ACORDO DE COOPERAÇÃO TÉCNICA </w:t>
      </w:r>
      <w:r w:rsidRPr="00D322E4">
        <w:rPr>
          <w:rFonts w:ascii="Arial" w:eastAsia="Arial" w:hAnsi="Arial" w:cs="Arial"/>
          <w:b/>
          <w:smallCaps/>
        </w:rPr>
        <w:t xml:space="preserve">Nº </w:t>
      </w:r>
      <w:r>
        <w:rPr>
          <w:rFonts w:ascii="Arial" w:eastAsia="Arial" w:hAnsi="Arial" w:cs="Arial"/>
          <w:b/>
          <w:smallCaps/>
        </w:rPr>
        <w:t>XX</w:t>
      </w:r>
      <w:r w:rsidRPr="00D322E4">
        <w:rPr>
          <w:rFonts w:ascii="Arial" w:eastAsia="Arial" w:hAnsi="Arial" w:cs="Arial"/>
          <w:b/>
          <w:smallCaps/>
        </w:rPr>
        <w:t>/202</w:t>
      </w:r>
      <w:r>
        <w:rPr>
          <w:rFonts w:ascii="Arial" w:eastAsia="Arial" w:hAnsi="Arial" w:cs="Arial"/>
          <w:b/>
          <w:smallCaps/>
        </w:rPr>
        <w:t>3</w:t>
      </w:r>
      <w:r w:rsidRPr="00D322E4">
        <w:rPr>
          <w:rFonts w:ascii="Arial" w:eastAsia="Arial" w:hAnsi="Arial" w:cs="Arial"/>
          <w:b/>
          <w:smallCaps/>
        </w:rPr>
        <w:t xml:space="preserve"> - CAU</w:t>
      </w:r>
      <w:r w:rsidRPr="00D322E4">
        <w:rPr>
          <w:rFonts w:ascii="Arial" w:eastAsia="Arial" w:hAnsi="Arial" w:cs="Arial"/>
          <w:b/>
          <w:smallCaps/>
          <w:color w:val="000000"/>
        </w:rPr>
        <w:t>/SC</w:t>
      </w:r>
      <w:r w:rsidRPr="00D322E4">
        <w:rPr>
          <w:rFonts w:ascii="Arial" w:eastAsia="Arial" w:hAnsi="Arial" w:cs="Arial"/>
          <w:color w:val="000000"/>
        </w:rPr>
        <w:t> </w:t>
      </w:r>
    </w:p>
    <w:p w14:paraId="083FE7C9" w14:textId="77777777" w:rsidR="00B20244" w:rsidRPr="00D322E4" w:rsidRDefault="00B20244" w:rsidP="00B20244">
      <w:pPr>
        <w:spacing w:before="80" w:after="80"/>
        <w:ind w:left="4522" w:firstLine="13"/>
        <w:jc w:val="both"/>
        <w:rPr>
          <w:rFonts w:ascii="Arial" w:eastAsia="Arial" w:hAnsi="Arial" w:cs="Arial"/>
        </w:rPr>
      </w:pPr>
      <w:r w:rsidRPr="00D322E4">
        <w:rPr>
          <w:rFonts w:ascii="Arial" w:eastAsia="Arial" w:hAnsi="Arial" w:cs="Arial"/>
        </w:rPr>
        <w:t xml:space="preserve">Acordo de Cooperação Técnica que entre si celebram o Município de </w:t>
      </w:r>
      <w:r w:rsidRPr="008F3D0D">
        <w:rPr>
          <w:rFonts w:ascii="Arial" w:eastAsia="Arial" w:hAnsi="Arial" w:cs="Arial"/>
          <w:color w:val="FF0000"/>
        </w:rPr>
        <w:t>XXXXX</w:t>
      </w:r>
      <w:r w:rsidRPr="00D322E4">
        <w:rPr>
          <w:rFonts w:ascii="Arial" w:eastAsia="Arial" w:hAnsi="Arial" w:cs="Arial"/>
        </w:rPr>
        <w:t xml:space="preserve"> e o Conselho de Arquitetura e Urbanismo de Santa Catarina – CAU/SC.</w:t>
      </w:r>
    </w:p>
    <w:p w14:paraId="16ABBC73" w14:textId="77777777" w:rsidR="00B20244" w:rsidRPr="002425D2" w:rsidRDefault="00B20244" w:rsidP="00B20244">
      <w:pPr>
        <w:spacing w:before="280" w:after="280"/>
        <w:jc w:val="both"/>
        <w:rPr>
          <w:rFonts w:ascii="Arial" w:eastAsia="Arial" w:hAnsi="Arial" w:cs="Arial"/>
        </w:rPr>
      </w:pPr>
      <w:r w:rsidRPr="002425D2">
        <w:rPr>
          <w:rFonts w:ascii="Arial" w:eastAsia="Arial" w:hAnsi="Arial" w:cs="Arial"/>
          <w:color w:val="000000"/>
        </w:rPr>
        <w:t xml:space="preserve">Celebram o presente Acordo de Cooperação Técnica, de um lado Secretaria Municipal de Desenvolvimento Urbano (SMDU/CMHIS+REURB) PMF, entidade criada por Lei Municipal n 8210/2010 através do </w:t>
      </w:r>
      <w:r w:rsidRPr="008F3D0D">
        <w:rPr>
          <w:rFonts w:ascii="Arial" w:eastAsia="Arial" w:hAnsi="Arial" w:cs="Arial"/>
          <w:b/>
          <w:color w:val="FF0000"/>
        </w:rPr>
        <w:t>Município de XXXXX</w:t>
      </w:r>
      <w:r w:rsidRPr="002425D2">
        <w:rPr>
          <w:rFonts w:ascii="Arial" w:eastAsia="Arial" w:hAnsi="Arial" w:cs="Arial"/>
          <w:color w:val="000000"/>
        </w:rPr>
        <w:t xml:space="preserve">, pessoa jurídica de direito público interno, com sede na Rua </w:t>
      </w:r>
      <w:r w:rsidRPr="008F3D0D">
        <w:rPr>
          <w:rFonts w:ascii="Arial" w:eastAsia="Arial" w:hAnsi="Arial" w:cs="Arial"/>
          <w:color w:val="FF0000"/>
        </w:rPr>
        <w:t>XXXX</w:t>
      </w:r>
      <w:r w:rsidRPr="002425D2">
        <w:rPr>
          <w:rFonts w:ascii="Arial" w:eastAsia="Arial" w:hAnsi="Arial" w:cs="Arial"/>
          <w:color w:val="000000"/>
        </w:rPr>
        <w:t xml:space="preserve">, </w:t>
      </w:r>
      <w:proofErr w:type="spellStart"/>
      <w:r w:rsidRPr="002425D2">
        <w:rPr>
          <w:rFonts w:ascii="Arial" w:eastAsia="Arial" w:hAnsi="Arial" w:cs="Arial"/>
          <w:color w:val="000000"/>
        </w:rPr>
        <w:t>nº</w:t>
      </w:r>
      <w:r w:rsidRPr="008F3D0D">
        <w:rPr>
          <w:rFonts w:ascii="Arial" w:eastAsia="Arial" w:hAnsi="Arial" w:cs="Arial"/>
          <w:color w:val="FF0000"/>
        </w:rPr>
        <w:t>XX</w:t>
      </w:r>
      <w:proofErr w:type="spellEnd"/>
      <w:r>
        <w:rPr>
          <w:rFonts w:ascii="Arial" w:eastAsia="Arial" w:hAnsi="Arial" w:cs="Arial"/>
          <w:color w:val="000000"/>
        </w:rPr>
        <w:t xml:space="preserve"> - </w:t>
      </w:r>
      <w:proofErr w:type="spellStart"/>
      <w:r w:rsidRPr="008F3D0D">
        <w:rPr>
          <w:rFonts w:ascii="Arial" w:eastAsia="Arial" w:hAnsi="Arial" w:cs="Arial"/>
          <w:color w:val="FF0000"/>
        </w:rPr>
        <w:t>XX</w:t>
      </w:r>
      <w:r w:rsidRPr="002425D2">
        <w:rPr>
          <w:rFonts w:ascii="Arial" w:eastAsia="Arial" w:hAnsi="Arial" w:cs="Arial"/>
          <w:color w:val="000000"/>
        </w:rPr>
        <w:t>º</w:t>
      </w:r>
      <w:proofErr w:type="spellEnd"/>
      <w:r w:rsidRPr="002425D2">
        <w:rPr>
          <w:rFonts w:ascii="Arial" w:eastAsia="Arial" w:hAnsi="Arial" w:cs="Arial"/>
          <w:color w:val="000000"/>
        </w:rPr>
        <w:t xml:space="preserve"> andar </w:t>
      </w:r>
      <w:r>
        <w:rPr>
          <w:rFonts w:ascii="Arial" w:eastAsia="Arial" w:hAnsi="Arial" w:cs="Arial"/>
          <w:color w:val="000000"/>
        </w:rPr>
        <w:t xml:space="preserve">bairro </w:t>
      </w:r>
      <w:r w:rsidRPr="008F3D0D">
        <w:rPr>
          <w:rFonts w:ascii="Arial" w:eastAsia="Arial" w:hAnsi="Arial" w:cs="Arial"/>
          <w:color w:val="FF0000"/>
        </w:rPr>
        <w:t xml:space="preserve">XXXX </w:t>
      </w:r>
      <w:r w:rsidRPr="002425D2">
        <w:rPr>
          <w:rFonts w:ascii="Arial" w:eastAsia="Arial" w:hAnsi="Arial" w:cs="Arial"/>
          <w:color w:val="000000"/>
        </w:rPr>
        <w:t xml:space="preserve">– </w:t>
      </w:r>
      <w:r w:rsidRPr="008F3D0D">
        <w:rPr>
          <w:rFonts w:ascii="Arial" w:eastAsia="Arial" w:hAnsi="Arial" w:cs="Arial"/>
          <w:color w:val="FF0000"/>
        </w:rPr>
        <w:t xml:space="preserve">XXXXX </w:t>
      </w:r>
      <w:r w:rsidRPr="002425D2">
        <w:rPr>
          <w:rFonts w:ascii="Arial" w:eastAsia="Arial" w:hAnsi="Arial" w:cs="Arial"/>
          <w:color w:val="000000"/>
        </w:rPr>
        <w:t xml:space="preserve">- SC, CNPJ/MF sob o nº </w:t>
      </w:r>
      <w:r w:rsidRPr="008F3D0D">
        <w:rPr>
          <w:rFonts w:ascii="Arial" w:eastAsia="Arial" w:hAnsi="Arial" w:cs="Arial"/>
          <w:color w:val="FF0000"/>
        </w:rPr>
        <w:t>XXXXXXX</w:t>
      </w:r>
      <w:r w:rsidRPr="002425D2">
        <w:rPr>
          <w:rFonts w:ascii="Arial" w:eastAsia="Arial" w:hAnsi="Arial" w:cs="Arial"/>
          <w:color w:val="000000"/>
        </w:rPr>
        <w:t xml:space="preserve">, doravante denominado "ACORDANTE" ou </w:t>
      </w:r>
      <w:r w:rsidRPr="002425D2">
        <w:rPr>
          <w:rFonts w:ascii="Arial" w:eastAsia="Arial" w:hAnsi="Arial" w:cs="Arial"/>
          <w:b/>
          <w:color w:val="000000"/>
        </w:rPr>
        <w:t>Município</w:t>
      </w:r>
      <w:r w:rsidRPr="002425D2">
        <w:rPr>
          <w:rFonts w:ascii="Arial" w:eastAsia="Arial" w:hAnsi="Arial" w:cs="Arial"/>
          <w:color w:val="000000"/>
        </w:rPr>
        <w:t xml:space="preserve">, representado neste ato pelo seu prefeito </w:t>
      </w:r>
      <w:r w:rsidRPr="008F3D0D">
        <w:rPr>
          <w:rFonts w:ascii="Arial" w:eastAsia="Arial" w:hAnsi="Arial" w:cs="Arial"/>
          <w:color w:val="FF0000"/>
        </w:rPr>
        <w:t>XXXXXX</w:t>
      </w:r>
      <w:r w:rsidRPr="002425D2">
        <w:rPr>
          <w:rFonts w:ascii="Arial" w:eastAsia="Arial" w:hAnsi="Arial" w:cs="Arial"/>
          <w:color w:val="000000"/>
        </w:rPr>
        <w:t>, e de outro lado, o </w:t>
      </w:r>
      <w:r w:rsidRPr="002425D2">
        <w:rPr>
          <w:rFonts w:ascii="Arial" w:eastAsia="Arial" w:hAnsi="Arial" w:cs="Arial"/>
          <w:b/>
          <w:color w:val="000000"/>
        </w:rPr>
        <w:t>Conselho de Arquitetura e Urbanismo de Santa Catarina – CAU/SC</w:t>
      </w:r>
      <w:r w:rsidRPr="002425D2">
        <w:rPr>
          <w:rFonts w:ascii="Arial" w:eastAsia="Arial" w:hAnsi="Arial" w:cs="Arial"/>
          <w:color w:val="000000"/>
        </w:rPr>
        <w:t>, Autarquia Federal com personalidade jurídica de direito público, entidade de fiscalização do exercício profissional, com sede na Avenida Prefeito Osmar Cunha, 260, 6º andar, Centro, Florianópolis/SC, inscrito no CNPJ/MF sob o nº 14.895.272/0001-01, doravante denominado “ACORDANTE” ou </w:t>
      </w:r>
      <w:r w:rsidRPr="002425D2">
        <w:rPr>
          <w:rFonts w:ascii="Arial" w:eastAsia="Arial" w:hAnsi="Arial" w:cs="Arial"/>
          <w:b/>
          <w:color w:val="000000"/>
        </w:rPr>
        <w:t>CAU/SC</w:t>
      </w:r>
      <w:r w:rsidRPr="002425D2">
        <w:rPr>
          <w:rFonts w:ascii="Arial" w:eastAsia="Arial" w:hAnsi="Arial" w:cs="Arial"/>
          <w:color w:val="000000"/>
        </w:rPr>
        <w:t>, neste ato representado por sua Presidente, Arq. e Urb. </w:t>
      </w:r>
      <w:r w:rsidRPr="002425D2">
        <w:rPr>
          <w:rFonts w:ascii="Arial" w:eastAsia="Arial" w:hAnsi="Arial" w:cs="Arial"/>
          <w:b/>
          <w:color w:val="000000"/>
        </w:rPr>
        <w:t xml:space="preserve">Patricia Figueiredo </w:t>
      </w:r>
      <w:proofErr w:type="spellStart"/>
      <w:r w:rsidRPr="002425D2">
        <w:rPr>
          <w:rFonts w:ascii="Arial" w:eastAsia="Arial" w:hAnsi="Arial" w:cs="Arial"/>
          <w:b/>
          <w:color w:val="000000"/>
        </w:rPr>
        <w:t>Sarquis</w:t>
      </w:r>
      <w:proofErr w:type="spellEnd"/>
      <w:r w:rsidRPr="002425D2">
        <w:rPr>
          <w:rFonts w:ascii="Arial" w:eastAsia="Arial" w:hAnsi="Arial" w:cs="Arial"/>
          <w:b/>
          <w:color w:val="000000"/>
        </w:rPr>
        <w:t xml:space="preserve"> Herden</w:t>
      </w:r>
      <w:r w:rsidRPr="002425D2">
        <w:rPr>
          <w:rFonts w:ascii="Arial" w:eastAsia="Arial" w:hAnsi="Arial" w:cs="Arial"/>
          <w:color w:val="000000"/>
        </w:rPr>
        <w:t xml:space="preserve">, o qual </w:t>
      </w:r>
      <w:r w:rsidRPr="002425D2">
        <w:rPr>
          <w:rFonts w:ascii="Arial" w:eastAsia="Arial" w:hAnsi="Arial" w:cs="Arial"/>
        </w:rPr>
        <w:t xml:space="preserve">se regerá pela legislação pertinente, em especial pelas Leis Federais 5.194/66, 12.378/2010, 6.496/1977, 8.666/1993, 10.257/2001 e 11.888/2008, e </w:t>
      </w:r>
      <w:proofErr w:type="spellStart"/>
      <w:r w:rsidRPr="002425D2">
        <w:rPr>
          <w:rFonts w:ascii="Arial" w:eastAsia="Arial" w:hAnsi="Arial" w:cs="Arial"/>
        </w:rPr>
        <w:t>pelascláusulas</w:t>
      </w:r>
      <w:proofErr w:type="spellEnd"/>
      <w:r w:rsidRPr="002425D2">
        <w:rPr>
          <w:rFonts w:ascii="Arial" w:eastAsia="Arial" w:hAnsi="Arial" w:cs="Arial"/>
        </w:rPr>
        <w:t xml:space="preserve"> e condições que seguem:</w:t>
      </w:r>
    </w:p>
    <w:p w14:paraId="5569449E" w14:textId="77777777" w:rsidR="00B20244" w:rsidRPr="002425D2" w:rsidRDefault="00B20244" w:rsidP="00B20244">
      <w:pPr>
        <w:spacing w:before="280" w:after="280"/>
        <w:jc w:val="both"/>
        <w:rPr>
          <w:rFonts w:ascii="Arial" w:eastAsia="Arial" w:hAnsi="Arial" w:cs="Arial"/>
        </w:rPr>
      </w:pPr>
      <w:r w:rsidRPr="002425D2">
        <w:rPr>
          <w:rFonts w:ascii="Arial" w:eastAsia="Arial" w:hAnsi="Arial" w:cs="Arial"/>
          <w:b/>
          <w:color w:val="000000"/>
        </w:rPr>
        <w:t xml:space="preserve">Cláusula Primeira – </w:t>
      </w:r>
      <w:r w:rsidRPr="002425D2">
        <w:rPr>
          <w:rFonts w:ascii="Arial" w:eastAsia="Arial" w:hAnsi="Arial" w:cs="Arial"/>
          <w:b/>
        </w:rPr>
        <w:t>Fundamentos Normativos</w:t>
      </w:r>
    </w:p>
    <w:p w14:paraId="427A4E1F" w14:textId="77777777" w:rsidR="00B20244" w:rsidRPr="002425D2" w:rsidRDefault="00B20244" w:rsidP="00B20244">
      <w:pPr>
        <w:pBdr>
          <w:top w:val="nil"/>
          <w:left w:val="nil"/>
          <w:bottom w:val="nil"/>
          <w:right w:val="nil"/>
          <w:between w:val="nil"/>
        </w:pBdr>
        <w:spacing w:before="280" w:after="280"/>
        <w:jc w:val="both"/>
        <w:rPr>
          <w:rFonts w:ascii="Arial" w:eastAsia="Arial" w:hAnsi="Arial" w:cs="Arial"/>
          <w:color w:val="000000"/>
        </w:rPr>
      </w:pPr>
      <w:r w:rsidRPr="002425D2">
        <w:rPr>
          <w:rFonts w:ascii="Arial" w:eastAsia="Arial" w:hAnsi="Arial" w:cs="Arial"/>
          <w:color w:val="000000"/>
        </w:rPr>
        <w:t xml:space="preserve">1) O presente Acordo de Cooperação foi elaborado a partir da legislação pertinente, em especial da necessidade de se viabilizar a aplicação da Lei nº 11.888/2008 (que concede o direito às famílias de baixa renda à assistência técnica pública e gratuita para o projeto e a construção de habitação de interesse social), tendo também como fundamento normativo a publicação da Lei Municipal n </w:t>
      </w:r>
      <w:r w:rsidRPr="008F3D0D">
        <w:rPr>
          <w:rFonts w:ascii="Arial" w:eastAsia="Arial" w:hAnsi="Arial" w:cs="Arial"/>
          <w:color w:val="FF0000"/>
        </w:rPr>
        <w:t xml:space="preserve">XXXXX </w:t>
      </w:r>
      <w:r w:rsidRPr="002425D2">
        <w:rPr>
          <w:rFonts w:ascii="Arial" w:eastAsia="Arial" w:hAnsi="Arial" w:cs="Arial"/>
        </w:rPr>
        <w:t xml:space="preserve">que dispõe sobre a constituição do </w:t>
      </w:r>
      <w:r w:rsidRPr="00CA5865">
        <w:rPr>
          <w:rFonts w:ascii="Arial" w:eastAsia="Arial" w:hAnsi="Arial" w:cs="Arial"/>
          <w:color w:val="FF0000"/>
        </w:rPr>
        <w:t>Conselho Municipal de Habitação de Interesse Social (CMHIS) ou similar</w:t>
      </w:r>
      <w:r w:rsidRPr="002425D2">
        <w:rPr>
          <w:rFonts w:ascii="Arial" w:eastAsia="Arial" w:hAnsi="Arial" w:cs="Arial"/>
        </w:rPr>
        <w:t xml:space="preserve">, responsável pelas ações articuladas com o Sistema Nacional de Habitação de Interesse Social – SNHIS, no Município de </w:t>
      </w:r>
      <w:r w:rsidRPr="008F3D0D">
        <w:rPr>
          <w:rFonts w:ascii="Arial" w:eastAsia="Arial" w:hAnsi="Arial" w:cs="Arial"/>
          <w:color w:val="FF0000"/>
        </w:rPr>
        <w:t>XXXXX</w:t>
      </w:r>
      <w:r w:rsidRPr="002425D2">
        <w:rPr>
          <w:rFonts w:ascii="Arial" w:eastAsia="Arial" w:hAnsi="Arial" w:cs="Arial"/>
          <w:color w:val="000000"/>
        </w:rPr>
        <w:t>.</w:t>
      </w:r>
    </w:p>
    <w:p w14:paraId="6913C43D"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b/>
          <w:color w:val="000000"/>
        </w:rPr>
        <w:t>Cláusula Segunda – Objeto</w:t>
      </w:r>
    </w:p>
    <w:p w14:paraId="365C5537" w14:textId="77777777" w:rsidR="00B20244" w:rsidRPr="002425D2" w:rsidRDefault="00B20244" w:rsidP="00B20244">
      <w:pPr>
        <w:spacing w:before="280" w:after="280"/>
        <w:jc w:val="both"/>
        <w:rPr>
          <w:rFonts w:ascii="Arial" w:eastAsia="Arial" w:hAnsi="Arial" w:cs="Arial"/>
        </w:rPr>
      </w:pPr>
      <w:r w:rsidRPr="002425D2">
        <w:rPr>
          <w:rFonts w:ascii="Arial" w:eastAsia="Arial" w:hAnsi="Arial" w:cs="Arial"/>
        </w:rPr>
        <w:t>2) Constitui</w:t>
      </w:r>
      <w:r w:rsidRPr="002425D2">
        <w:rPr>
          <w:rFonts w:ascii="Arial" w:eastAsia="Arial" w:hAnsi="Arial" w:cs="Arial"/>
          <w:color w:val="000000"/>
        </w:rPr>
        <w:t xml:space="preserve"> objeto deste acordo a cooperação entre </w:t>
      </w:r>
      <w:r w:rsidRPr="002425D2">
        <w:rPr>
          <w:rFonts w:ascii="Arial" w:eastAsia="Arial" w:hAnsi="Arial" w:cs="Arial"/>
        </w:rPr>
        <w:t xml:space="preserve">os partícipes com o intuito de viabilizar a aplicação da Lei nº 11.888/2008, ou seja, garantir assistência técnica pública e gratuita para o projeto, a edificação, a reforma e a ampliação de habitação de interesse social às famílias de baixa renda do Município de </w:t>
      </w:r>
      <w:r w:rsidRPr="008F3D0D">
        <w:rPr>
          <w:rFonts w:ascii="Arial" w:eastAsia="Arial" w:hAnsi="Arial" w:cs="Arial"/>
          <w:color w:val="FF0000"/>
        </w:rPr>
        <w:t>XXXXX</w:t>
      </w:r>
      <w:r w:rsidRPr="002425D2">
        <w:rPr>
          <w:rFonts w:ascii="Arial" w:eastAsia="Arial" w:hAnsi="Arial" w:cs="Arial"/>
        </w:rPr>
        <w:t xml:space="preserve">, bem como regularização fundiária e edilícia. Prescindem estas ações indicadas na lei, da </w:t>
      </w:r>
      <w:r w:rsidRPr="002425D2">
        <w:rPr>
          <w:rFonts w:ascii="Arial" w:eastAsia="Arial" w:hAnsi="Arial" w:cs="Arial"/>
        </w:rPr>
        <w:lastRenderedPageBreak/>
        <w:t>devida realização de projetos de urbanização neste Município de forma a qualificar não somente a unidade habitacional como também o espaço no entorno da habitação de interesse social.</w:t>
      </w:r>
    </w:p>
    <w:p w14:paraId="0F3DFEE4"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b/>
          <w:color w:val="000000"/>
        </w:rPr>
        <w:t xml:space="preserve">Cláusula Segunda – </w:t>
      </w:r>
      <w:r w:rsidRPr="002425D2">
        <w:rPr>
          <w:rFonts w:ascii="Arial" w:eastAsia="Arial" w:hAnsi="Arial" w:cs="Arial"/>
          <w:b/>
        </w:rPr>
        <w:t>Obrigações</w:t>
      </w:r>
      <w:r w:rsidRPr="002425D2">
        <w:rPr>
          <w:rFonts w:ascii="Arial" w:eastAsia="Arial" w:hAnsi="Arial" w:cs="Arial"/>
          <w:b/>
          <w:color w:val="000000"/>
        </w:rPr>
        <w:t xml:space="preserve"> das Partes</w:t>
      </w:r>
    </w:p>
    <w:p w14:paraId="5868377C"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b/>
          <w:color w:val="000000"/>
        </w:rPr>
        <w:t>2.1) Compete ao CAU/SC:</w:t>
      </w:r>
    </w:p>
    <w:p w14:paraId="312574E7" w14:textId="77777777" w:rsidR="00B20244" w:rsidRPr="002425D2" w:rsidRDefault="00B20244" w:rsidP="00B20244">
      <w:pPr>
        <w:spacing w:before="280" w:after="280"/>
        <w:jc w:val="both"/>
        <w:rPr>
          <w:rFonts w:ascii="Arial" w:eastAsia="Arial" w:hAnsi="Arial" w:cs="Arial"/>
          <w:color w:val="366091"/>
        </w:rPr>
      </w:pPr>
      <w:r w:rsidRPr="002425D2">
        <w:rPr>
          <w:rFonts w:ascii="Arial" w:eastAsia="Arial" w:hAnsi="Arial" w:cs="Arial"/>
        </w:rPr>
        <w:t xml:space="preserve">2.1.1) </w:t>
      </w:r>
      <w:r w:rsidRPr="008F3D0D">
        <w:rPr>
          <w:rFonts w:ascii="Arial" w:eastAsia="Arial" w:hAnsi="Arial" w:cs="Arial"/>
        </w:rPr>
        <w:t>Divulgar a Assistência Técnica Gratuita</w:t>
      </w:r>
      <w:r w:rsidRPr="002425D2">
        <w:rPr>
          <w:rFonts w:ascii="Arial" w:eastAsia="Arial" w:hAnsi="Arial" w:cs="Arial"/>
        </w:rPr>
        <w:t xml:space="preserve"> entre os profissionais habilitados, conforme art. 4º da Lei 11.888/2008, para o exercício das funções relativas à </w:t>
      </w:r>
      <w:r>
        <w:rPr>
          <w:rFonts w:ascii="Arial" w:eastAsia="Arial" w:hAnsi="Arial" w:cs="Arial"/>
        </w:rPr>
        <w:t>referida l</w:t>
      </w:r>
      <w:r w:rsidRPr="002425D2">
        <w:rPr>
          <w:rFonts w:ascii="Arial" w:eastAsia="Arial" w:hAnsi="Arial" w:cs="Arial"/>
        </w:rPr>
        <w:t>ei;</w:t>
      </w:r>
    </w:p>
    <w:p w14:paraId="05028821" w14:textId="77777777" w:rsidR="00B20244" w:rsidRPr="00CA5865" w:rsidRDefault="00B20244" w:rsidP="00B20244">
      <w:pPr>
        <w:spacing w:before="280" w:after="280"/>
        <w:jc w:val="both"/>
        <w:rPr>
          <w:rFonts w:ascii="Arial" w:eastAsia="Arial" w:hAnsi="Arial" w:cs="Arial"/>
          <w:color w:val="366091"/>
        </w:rPr>
      </w:pPr>
      <w:bookmarkStart w:id="1" w:name="_gjdgxs" w:colFirst="0" w:colLast="0"/>
      <w:bookmarkEnd w:id="1"/>
      <w:r w:rsidRPr="002425D2">
        <w:rPr>
          <w:rFonts w:ascii="Arial" w:eastAsia="Arial" w:hAnsi="Arial" w:cs="Arial"/>
        </w:rPr>
        <w:t xml:space="preserve">2.1.2) </w:t>
      </w:r>
      <w:r w:rsidRPr="008F3D0D">
        <w:rPr>
          <w:rFonts w:ascii="Arial" w:eastAsia="Arial" w:hAnsi="Arial" w:cs="Arial"/>
        </w:rPr>
        <w:t>Divulgar a disponibilidade de curso de capacitação e material didático aos</w:t>
      </w:r>
      <w:r w:rsidRPr="002425D2">
        <w:rPr>
          <w:rFonts w:ascii="Arial" w:eastAsia="Arial" w:hAnsi="Arial" w:cs="Arial"/>
        </w:rPr>
        <w:t xml:space="preserve"> profissionais da Prefeitura e das Instituições parceiras, bem como assessorar as partes cooperadas no cumprimento da legislação profissional;</w:t>
      </w:r>
    </w:p>
    <w:p w14:paraId="4D2D1508" w14:textId="77777777" w:rsidR="00B20244" w:rsidRPr="008F3D0D" w:rsidRDefault="00B20244" w:rsidP="00B20244">
      <w:pPr>
        <w:spacing w:before="280" w:after="280"/>
        <w:jc w:val="both"/>
        <w:rPr>
          <w:rFonts w:ascii="Arial" w:eastAsia="Arial" w:hAnsi="Arial" w:cs="Arial"/>
        </w:rPr>
      </w:pPr>
      <w:r w:rsidRPr="002425D2">
        <w:rPr>
          <w:rFonts w:ascii="Arial" w:eastAsia="Arial" w:hAnsi="Arial" w:cs="Arial"/>
        </w:rPr>
        <w:t xml:space="preserve">2.1.3) </w:t>
      </w:r>
      <w:r w:rsidRPr="008F3D0D">
        <w:rPr>
          <w:rFonts w:ascii="Arial" w:eastAsia="Arial" w:hAnsi="Arial" w:cs="Arial"/>
        </w:rPr>
        <w:t>Divulgar informações referentes ao RRT Social, definidos pelo CAU/BR por meio da Resolução 91, de 9 de março de 2014, alterada por DPOBR  91-07/2019, destinado somente para registrar as atividades dos Grupos Projeto, Execução e/ou Atividades Especiais em Arquitetura e Urbanismo enquadradas na Lei de Habitação de Interesse Social – HIS (Lei Nº 11.124</w:t>
      </w:r>
      <w:r w:rsidRPr="008F3D0D">
        <w:rPr>
          <w:rFonts w:ascii="Arial" w:eastAsia="Arial" w:hAnsi="Arial" w:cs="Arial"/>
          <w:color w:val="000000"/>
        </w:rPr>
        <w:t xml:space="preserve">/2005) ou na Lei de Assistência Técnica </w:t>
      </w:r>
      <w:r w:rsidRPr="008F3D0D">
        <w:rPr>
          <w:rFonts w:ascii="Arial" w:eastAsia="Arial" w:hAnsi="Arial" w:cs="Arial"/>
        </w:rPr>
        <w:t xml:space="preserve">(Lei Nº 11.888/2008). </w:t>
      </w:r>
    </w:p>
    <w:p w14:paraId="558CB2D7" w14:textId="77777777" w:rsidR="00B20244" w:rsidRPr="008F3D0D" w:rsidRDefault="00B20244" w:rsidP="00B20244">
      <w:pPr>
        <w:spacing w:before="280" w:after="280"/>
        <w:jc w:val="both"/>
        <w:rPr>
          <w:rFonts w:ascii="Arial" w:eastAsia="Arial" w:hAnsi="Arial" w:cs="Arial"/>
        </w:rPr>
      </w:pPr>
      <w:r w:rsidRPr="008F3D0D">
        <w:rPr>
          <w:rFonts w:ascii="Arial" w:eastAsia="Arial" w:hAnsi="Arial" w:cs="Arial"/>
        </w:rPr>
        <w:t xml:space="preserve">2.1.4) Apoiar a regulamentação da </w:t>
      </w:r>
      <w:proofErr w:type="gramStart"/>
      <w:r w:rsidRPr="008F3D0D">
        <w:rPr>
          <w:rFonts w:ascii="Arial" w:eastAsia="Arial" w:hAnsi="Arial" w:cs="Arial"/>
        </w:rPr>
        <w:t>lei ,</w:t>
      </w:r>
      <w:proofErr w:type="gramEnd"/>
      <w:r w:rsidRPr="008F3D0D">
        <w:rPr>
          <w:rFonts w:ascii="Arial" w:eastAsia="Arial" w:hAnsi="Arial" w:cs="Arial"/>
        </w:rPr>
        <w:t xml:space="preserve"> a implantação de programas e a implantação dos fluxos de projeto.</w:t>
      </w:r>
    </w:p>
    <w:p w14:paraId="11B5C144" w14:textId="77777777" w:rsidR="00B20244" w:rsidRPr="00F769D3" w:rsidRDefault="00B20244" w:rsidP="00B20244">
      <w:pPr>
        <w:spacing w:before="280" w:after="280"/>
        <w:jc w:val="both"/>
        <w:rPr>
          <w:rFonts w:ascii="Arial" w:eastAsia="Arial" w:hAnsi="Arial" w:cs="Arial"/>
          <w:color w:val="FF0000"/>
        </w:rPr>
      </w:pPr>
      <w:r w:rsidRPr="008F3D0D">
        <w:rPr>
          <w:rFonts w:ascii="Arial" w:eastAsia="Arial" w:hAnsi="Arial" w:cs="Arial"/>
        </w:rPr>
        <w:t>2.1.5) Exigir dos Arquitetos e Urbanistas, o Registro de Responsabilidade Técnica - RRT junto ao CAU/SC, dos serviços prestados em conformidade com a Lei nº 11.888/2008,</w:t>
      </w:r>
    </w:p>
    <w:p w14:paraId="04C41B68" w14:textId="77777777" w:rsidR="00B20244" w:rsidRDefault="00B20244" w:rsidP="00B20244">
      <w:pPr>
        <w:spacing w:before="280" w:after="280"/>
        <w:jc w:val="both"/>
        <w:rPr>
          <w:rFonts w:ascii="Arial" w:eastAsia="Arial" w:hAnsi="Arial" w:cs="Arial"/>
        </w:rPr>
      </w:pPr>
      <w:r>
        <w:rPr>
          <w:rFonts w:ascii="Arial" w:eastAsia="Arial" w:hAnsi="Arial" w:cs="Arial"/>
        </w:rPr>
        <w:t>2.1.6</w:t>
      </w:r>
      <w:r w:rsidRPr="002425D2">
        <w:rPr>
          <w:rFonts w:ascii="Arial" w:eastAsia="Arial" w:hAnsi="Arial" w:cs="Arial"/>
        </w:rPr>
        <w:t xml:space="preserve">) Exercer outras atribuições e atividades que visem à materialização da Lei nº11.888/08 no Município de </w:t>
      </w:r>
      <w:r w:rsidRPr="008F3D0D">
        <w:rPr>
          <w:rFonts w:ascii="Arial" w:eastAsia="Arial" w:hAnsi="Arial" w:cs="Arial"/>
          <w:color w:val="FF0000"/>
        </w:rPr>
        <w:t>XXXX</w:t>
      </w:r>
      <w:r w:rsidRPr="002425D2">
        <w:rPr>
          <w:rFonts w:ascii="Arial" w:eastAsia="Arial" w:hAnsi="Arial" w:cs="Arial"/>
        </w:rPr>
        <w:t>, nos termos deste Acordo.</w:t>
      </w:r>
    </w:p>
    <w:p w14:paraId="725C261E" w14:textId="77777777" w:rsidR="00B20244" w:rsidRPr="002425D2" w:rsidRDefault="00B20244" w:rsidP="00B20244">
      <w:pPr>
        <w:spacing w:before="280" w:after="280"/>
        <w:jc w:val="both"/>
        <w:rPr>
          <w:rFonts w:ascii="Arial" w:eastAsia="Arial" w:hAnsi="Arial" w:cs="Arial"/>
        </w:rPr>
      </w:pPr>
    </w:p>
    <w:p w14:paraId="542F35B9" w14:textId="77777777" w:rsidR="00B20244" w:rsidRPr="002425D2" w:rsidRDefault="00B20244" w:rsidP="00B20244">
      <w:pPr>
        <w:spacing w:before="280" w:after="280"/>
        <w:jc w:val="both"/>
        <w:rPr>
          <w:rFonts w:ascii="Arial" w:eastAsia="Arial" w:hAnsi="Arial" w:cs="Arial"/>
        </w:rPr>
      </w:pPr>
      <w:r w:rsidRPr="002425D2">
        <w:rPr>
          <w:rFonts w:ascii="Arial" w:eastAsia="Arial" w:hAnsi="Arial" w:cs="Arial"/>
          <w:b/>
        </w:rPr>
        <w:t xml:space="preserve">2.2) Compete ao Município de </w:t>
      </w:r>
      <w:r w:rsidRPr="008F3D0D">
        <w:rPr>
          <w:rFonts w:ascii="Arial" w:eastAsia="Arial" w:hAnsi="Arial" w:cs="Arial"/>
          <w:b/>
          <w:color w:val="FF0000"/>
        </w:rPr>
        <w:t>XXXXX</w:t>
      </w:r>
      <w:r w:rsidRPr="002425D2">
        <w:rPr>
          <w:rFonts w:ascii="Arial" w:eastAsia="Arial" w:hAnsi="Arial" w:cs="Arial"/>
          <w:b/>
        </w:rPr>
        <w:t>:</w:t>
      </w:r>
    </w:p>
    <w:p w14:paraId="322CD88B" w14:textId="77777777" w:rsidR="00B20244" w:rsidRPr="002425D2" w:rsidRDefault="00B20244" w:rsidP="00B20244">
      <w:pPr>
        <w:spacing w:before="280" w:after="280"/>
        <w:jc w:val="both"/>
        <w:rPr>
          <w:rFonts w:ascii="Arial" w:eastAsia="Arial" w:hAnsi="Arial" w:cs="Arial"/>
        </w:rPr>
      </w:pPr>
      <w:r w:rsidRPr="002425D2">
        <w:rPr>
          <w:rFonts w:ascii="Arial" w:eastAsia="Arial" w:hAnsi="Arial" w:cs="Arial"/>
        </w:rPr>
        <w:t xml:space="preserve">2.2.1) </w:t>
      </w:r>
      <w:r w:rsidRPr="008F3D0D">
        <w:rPr>
          <w:rFonts w:ascii="Arial" w:eastAsia="Arial" w:hAnsi="Arial" w:cs="Arial"/>
        </w:rPr>
        <w:t>Divulgar e aplicar a lei de</w:t>
      </w:r>
      <w:r w:rsidRPr="002425D2">
        <w:rPr>
          <w:rFonts w:ascii="Arial" w:eastAsia="Arial" w:hAnsi="Arial" w:cs="Arial"/>
        </w:rPr>
        <w:t xml:space="preserve"> Assistência Técnica Gratuita para famílias de baixa renda, conforme estabelecido no Plano de Trabalho anexo a este acordo;</w:t>
      </w:r>
    </w:p>
    <w:p w14:paraId="7D7C1A45" w14:textId="77777777" w:rsidR="00B20244" w:rsidRPr="002425D2" w:rsidRDefault="00B20244" w:rsidP="00B20244">
      <w:pPr>
        <w:spacing w:before="280" w:after="280"/>
        <w:jc w:val="both"/>
        <w:rPr>
          <w:rFonts w:ascii="Arial" w:eastAsia="Arial" w:hAnsi="Arial" w:cs="Arial"/>
        </w:rPr>
      </w:pPr>
      <w:r w:rsidRPr="002425D2">
        <w:rPr>
          <w:rFonts w:ascii="Arial" w:eastAsia="Arial" w:hAnsi="Arial" w:cs="Arial"/>
        </w:rPr>
        <w:t>2.2.2) Exigir dos Arquitetos e Urbanistas, o Registro de Responsabilidade Técnica - RRT junto ao CAU/SC, dos serviços prestados em conformidade com a Lei nº 11.888/2008</w:t>
      </w:r>
      <w:r>
        <w:rPr>
          <w:rFonts w:ascii="Arial" w:eastAsia="Arial" w:hAnsi="Arial" w:cs="Arial"/>
        </w:rPr>
        <w:t>;</w:t>
      </w:r>
      <w:r w:rsidRPr="002425D2">
        <w:rPr>
          <w:rFonts w:ascii="Arial" w:eastAsia="Arial" w:hAnsi="Arial" w:cs="Arial"/>
        </w:rPr>
        <w:t xml:space="preserve"> </w:t>
      </w:r>
    </w:p>
    <w:p w14:paraId="1D08B7BD" w14:textId="77777777" w:rsidR="00B20244" w:rsidRPr="002425D2" w:rsidRDefault="00B20244" w:rsidP="00B20244">
      <w:pPr>
        <w:spacing w:before="280" w:after="280"/>
        <w:jc w:val="both"/>
        <w:rPr>
          <w:rFonts w:ascii="Arial" w:eastAsia="Arial" w:hAnsi="Arial" w:cs="Arial"/>
        </w:rPr>
      </w:pPr>
      <w:r>
        <w:rPr>
          <w:rFonts w:ascii="Arial" w:eastAsia="Arial" w:hAnsi="Arial" w:cs="Arial"/>
        </w:rPr>
        <w:lastRenderedPageBreak/>
        <w:t>2.2.3</w:t>
      </w:r>
      <w:r w:rsidRPr="002425D2">
        <w:rPr>
          <w:rFonts w:ascii="Arial" w:eastAsia="Arial" w:hAnsi="Arial" w:cs="Arial"/>
        </w:rPr>
        <w:t>) Viabilizar o funcionamento regular e adequado do Programa de incentivo e fomento a realização de projetos de regularização fundiária, melhorias e construção de unidades habitacionais de interesse social, nos termos da Lei Federal nº 11.124/2005, como forma de validar as ações pertinentes à assistência técnica em habitação de interesse social.</w:t>
      </w:r>
    </w:p>
    <w:p w14:paraId="727D8C13" w14:textId="77777777" w:rsidR="00B20244" w:rsidRPr="002425D2" w:rsidRDefault="00B20244" w:rsidP="00B20244">
      <w:pPr>
        <w:spacing w:before="280" w:after="280"/>
        <w:jc w:val="both"/>
        <w:rPr>
          <w:rFonts w:ascii="Arial" w:eastAsia="Arial" w:hAnsi="Arial" w:cs="Arial"/>
        </w:rPr>
      </w:pPr>
      <w:r>
        <w:rPr>
          <w:rFonts w:ascii="Arial" w:eastAsia="Arial" w:hAnsi="Arial" w:cs="Arial"/>
        </w:rPr>
        <w:t>2.2.4</w:t>
      </w:r>
      <w:r w:rsidRPr="002425D2">
        <w:rPr>
          <w:rFonts w:ascii="Arial" w:eastAsia="Arial" w:hAnsi="Arial" w:cs="Arial"/>
        </w:rPr>
        <w:t>) Utilizar os instrumentos previstos no Estatuto da Cidade (Lei Federal nº10.257/2001) como forma de viabilizar recursos para o Fundo Municipal de Habitação de Interesse Social (criado por meio da Lei Complementar N. 472/2013), tais como, outorga onerosa do direito de construir e de alteração de uso, IPTU progressivo no tempo, entre outros;</w:t>
      </w:r>
    </w:p>
    <w:p w14:paraId="55739A81" w14:textId="77777777" w:rsidR="00B20244" w:rsidRPr="002425D2" w:rsidRDefault="00B20244" w:rsidP="00B20244">
      <w:pPr>
        <w:spacing w:before="280" w:after="280"/>
        <w:jc w:val="both"/>
        <w:rPr>
          <w:rFonts w:ascii="Arial" w:eastAsia="Arial" w:hAnsi="Arial" w:cs="Arial"/>
          <w:color w:val="000000"/>
        </w:rPr>
      </w:pPr>
      <w:r>
        <w:rPr>
          <w:rFonts w:ascii="Arial" w:eastAsia="Arial" w:hAnsi="Arial" w:cs="Arial"/>
          <w:color w:val="000000"/>
        </w:rPr>
        <w:t>2.2.5</w:t>
      </w:r>
      <w:r w:rsidRPr="002425D2">
        <w:rPr>
          <w:rFonts w:ascii="Arial" w:eastAsia="Arial" w:hAnsi="Arial" w:cs="Arial"/>
          <w:color w:val="000000"/>
        </w:rPr>
        <w:t>) Garantir a infraestrutura urbana pertinente nas áreas onde ocorram projetos e obras de Assistência Técnica de Habitação de Interesse Social e regularização fundiária, objeto deste Acordo;</w:t>
      </w:r>
    </w:p>
    <w:p w14:paraId="4EFB2C64" w14:textId="77777777" w:rsidR="00B20244" w:rsidRPr="002425D2" w:rsidRDefault="00B20244" w:rsidP="00B20244">
      <w:pPr>
        <w:spacing w:before="280" w:after="280"/>
        <w:jc w:val="both"/>
        <w:rPr>
          <w:rFonts w:ascii="Arial" w:eastAsia="Arial" w:hAnsi="Arial" w:cs="Arial"/>
        </w:rPr>
      </w:pPr>
      <w:r>
        <w:rPr>
          <w:rFonts w:ascii="Arial" w:eastAsia="Arial" w:hAnsi="Arial" w:cs="Arial"/>
        </w:rPr>
        <w:t>2.2.6</w:t>
      </w:r>
      <w:r w:rsidRPr="002425D2">
        <w:rPr>
          <w:rFonts w:ascii="Arial" w:eastAsia="Arial" w:hAnsi="Arial" w:cs="Arial"/>
        </w:rPr>
        <w:t xml:space="preserve">) </w:t>
      </w:r>
      <w:r>
        <w:rPr>
          <w:rFonts w:ascii="Arial" w:eastAsia="Arial" w:hAnsi="Arial" w:cs="Arial"/>
        </w:rPr>
        <w:t>Viabilizar</w:t>
      </w:r>
      <w:r w:rsidRPr="002425D2">
        <w:rPr>
          <w:rFonts w:ascii="Arial" w:eastAsia="Arial" w:hAnsi="Arial" w:cs="Arial"/>
        </w:rPr>
        <w:t xml:space="preserve"> a participação das entidades profissionais de arquitetos e urbanistas, mediante a pactuação de convênio ou termo de parceria, nos termos do artigo 4º, IV e § 1</w:t>
      </w:r>
      <w:r w:rsidRPr="002425D2">
        <w:rPr>
          <w:rFonts w:ascii="Arial" w:eastAsia="Arial" w:hAnsi="Arial" w:cs="Arial"/>
          <w:u w:val="single"/>
          <w:vertAlign w:val="superscript"/>
        </w:rPr>
        <w:t>o</w:t>
      </w:r>
      <w:r w:rsidRPr="002425D2">
        <w:rPr>
          <w:rFonts w:ascii="Arial" w:eastAsia="Arial" w:hAnsi="Arial" w:cs="Arial"/>
        </w:rPr>
        <w:t>, da Lei nº 11.888/2008 no caso de contratação de profissionais autônomos ou integrantes de equipes de pessoas jurídicas;</w:t>
      </w:r>
    </w:p>
    <w:p w14:paraId="14E2D6E4" w14:textId="77777777" w:rsidR="00B20244" w:rsidRPr="002425D2" w:rsidRDefault="00B20244" w:rsidP="00B20244">
      <w:pPr>
        <w:spacing w:before="280" w:after="280"/>
        <w:jc w:val="both"/>
        <w:rPr>
          <w:rFonts w:ascii="Arial" w:eastAsia="Arial" w:hAnsi="Arial" w:cs="Arial"/>
          <w:color w:val="000000"/>
        </w:rPr>
      </w:pPr>
      <w:r>
        <w:rPr>
          <w:rFonts w:ascii="Arial" w:eastAsia="Arial" w:hAnsi="Arial" w:cs="Arial"/>
          <w:color w:val="000000"/>
        </w:rPr>
        <w:t>2.2.7</w:t>
      </w:r>
      <w:r w:rsidRPr="002425D2">
        <w:rPr>
          <w:rFonts w:ascii="Arial" w:eastAsia="Arial" w:hAnsi="Arial" w:cs="Arial"/>
          <w:color w:val="000000"/>
        </w:rPr>
        <w:t xml:space="preserve">) Exercer outras atribuições e atividades que visem à materialização da Lei nº11.888/08 no Município de </w:t>
      </w:r>
      <w:r w:rsidRPr="008F3D0D">
        <w:rPr>
          <w:rFonts w:ascii="Arial" w:eastAsia="Arial" w:hAnsi="Arial" w:cs="Arial"/>
          <w:color w:val="FF0000"/>
        </w:rPr>
        <w:t>XXXX</w:t>
      </w:r>
      <w:r w:rsidRPr="002425D2">
        <w:rPr>
          <w:rFonts w:ascii="Arial" w:eastAsia="Arial" w:hAnsi="Arial" w:cs="Arial"/>
          <w:color w:val="000000"/>
        </w:rPr>
        <w:t>, nos termos deste Acordo</w:t>
      </w:r>
      <w:r>
        <w:rPr>
          <w:rFonts w:ascii="Arial" w:eastAsia="Arial" w:hAnsi="Arial" w:cs="Arial"/>
          <w:color w:val="000000"/>
        </w:rPr>
        <w:t>.</w:t>
      </w:r>
    </w:p>
    <w:p w14:paraId="5D5AA525"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b/>
          <w:color w:val="000000"/>
        </w:rPr>
        <w:t>Cláusula Terceira – Compromissos Recíprocos</w:t>
      </w:r>
    </w:p>
    <w:p w14:paraId="797E5EBF"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color w:val="000000"/>
        </w:rPr>
        <w:t>3.1) As partes promoverão a capacitação profissional necessária para o desempenho das ações previstas neste Acordo;</w:t>
      </w:r>
    </w:p>
    <w:p w14:paraId="0005AB38"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rPr>
        <w:t>3.2) Os integrantes deste Acordo poderão recomendar a criação de outros instrumentos ou convênios para a realização do disposto na Lei n. º 11.</w:t>
      </w:r>
      <w:r w:rsidRPr="002425D2">
        <w:rPr>
          <w:rFonts w:ascii="Arial" w:eastAsia="Arial" w:hAnsi="Arial" w:cs="Arial"/>
          <w:color w:val="000000"/>
        </w:rPr>
        <w:t>888, de 24 de dezembro de 2008. </w:t>
      </w:r>
    </w:p>
    <w:p w14:paraId="7486311F"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b/>
          <w:color w:val="000000"/>
        </w:rPr>
        <w:t>Cláusula Quarta – Recursos Financeiros</w:t>
      </w:r>
    </w:p>
    <w:p w14:paraId="5B1771CA"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color w:val="000000"/>
        </w:rPr>
        <w:t>4.1) Cada um dos Acordantes ficará responsável pelas despesas que lhe couberem na execução do presente Acordo, não havendo repasses unilaterais ou recíprocos de verbas entre as partes, a qualquer título ou a qualquer tempo. </w:t>
      </w:r>
    </w:p>
    <w:p w14:paraId="2D754001"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b/>
          <w:color w:val="000000"/>
        </w:rPr>
        <w:t>Cláusula Quinta – Vigência e da Alteração</w:t>
      </w:r>
    </w:p>
    <w:p w14:paraId="0625363E"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color w:val="000000"/>
        </w:rPr>
        <w:t>5.1) O presente Acordo vigorará pelo prazo de 5 (cinco) anos, contados a partir da data de sua publicação, podendo ser renovado, de acordo com o interesse das partes;</w:t>
      </w:r>
    </w:p>
    <w:p w14:paraId="5C9E8DC3"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color w:val="000000"/>
        </w:rPr>
        <w:lastRenderedPageBreak/>
        <w:t>5.2) As alterações deste Acordo serão promovidas por intermédio de termo aditivo;</w:t>
      </w:r>
    </w:p>
    <w:p w14:paraId="49B1563E"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color w:val="000000"/>
        </w:rPr>
        <w:t>5.3) Na ocorrência de qualquer fato que demonstre, comprovadamente, o comprometimento do objeto do presente Acordo, as partes poderão, a qualquer tempo, denunciá-lo, mediante comunicação por escrito, com antecedência mínima de 30 (trinta) dias, ressalvado o cumprimento das obrigações assumidas, independentemente de interpelação judicial ou extrajudicial;</w:t>
      </w:r>
    </w:p>
    <w:p w14:paraId="334671A6" w14:textId="77777777" w:rsidR="00B20244" w:rsidRPr="002425D2" w:rsidRDefault="00B20244" w:rsidP="00B20244">
      <w:pPr>
        <w:spacing w:before="280" w:after="280"/>
        <w:jc w:val="both"/>
        <w:rPr>
          <w:rFonts w:ascii="Arial" w:eastAsia="Arial" w:hAnsi="Arial" w:cs="Arial"/>
        </w:rPr>
      </w:pPr>
      <w:r w:rsidRPr="002425D2">
        <w:rPr>
          <w:rFonts w:ascii="Arial" w:eastAsia="Arial" w:hAnsi="Arial" w:cs="Arial"/>
          <w:color w:val="000000"/>
        </w:rPr>
        <w:t>5.4) Constitui motivo para denúncia do presente Acordo o descumprimento de quaisquer de suas cláusulas ou condições estabelecidas nos planos de trabalho dos termos aditivos específicos que poderão ser firmados.</w:t>
      </w:r>
    </w:p>
    <w:p w14:paraId="3082C113" w14:textId="77777777" w:rsidR="00B20244" w:rsidRPr="002425D2" w:rsidRDefault="00B20244" w:rsidP="00B20244">
      <w:pPr>
        <w:spacing w:before="280" w:after="280"/>
        <w:jc w:val="both"/>
        <w:rPr>
          <w:rFonts w:ascii="Arial" w:eastAsia="Arial" w:hAnsi="Arial" w:cs="Arial"/>
        </w:rPr>
      </w:pPr>
      <w:r w:rsidRPr="002425D2">
        <w:rPr>
          <w:rFonts w:ascii="Arial" w:eastAsia="Arial" w:hAnsi="Arial" w:cs="Arial"/>
        </w:rPr>
        <w:t>5.5) O plano de trabalho, anexo deste Acordo, deverá ser revisado quando houver necessidade, por demandas de ambos Acordantes, ou no máximo a cada dois anos.</w:t>
      </w:r>
    </w:p>
    <w:p w14:paraId="2335D297"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b/>
          <w:color w:val="000000"/>
        </w:rPr>
        <w:t>Cláusula Sexta – Publicação</w:t>
      </w:r>
    </w:p>
    <w:p w14:paraId="62DCB8C7"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color w:val="000000"/>
        </w:rPr>
        <w:t xml:space="preserve">6.1) Para a eficácia deste acordo, a Prefeitura o fará publicar em veículo oficial adequado, na forma de extrato, no prazo </w:t>
      </w:r>
      <w:r w:rsidRPr="002425D2">
        <w:rPr>
          <w:rFonts w:ascii="Arial" w:eastAsia="Arial" w:hAnsi="Arial" w:cs="Arial"/>
        </w:rPr>
        <w:t>de 20 (vinte) dias corridos subsequentes ao de sua assinatura, bem como o CAU/SC se obriga a publicá-lo na integralidade no seu Portal Transparência</w:t>
      </w:r>
      <w:r>
        <w:rPr>
          <w:rFonts w:ascii="Arial" w:eastAsia="Arial" w:hAnsi="Arial" w:cs="Arial"/>
        </w:rPr>
        <w:t xml:space="preserve"> e no Diário Oficial da União</w:t>
      </w:r>
      <w:r w:rsidRPr="002425D2">
        <w:rPr>
          <w:rFonts w:ascii="Arial" w:eastAsia="Arial" w:hAnsi="Arial" w:cs="Arial"/>
        </w:rPr>
        <w:t xml:space="preserve">, no mesmo prazo.  </w:t>
      </w:r>
    </w:p>
    <w:p w14:paraId="48A9A6E6"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b/>
          <w:color w:val="000000"/>
        </w:rPr>
        <w:t>Cláusula Sétima – Foro</w:t>
      </w:r>
    </w:p>
    <w:p w14:paraId="2F74A204"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color w:val="000000"/>
        </w:rPr>
        <w:t>7.1) As dúvidas oriundas da execução deste Acordo serão dirimidas pela via administrativa, no âmbito dos Acordantes.</w:t>
      </w:r>
    </w:p>
    <w:p w14:paraId="287852D7" w14:textId="77777777" w:rsidR="00B20244" w:rsidRPr="002425D2" w:rsidRDefault="00B20244" w:rsidP="00B20244">
      <w:pPr>
        <w:spacing w:before="280" w:after="280"/>
        <w:jc w:val="both"/>
        <w:rPr>
          <w:rFonts w:ascii="Arial" w:eastAsia="Arial" w:hAnsi="Arial" w:cs="Arial"/>
          <w:color w:val="000000"/>
        </w:rPr>
      </w:pPr>
      <w:r w:rsidRPr="002425D2">
        <w:rPr>
          <w:rFonts w:ascii="Arial" w:eastAsia="Arial" w:hAnsi="Arial" w:cs="Arial"/>
          <w:color w:val="000000"/>
        </w:rPr>
        <w:t>E, por estarem assim, justos e acordados, firmam o presente Acordo em 02 (duas) vias de igual teor e forma, na presença das testemunhas identificadas, para que produza seus efeitos jurídicos.</w:t>
      </w:r>
    </w:p>
    <w:p w14:paraId="2B0EBE59" w14:textId="77777777" w:rsidR="00B20244" w:rsidRDefault="00B20244" w:rsidP="00B20244">
      <w:pPr>
        <w:spacing w:before="280" w:after="280"/>
        <w:jc w:val="both"/>
        <w:rPr>
          <w:rFonts w:ascii="Arial" w:eastAsia="Arial" w:hAnsi="Arial" w:cs="Arial"/>
          <w:color w:val="000000"/>
        </w:rPr>
      </w:pPr>
      <w:r w:rsidRPr="002425D2">
        <w:rPr>
          <w:rFonts w:ascii="Arial" w:eastAsia="Arial" w:hAnsi="Arial" w:cs="Arial"/>
        </w:rPr>
        <w:t>Florianópolis, ___ de ______________</w:t>
      </w:r>
      <w:r w:rsidRPr="002425D2">
        <w:rPr>
          <w:rFonts w:ascii="Arial" w:eastAsia="Arial" w:hAnsi="Arial" w:cs="Arial"/>
          <w:color w:val="000000"/>
        </w:rPr>
        <w:t xml:space="preserve"> 202</w:t>
      </w:r>
      <w:r>
        <w:rPr>
          <w:rFonts w:ascii="Arial" w:eastAsia="Arial" w:hAnsi="Arial" w:cs="Arial"/>
          <w:color w:val="000000"/>
        </w:rPr>
        <w:t>3</w:t>
      </w:r>
      <w:r w:rsidRPr="002425D2">
        <w:rPr>
          <w:rFonts w:ascii="Arial" w:eastAsia="Arial" w:hAnsi="Arial" w:cs="Arial"/>
          <w:color w:val="000000"/>
        </w:rPr>
        <w:t>.</w:t>
      </w:r>
      <w:bookmarkStart w:id="2" w:name="_30j0zll" w:colFirst="0" w:colLast="0"/>
      <w:bookmarkEnd w:id="2"/>
    </w:p>
    <w:p w14:paraId="6FA937AB" w14:textId="77777777" w:rsidR="00B20244" w:rsidRDefault="00B20244" w:rsidP="00B20244">
      <w:pPr>
        <w:ind w:left="709"/>
        <w:rPr>
          <w:rFonts w:ascii="Arial" w:eastAsia="Arial" w:hAnsi="Arial" w:cs="Arial"/>
          <w:color w:val="000000"/>
        </w:rPr>
        <w:sectPr w:rsidR="00B20244" w:rsidSect="00B20244">
          <w:headerReference w:type="even" r:id="rId8"/>
          <w:headerReference w:type="default" r:id="rId9"/>
          <w:footerReference w:type="even" r:id="rId10"/>
          <w:type w:val="continuous"/>
          <w:pgSz w:w="11900" w:h="16840" w:code="9"/>
          <w:pgMar w:top="2127" w:right="1410" w:bottom="1985" w:left="1701" w:header="1327" w:footer="584" w:gutter="0"/>
          <w:cols w:space="708"/>
          <w:docGrid w:linePitch="326"/>
        </w:sectPr>
      </w:pPr>
    </w:p>
    <w:p w14:paraId="49C98512" w14:textId="77777777" w:rsidR="00B20244" w:rsidRDefault="00B20244" w:rsidP="00B20244">
      <w:pPr>
        <w:ind w:right="60"/>
        <w:rPr>
          <w:rFonts w:ascii="Arial" w:eastAsia="Arial" w:hAnsi="Arial" w:cs="Arial"/>
          <w:color w:val="000000"/>
        </w:rPr>
      </w:pPr>
    </w:p>
    <w:p w14:paraId="5302D762" w14:textId="77777777" w:rsidR="00B20244" w:rsidRPr="008F3D0D" w:rsidRDefault="00B20244" w:rsidP="00B20244">
      <w:pPr>
        <w:ind w:right="60"/>
        <w:rPr>
          <w:rFonts w:ascii="Arial" w:eastAsia="Arial" w:hAnsi="Arial" w:cs="Arial"/>
          <w:color w:val="FF0000"/>
        </w:rPr>
      </w:pPr>
      <w:r w:rsidRPr="008F3D0D">
        <w:rPr>
          <w:rFonts w:ascii="Arial" w:eastAsia="Arial" w:hAnsi="Arial" w:cs="Arial"/>
          <w:color w:val="FF0000"/>
        </w:rPr>
        <w:t>XXXXX</w:t>
      </w:r>
    </w:p>
    <w:p w14:paraId="2F0DAE42" w14:textId="77777777" w:rsidR="00B20244" w:rsidRPr="002425D2" w:rsidRDefault="00B20244" w:rsidP="00B20244">
      <w:pPr>
        <w:ind w:right="60"/>
        <w:rPr>
          <w:rFonts w:ascii="Arial" w:eastAsia="Arial" w:hAnsi="Arial" w:cs="Arial"/>
          <w:color w:val="000000"/>
        </w:rPr>
      </w:pPr>
      <w:r w:rsidRPr="002425D2">
        <w:rPr>
          <w:rFonts w:ascii="Arial" w:eastAsia="Arial" w:hAnsi="Arial" w:cs="Arial"/>
          <w:color w:val="000000"/>
        </w:rPr>
        <w:t xml:space="preserve">Prefeito Municipal de </w:t>
      </w:r>
      <w:r w:rsidRPr="008F3D0D">
        <w:rPr>
          <w:rFonts w:ascii="Arial" w:eastAsia="Arial" w:hAnsi="Arial" w:cs="Arial"/>
          <w:color w:val="FF0000"/>
        </w:rPr>
        <w:t>XXXX</w:t>
      </w:r>
    </w:p>
    <w:p w14:paraId="3AE2E3C8" w14:textId="77777777" w:rsidR="00B20244" w:rsidRDefault="00B20244" w:rsidP="00B20244">
      <w:pPr>
        <w:rPr>
          <w:rFonts w:ascii="Arial" w:eastAsia="Arial" w:hAnsi="Arial" w:cs="Arial"/>
          <w:color w:val="000000"/>
        </w:rPr>
      </w:pPr>
    </w:p>
    <w:p w14:paraId="2D494646" w14:textId="77777777" w:rsidR="00B20244" w:rsidRDefault="00B20244" w:rsidP="00B20244">
      <w:pPr>
        <w:rPr>
          <w:rFonts w:ascii="Arial" w:eastAsia="Arial" w:hAnsi="Arial" w:cs="Arial"/>
          <w:color w:val="000000"/>
        </w:rPr>
      </w:pPr>
    </w:p>
    <w:p w14:paraId="6F19C45E" w14:textId="77777777" w:rsidR="00B20244" w:rsidRPr="002425D2" w:rsidRDefault="00B20244" w:rsidP="00B20244">
      <w:pPr>
        <w:rPr>
          <w:rFonts w:ascii="Arial" w:eastAsia="Arial" w:hAnsi="Arial" w:cs="Arial"/>
          <w:color w:val="000000"/>
        </w:rPr>
      </w:pPr>
      <w:r w:rsidRPr="002425D2">
        <w:rPr>
          <w:rFonts w:ascii="Arial" w:eastAsia="Arial" w:hAnsi="Arial" w:cs="Arial"/>
          <w:color w:val="000000"/>
        </w:rPr>
        <w:t xml:space="preserve">Patricia Figueiredo </w:t>
      </w:r>
      <w:proofErr w:type="spellStart"/>
      <w:r w:rsidRPr="002425D2">
        <w:rPr>
          <w:rFonts w:ascii="Arial" w:eastAsia="Arial" w:hAnsi="Arial" w:cs="Arial"/>
          <w:color w:val="000000"/>
        </w:rPr>
        <w:t>Sarquis</w:t>
      </w:r>
      <w:proofErr w:type="spellEnd"/>
      <w:r w:rsidRPr="002425D2">
        <w:rPr>
          <w:rFonts w:ascii="Arial" w:eastAsia="Arial" w:hAnsi="Arial" w:cs="Arial"/>
          <w:color w:val="000000"/>
        </w:rPr>
        <w:t xml:space="preserve"> Herden</w:t>
      </w:r>
      <w:r w:rsidRPr="002425D2">
        <w:rPr>
          <w:rFonts w:ascii="Arial" w:eastAsia="Arial" w:hAnsi="Arial" w:cs="Arial"/>
          <w:color w:val="000000"/>
        </w:rPr>
        <w:br/>
        <w:t>Presidente do CAU/SC</w:t>
      </w:r>
    </w:p>
    <w:p w14:paraId="4A8F3B4A" w14:textId="77777777" w:rsidR="00B20244" w:rsidRDefault="00B20244" w:rsidP="00B20244">
      <w:pPr>
        <w:ind w:right="60"/>
        <w:jc w:val="both"/>
        <w:rPr>
          <w:rFonts w:ascii="Arial" w:eastAsia="Arial" w:hAnsi="Arial" w:cs="Arial"/>
          <w:b/>
          <w:color w:val="000000"/>
        </w:rPr>
        <w:sectPr w:rsidR="00B20244" w:rsidSect="00D322E4">
          <w:type w:val="continuous"/>
          <w:pgSz w:w="11900" w:h="16840" w:code="9"/>
          <w:pgMar w:top="2127" w:right="1410" w:bottom="1985" w:left="1701" w:header="1327" w:footer="584" w:gutter="0"/>
          <w:cols w:num="2" w:space="708"/>
          <w:docGrid w:linePitch="326"/>
        </w:sectPr>
      </w:pPr>
    </w:p>
    <w:p w14:paraId="73E26A82" w14:textId="77777777" w:rsidR="00B20244" w:rsidRPr="002425D2" w:rsidRDefault="00B20244" w:rsidP="00B20244">
      <w:pPr>
        <w:widowControl w:val="0"/>
        <w:pBdr>
          <w:top w:val="nil"/>
          <w:left w:val="nil"/>
          <w:bottom w:val="nil"/>
          <w:right w:val="nil"/>
          <w:between w:val="nil"/>
        </w:pBdr>
        <w:tabs>
          <w:tab w:val="left" w:pos="4962"/>
        </w:tabs>
        <w:rPr>
          <w:rFonts w:ascii="Arial" w:eastAsia="Arial" w:hAnsi="Arial" w:cs="Arial"/>
          <w:b/>
          <w:color w:val="000000"/>
        </w:rPr>
      </w:pPr>
    </w:p>
    <w:p w14:paraId="501CFB41" w14:textId="77777777" w:rsidR="00B20244" w:rsidRPr="002425D2" w:rsidRDefault="00B20244" w:rsidP="00B20244">
      <w:pPr>
        <w:widowControl w:val="0"/>
        <w:pBdr>
          <w:top w:val="nil"/>
          <w:left w:val="nil"/>
          <w:bottom w:val="nil"/>
          <w:right w:val="nil"/>
          <w:between w:val="nil"/>
        </w:pBdr>
        <w:tabs>
          <w:tab w:val="left" w:pos="4962"/>
        </w:tabs>
        <w:rPr>
          <w:rFonts w:ascii="Arial" w:eastAsia="Arial" w:hAnsi="Arial" w:cs="Arial"/>
          <w:b/>
          <w:color w:val="000000"/>
        </w:rPr>
      </w:pPr>
      <w:r w:rsidRPr="002425D2">
        <w:rPr>
          <w:rFonts w:ascii="Arial" w:eastAsia="Arial" w:hAnsi="Arial" w:cs="Arial"/>
          <w:b/>
          <w:color w:val="000000"/>
        </w:rPr>
        <w:t xml:space="preserve">Testemunhas </w:t>
      </w:r>
    </w:p>
    <w:p w14:paraId="02DFDA8A" w14:textId="77777777" w:rsidR="00B20244" w:rsidRPr="002425D2" w:rsidRDefault="00B20244" w:rsidP="00B20244">
      <w:pPr>
        <w:widowControl w:val="0"/>
        <w:pBdr>
          <w:top w:val="nil"/>
          <w:left w:val="nil"/>
          <w:bottom w:val="nil"/>
          <w:right w:val="nil"/>
          <w:between w:val="nil"/>
        </w:pBdr>
        <w:tabs>
          <w:tab w:val="left" w:pos="4962"/>
        </w:tabs>
        <w:rPr>
          <w:rFonts w:ascii="Arial" w:eastAsia="Arial" w:hAnsi="Arial" w:cs="Arial"/>
          <w:b/>
          <w:color w:val="000000"/>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20244" w:rsidRPr="008E4D9A" w14:paraId="09B666DD" w14:textId="77777777" w:rsidTr="00796FF6">
        <w:trPr>
          <w:trHeight w:val="893"/>
        </w:trPr>
        <w:tc>
          <w:tcPr>
            <w:tcW w:w="4594" w:type="dxa"/>
          </w:tcPr>
          <w:p w14:paraId="60CF7F27" w14:textId="77777777" w:rsidR="00B20244" w:rsidRPr="008E4D9A"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r w:rsidRPr="008E4D9A">
              <w:rPr>
                <w:rFonts w:ascii="Arial" w:eastAsia="Arial" w:hAnsi="Arial" w:cs="Arial"/>
                <w:color w:val="000000"/>
                <w:sz w:val="20"/>
                <w:szCs w:val="20"/>
              </w:rPr>
              <w:t xml:space="preserve">Nome:___________________________       </w:t>
            </w:r>
          </w:p>
          <w:p w14:paraId="134DDCA8" w14:textId="77777777" w:rsidR="00B20244" w:rsidRPr="008E4D9A"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p>
          <w:p w14:paraId="2D16C936" w14:textId="77777777" w:rsidR="00B20244" w:rsidRPr="008E4D9A"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r w:rsidRPr="008E4D9A">
              <w:rPr>
                <w:rFonts w:ascii="Arial" w:eastAsia="Arial" w:hAnsi="Arial" w:cs="Arial"/>
                <w:color w:val="000000"/>
                <w:sz w:val="20"/>
                <w:szCs w:val="20"/>
              </w:rPr>
              <w:t>CPF:____________________________</w:t>
            </w:r>
          </w:p>
          <w:p w14:paraId="5E31EE96" w14:textId="77777777" w:rsidR="00B20244" w:rsidRPr="008E4D9A" w:rsidRDefault="00B20244" w:rsidP="00796FF6">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
          <w:p w14:paraId="3C9AE5C1" w14:textId="77777777" w:rsidR="00B20244" w:rsidRPr="00B20244" w:rsidRDefault="00B20244" w:rsidP="00B20244">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r w:rsidRPr="008E4D9A">
              <w:rPr>
                <w:rFonts w:ascii="Arial" w:eastAsia="Arial" w:hAnsi="Arial" w:cs="Arial"/>
                <w:color w:val="000000"/>
                <w:sz w:val="20"/>
                <w:szCs w:val="20"/>
              </w:rPr>
              <w:t>Assinatura:_______________________</w:t>
            </w:r>
          </w:p>
        </w:tc>
        <w:tc>
          <w:tcPr>
            <w:tcW w:w="4619" w:type="dxa"/>
          </w:tcPr>
          <w:p w14:paraId="1D6D0138" w14:textId="77777777" w:rsidR="00B20244" w:rsidRPr="008E4D9A" w:rsidRDefault="00B20244" w:rsidP="00796FF6">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r w:rsidRPr="008E4D9A">
              <w:rPr>
                <w:rFonts w:ascii="Arial" w:eastAsia="Arial" w:hAnsi="Arial" w:cs="Arial"/>
                <w:color w:val="000000"/>
                <w:sz w:val="20"/>
                <w:szCs w:val="20"/>
              </w:rPr>
              <w:t>Nome:___________________________</w:t>
            </w:r>
          </w:p>
          <w:p w14:paraId="79D48E97" w14:textId="77777777" w:rsidR="00B20244" w:rsidRPr="008E4D9A"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p>
          <w:p w14:paraId="6A6F4178" w14:textId="77777777" w:rsidR="00B20244" w:rsidRPr="008E4D9A"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r w:rsidRPr="008E4D9A">
              <w:rPr>
                <w:rFonts w:ascii="Arial" w:eastAsia="Arial" w:hAnsi="Arial" w:cs="Arial"/>
                <w:color w:val="000000"/>
                <w:sz w:val="20"/>
                <w:szCs w:val="20"/>
              </w:rPr>
              <w:t xml:space="preserve">CPF:____________________________ </w:t>
            </w:r>
          </w:p>
          <w:p w14:paraId="492F9A4B" w14:textId="77777777" w:rsidR="00B20244" w:rsidRPr="008E4D9A"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p>
          <w:p w14:paraId="423F1932" w14:textId="77777777" w:rsidR="00B20244" w:rsidRPr="00B20244" w:rsidRDefault="00B20244" w:rsidP="00B20244">
            <w:pPr>
              <w:widowControl w:val="0"/>
              <w:pBdr>
                <w:top w:val="nil"/>
                <w:left w:val="nil"/>
                <w:bottom w:val="nil"/>
                <w:right w:val="nil"/>
                <w:between w:val="nil"/>
              </w:pBdr>
              <w:tabs>
                <w:tab w:val="left" w:pos="4962"/>
              </w:tabs>
              <w:rPr>
                <w:rFonts w:ascii="Arial" w:eastAsia="Arial" w:hAnsi="Arial" w:cs="Arial"/>
                <w:b/>
                <w:color w:val="000000"/>
                <w:sz w:val="20"/>
                <w:szCs w:val="20"/>
              </w:rPr>
            </w:pPr>
            <w:r w:rsidRPr="008E4D9A">
              <w:rPr>
                <w:rFonts w:ascii="Arial" w:eastAsia="Arial" w:hAnsi="Arial" w:cs="Arial"/>
                <w:color w:val="000000"/>
                <w:sz w:val="20"/>
                <w:szCs w:val="20"/>
              </w:rPr>
              <w:t>Assinatura:_______________________</w:t>
            </w:r>
          </w:p>
        </w:tc>
      </w:tr>
    </w:tbl>
    <w:p w14:paraId="3594DBA4" w14:textId="77777777" w:rsidR="00B20244" w:rsidRPr="002425D2" w:rsidRDefault="00B20244" w:rsidP="00B20244">
      <w:pPr>
        <w:jc w:val="both"/>
        <w:rPr>
          <w:rFonts w:ascii="Arial" w:eastAsia="Arial" w:hAnsi="Arial" w:cs="Arial"/>
          <w:color w:val="000000"/>
        </w:rPr>
      </w:pPr>
    </w:p>
    <w:p w14:paraId="2ABAF4A0" w14:textId="77777777" w:rsidR="00B20244" w:rsidRPr="002425D2" w:rsidRDefault="00B20244" w:rsidP="00B20244">
      <w:pPr>
        <w:jc w:val="center"/>
        <w:rPr>
          <w:rFonts w:ascii="Arial" w:eastAsia="Arial" w:hAnsi="Arial" w:cs="Arial"/>
          <w:b/>
        </w:rPr>
      </w:pPr>
      <w:r w:rsidRPr="002425D2">
        <w:rPr>
          <w:rFonts w:ascii="Arial" w:eastAsia="Arial" w:hAnsi="Arial" w:cs="Arial"/>
          <w:b/>
        </w:rPr>
        <w:t xml:space="preserve">ANEXO </w:t>
      </w:r>
    </w:p>
    <w:p w14:paraId="614773FE" w14:textId="77777777" w:rsidR="00B20244" w:rsidRPr="002425D2" w:rsidRDefault="00B20244" w:rsidP="00B20244">
      <w:pPr>
        <w:jc w:val="center"/>
        <w:rPr>
          <w:rFonts w:ascii="Arial" w:eastAsia="Arial" w:hAnsi="Arial" w:cs="Arial"/>
          <w:b/>
        </w:rPr>
      </w:pPr>
      <w:r w:rsidRPr="002425D2">
        <w:rPr>
          <w:rFonts w:ascii="Arial" w:eastAsia="Arial" w:hAnsi="Arial" w:cs="Arial"/>
          <w:b/>
        </w:rPr>
        <w:t xml:space="preserve">ACORDO DE COOPERAÇÃO TÉCNICA Nº </w:t>
      </w:r>
      <w:r>
        <w:rPr>
          <w:rFonts w:ascii="Arial" w:eastAsia="Arial" w:hAnsi="Arial" w:cs="Arial"/>
          <w:b/>
        </w:rPr>
        <w:t>XX</w:t>
      </w:r>
      <w:r w:rsidRPr="002425D2">
        <w:rPr>
          <w:rFonts w:ascii="Arial" w:eastAsia="Arial" w:hAnsi="Arial" w:cs="Arial"/>
          <w:b/>
        </w:rPr>
        <w:t>/202</w:t>
      </w:r>
      <w:r>
        <w:rPr>
          <w:rFonts w:ascii="Arial" w:eastAsia="Arial" w:hAnsi="Arial" w:cs="Arial"/>
          <w:b/>
        </w:rPr>
        <w:t>3</w:t>
      </w:r>
    </w:p>
    <w:p w14:paraId="0D39B743" w14:textId="77777777" w:rsidR="00B20244" w:rsidRPr="002425D2" w:rsidRDefault="00B20244" w:rsidP="00B20244">
      <w:pPr>
        <w:jc w:val="center"/>
        <w:rPr>
          <w:rFonts w:ascii="Arial" w:eastAsia="Arial" w:hAnsi="Arial" w:cs="Arial"/>
          <w:b/>
        </w:rPr>
      </w:pPr>
      <w:r w:rsidRPr="002425D2">
        <w:rPr>
          <w:rFonts w:ascii="Arial" w:eastAsia="Arial" w:hAnsi="Arial" w:cs="Arial"/>
          <w:b/>
        </w:rPr>
        <w:t xml:space="preserve">CAU/SC -  MUNICIPIO DE </w:t>
      </w:r>
      <w:r>
        <w:rPr>
          <w:rFonts w:ascii="Arial" w:eastAsia="Arial" w:hAnsi="Arial" w:cs="Arial"/>
          <w:b/>
        </w:rPr>
        <w:t>XXXX</w:t>
      </w:r>
    </w:p>
    <w:p w14:paraId="7A382C99" w14:textId="77777777" w:rsidR="00B20244" w:rsidRPr="002425D2" w:rsidRDefault="00B20244" w:rsidP="00B20244">
      <w:pPr>
        <w:jc w:val="center"/>
        <w:rPr>
          <w:rFonts w:ascii="Arial" w:eastAsia="Arial" w:hAnsi="Arial" w:cs="Arial"/>
          <w:b/>
        </w:rPr>
      </w:pPr>
    </w:p>
    <w:p w14:paraId="5813F0AD" w14:textId="77777777" w:rsidR="00B20244" w:rsidRPr="002425D2" w:rsidRDefault="00B20244" w:rsidP="00B20244">
      <w:pPr>
        <w:jc w:val="center"/>
        <w:rPr>
          <w:rFonts w:ascii="Arial" w:eastAsia="Arial" w:hAnsi="Arial" w:cs="Arial"/>
          <w:b/>
        </w:rPr>
      </w:pPr>
    </w:p>
    <w:p w14:paraId="100509DF" w14:textId="77777777" w:rsidR="00B20244" w:rsidRPr="002425D2" w:rsidRDefault="00B20244" w:rsidP="00B20244">
      <w:pPr>
        <w:jc w:val="both"/>
        <w:rPr>
          <w:rFonts w:ascii="Arial" w:eastAsia="Arial" w:hAnsi="Arial" w:cs="Arial"/>
          <w:b/>
        </w:rPr>
      </w:pPr>
    </w:p>
    <w:p w14:paraId="2C586E81" w14:textId="77777777" w:rsidR="00B20244" w:rsidRPr="002425D2" w:rsidRDefault="00B20244" w:rsidP="00B20244">
      <w:pPr>
        <w:jc w:val="center"/>
        <w:rPr>
          <w:rFonts w:ascii="Arial" w:eastAsia="Arial" w:hAnsi="Arial" w:cs="Arial"/>
          <w:b/>
        </w:rPr>
      </w:pPr>
      <w:r w:rsidRPr="002425D2">
        <w:rPr>
          <w:rFonts w:ascii="Arial" w:eastAsia="Arial" w:hAnsi="Arial" w:cs="Arial"/>
          <w:b/>
        </w:rPr>
        <w:t>PLANO DE TRABALHO</w:t>
      </w:r>
    </w:p>
    <w:p w14:paraId="57941112" w14:textId="77777777" w:rsidR="00B20244" w:rsidRPr="002425D2" w:rsidRDefault="00B20244" w:rsidP="00B20244">
      <w:pPr>
        <w:jc w:val="center"/>
        <w:rPr>
          <w:rFonts w:ascii="Arial" w:eastAsia="Arial" w:hAnsi="Arial" w:cs="Arial"/>
          <w:b/>
        </w:rPr>
      </w:pPr>
    </w:p>
    <w:p w14:paraId="665FC0F2" w14:textId="77777777" w:rsidR="00B20244" w:rsidRPr="002425D2" w:rsidRDefault="00B20244" w:rsidP="00B20244">
      <w:pPr>
        <w:rPr>
          <w:rFonts w:ascii="Arial" w:eastAsia="Arial" w:hAnsi="Arial" w:cs="Arial"/>
        </w:rPr>
      </w:pPr>
      <w:r w:rsidRPr="002425D2">
        <w:rPr>
          <w:rFonts w:ascii="Arial" w:eastAsia="Arial" w:hAnsi="Arial" w:cs="Arial"/>
          <w:b/>
        </w:rPr>
        <w:t xml:space="preserve">1. </w:t>
      </w:r>
      <w:r w:rsidRPr="002425D2">
        <w:rPr>
          <w:rFonts w:ascii="Arial" w:eastAsia="Arial" w:hAnsi="Arial" w:cs="Arial"/>
        </w:rPr>
        <w:t>IDENTIFICAÇÃO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B20244" w:rsidRPr="002425D2" w14:paraId="19007DFE" w14:textId="77777777" w:rsidTr="00796FF6">
        <w:tc>
          <w:tcPr>
            <w:tcW w:w="8494" w:type="dxa"/>
            <w:gridSpan w:val="2"/>
          </w:tcPr>
          <w:p w14:paraId="0279E2DA"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 xml:space="preserve">Título: Acordo de Cooperação Técnica que entre si celebram a prefeitura municipal de </w:t>
            </w:r>
            <w:r w:rsidRPr="00B20244">
              <w:rPr>
                <w:rFonts w:ascii="Arial" w:eastAsia="Arial" w:hAnsi="Arial" w:cs="Arial"/>
                <w:color w:val="FF0000"/>
                <w:sz w:val="22"/>
                <w:szCs w:val="22"/>
              </w:rPr>
              <w:t xml:space="preserve">XXXX </w:t>
            </w:r>
            <w:r w:rsidRPr="00B20244">
              <w:rPr>
                <w:rFonts w:ascii="Arial" w:eastAsia="Arial" w:hAnsi="Arial" w:cs="Arial"/>
                <w:sz w:val="22"/>
                <w:szCs w:val="22"/>
              </w:rPr>
              <w:t>e o Conselho de Arquitetura e Urbanismo de Santa Catarina – CAU/SC.</w:t>
            </w:r>
          </w:p>
        </w:tc>
      </w:tr>
      <w:tr w:rsidR="00B20244" w:rsidRPr="002425D2" w14:paraId="3099F3A9" w14:textId="77777777" w:rsidTr="00796FF6">
        <w:tc>
          <w:tcPr>
            <w:tcW w:w="8494" w:type="dxa"/>
            <w:gridSpan w:val="2"/>
          </w:tcPr>
          <w:p w14:paraId="42EE46FA" w14:textId="77777777" w:rsidR="00B20244" w:rsidRPr="00B20244" w:rsidRDefault="00B20244" w:rsidP="00796FF6">
            <w:pPr>
              <w:rPr>
                <w:rFonts w:ascii="Arial" w:eastAsia="Arial" w:hAnsi="Arial" w:cs="Arial"/>
                <w:sz w:val="22"/>
                <w:szCs w:val="22"/>
              </w:rPr>
            </w:pPr>
          </w:p>
          <w:p w14:paraId="4A25BD29" w14:textId="77777777" w:rsidR="00B20244" w:rsidRPr="00B20244" w:rsidRDefault="00B20244" w:rsidP="00796FF6">
            <w:pPr>
              <w:rPr>
                <w:rFonts w:ascii="Arial" w:eastAsia="Arial" w:hAnsi="Arial" w:cs="Arial"/>
                <w:sz w:val="22"/>
                <w:szCs w:val="22"/>
              </w:rPr>
            </w:pPr>
            <w:r w:rsidRPr="00B20244">
              <w:rPr>
                <w:rFonts w:ascii="Arial" w:eastAsia="Arial" w:hAnsi="Arial" w:cs="Arial"/>
                <w:sz w:val="22"/>
                <w:szCs w:val="22"/>
              </w:rPr>
              <w:t xml:space="preserve">Processo de parceria CAU/SC nº </w:t>
            </w:r>
            <w:r w:rsidRPr="00B20244">
              <w:rPr>
                <w:rFonts w:ascii="Arial" w:eastAsia="Arial" w:hAnsi="Arial" w:cs="Arial"/>
                <w:color w:val="FF0000"/>
                <w:sz w:val="22"/>
                <w:szCs w:val="22"/>
              </w:rPr>
              <w:t>XX</w:t>
            </w:r>
            <w:r w:rsidRPr="00B20244">
              <w:rPr>
                <w:rFonts w:ascii="Arial" w:eastAsia="Arial" w:hAnsi="Arial" w:cs="Arial"/>
                <w:sz w:val="22"/>
                <w:szCs w:val="22"/>
              </w:rPr>
              <w:t>/2023</w:t>
            </w:r>
          </w:p>
          <w:p w14:paraId="24D6ADA8" w14:textId="77777777" w:rsidR="00B20244" w:rsidRPr="00B20244" w:rsidRDefault="00B20244" w:rsidP="00796FF6">
            <w:pPr>
              <w:rPr>
                <w:rFonts w:ascii="Arial" w:eastAsia="Arial" w:hAnsi="Arial" w:cs="Arial"/>
                <w:sz w:val="22"/>
                <w:szCs w:val="22"/>
              </w:rPr>
            </w:pPr>
            <w:r w:rsidRPr="00B20244">
              <w:rPr>
                <w:rFonts w:ascii="Arial" w:eastAsia="Arial" w:hAnsi="Arial" w:cs="Arial"/>
                <w:sz w:val="22"/>
                <w:szCs w:val="22"/>
              </w:rPr>
              <w:t xml:space="preserve">Espécie: ACT nº </w:t>
            </w:r>
            <w:r w:rsidRPr="00B20244">
              <w:rPr>
                <w:rFonts w:ascii="Arial" w:eastAsia="Arial" w:hAnsi="Arial" w:cs="Arial"/>
                <w:color w:val="FF0000"/>
                <w:sz w:val="22"/>
                <w:szCs w:val="22"/>
              </w:rPr>
              <w:t>XX</w:t>
            </w:r>
            <w:r w:rsidRPr="00B20244">
              <w:rPr>
                <w:rFonts w:ascii="Arial" w:eastAsia="Arial" w:hAnsi="Arial" w:cs="Arial"/>
                <w:sz w:val="22"/>
                <w:szCs w:val="22"/>
              </w:rPr>
              <w:t>/2023</w:t>
            </w:r>
          </w:p>
          <w:p w14:paraId="5AD0BEC0" w14:textId="77777777" w:rsidR="00B20244" w:rsidRPr="00B20244" w:rsidRDefault="00B20244" w:rsidP="00796FF6">
            <w:pPr>
              <w:rPr>
                <w:rFonts w:ascii="Arial" w:eastAsia="Arial" w:hAnsi="Arial" w:cs="Arial"/>
                <w:sz w:val="22"/>
                <w:szCs w:val="22"/>
              </w:rPr>
            </w:pPr>
            <w:r w:rsidRPr="00B20244">
              <w:rPr>
                <w:rFonts w:ascii="Arial" w:eastAsia="Arial" w:hAnsi="Arial" w:cs="Arial"/>
                <w:sz w:val="22"/>
                <w:szCs w:val="22"/>
              </w:rPr>
              <w:t xml:space="preserve">PARTÍCIPES: </w:t>
            </w:r>
            <w:r w:rsidRPr="00B20244">
              <w:rPr>
                <w:rFonts w:ascii="Arial" w:eastAsia="Arial" w:hAnsi="Arial" w:cs="Arial"/>
                <w:color w:val="000000"/>
                <w:sz w:val="22"/>
                <w:szCs w:val="22"/>
              </w:rPr>
              <w:t xml:space="preserve">Conselho Municipal de Habitação de Interesse Social – PMF </w:t>
            </w:r>
            <w:r w:rsidRPr="00B20244">
              <w:rPr>
                <w:rFonts w:ascii="Arial" w:eastAsia="Arial" w:hAnsi="Arial" w:cs="Arial"/>
                <w:sz w:val="22"/>
                <w:szCs w:val="22"/>
              </w:rPr>
              <w:t>e Conselho de Arquitetura e Urbanismo de Santa Catarina</w:t>
            </w:r>
          </w:p>
          <w:p w14:paraId="1532B8D9" w14:textId="77777777" w:rsidR="00B20244" w:rsidRPr="00B20244" w:rsidRDefault="00B20244" w:rsidP="00796FF6">
            <w:pPr>
              <w:rPr>
                <w:rFonts w:ascii="Arial" w:eastAsia="Arial" w:hAnsi="Arial" w:cs="Arial"/>
                <w:sz w:val="22"/>
                <w:szCs w:val="22"/>
              </w:rPr>
            </w:pPr>
          </w:p>
          <w:p w14:paraId="55EA224A" w14:textId="77777777" w:rsidR="00B20244" w:rsidRPr="00B20244" w:rsidRDefault="00B20244" w:rsidP="00796FF6">
            <w:pPr>
              <w:rPr>
                <w:rFonts w:ascii="Arial" w:eastAsia="Arial" w:hAnsi="Arial" w:cs="Arial"/>
                <w:sz w:val="22"/>
                <w:szCs w:val="22"/>
              </w:rPr>
            </w:pPr>
            <w:r w:rsidRPr="00B20244">
              <w:rPr>
                <w:rFonts w:ascii="Arial" w:eastAsia="Arial" w:hAnsi="Arial" w:cs="Arial"/>
                <w:sz w:val="22"/>
                <w:szCs w:val="22"/>
              </w:rPr>
              <w:t>Data da assinatura: ____/___/202__</w:t>
            </w:r>
          </w:p>
          <w:p w14:paraId="12325956" w14:textId="77777777" w:rsidR="00B20244" w:rsidRPr="00B20244" w:rsidRDefault="00B20244" w:rsidP="00796FF6">
            <w:pPr>
              <w:rPr>
                <w:rFonts w:ascii="Arial" w:eastAsia="Arial" w:hAnsi="Arial" w:cs="Arial"/>
                <w:sz w:val="22"/>
                <w:szCs w:val="22"/>
              </w:rPr>
            </w:pPr>
          </w:p>
        </w:tc>
      </w:tr>
      <w:tr w:rsidR="00B20244" w:rsidRPr="002425D2" w14:paraId="092657EB" w14:textId="77777777" w:rsidTr="00796FF6">
        <w:tc>
          <w:tcPr>
            <w:tcW w:w="4247" w:type="dxa"/>
          </w:tcPr>
          <w:p w14:paraId="1D2575CF" w14:textId="77777777" w:rsidR="00B20244" w:rsidRPr="00B20244" w:rsidRDefault="00B20244" w:rsidP="00796FF6">
            <w:pPr>
              <w:rPr>
                <w:rFonts w:ascii="Arial" w:eastAsia="Arial" w:hAnsi="Arial" w:cs="Arial"/>
                <w:sz w:val="22"/>
                <w:szCs w:val="22"/>
              </w:rPr>
            </w:pPr>
          </w:p>
          <w:p w14:paraId="412550C1" w14:textId="77777777" w:rsidR="00B20244" w:rsidRPr="00B20244" w:rsidRDefault="00B20244" w:rsidP="00796FF6">
            <w:pPr>
              <w:rPr>
                <w:rFonts w:ascii="Arial" w:eastAsia="Arial" w:hAnsi="Arial" w:cs="Arial"/>
                <w:sz w:val="22"/>
                <w:szCs w:val="22"/>
              </w:rPr>
            </w:pPr>
            <w:r w:rsidRPr="00B20244">
              <w:rPr>
                <w:rFonts w:ascii="Arial" w:eastAsia="Arial" w:hAnsi="Arial" w:cs="Arial"/>
                <w:sz w:val="22"/>
                <w:szCs w:val="22"/>
              </w:rPr>
              <w:t>Início (mês/ ano)</w:t>
            </w:r>
          </w:p>
          <w:p w14:paraId="4F97CBB0" w14:textId="77777777" w:rsidR="00B20244" w:rsidRPr="00B20244" w:rsidRDefault="00B20244" w:rsidP="00796FF6">
            <w:pPr>
              <w:rPr>
                <w:rFonts w:ascii="Arial" w:eastAsia="Arial" w:hAnsi="Arial" w:cs="Arial"/>
                <w:sz w:val="22"/>
                <w:szCs w:val="22"/>
              </w:rPr>
            </w:pPr>
          </w:p>
          <w:p w14:paraId="0D6DF509" w14:textId="77777777" w:rsidR="00B20244" w:rsidRPr="00B20244" w:rsidRDefault="00B20244" w:rsidP="00796FF6">
            <w:pPr>
              <w:rPr>
                <w:rFonts w:ascii="Arial" w:eastAsia="Arial" w:hAnsi="Arial" w:cs="Arial"/>
                <w:sz w:val="22"/>
                <w:szCs w:val="22"/>
              </w:rPr>
            </w:pPr>
            <w:r w:rsidRPr="00B20244">
              <w:rPr>
                <w:rFonts w:ascii="Arial" w:eastAsia="Arial" w:hAnsi="Arial" w:cs="Arial"/>
                <w:sz w:val="22"/>
                <w:szCs w:val="22"/>
              </w:rPr>
              <w:t xml:space="preserve"> Janeiro/ 202</w:t>
            </w:r>
            <w:r w:rsidRPr="00B20244">
              <w:rPr>
                <w:rFonts w:ascii="Arial" w:eastAsia="Arial" w:hAnsi="Arial" w:cs="Arial"/>
                <w:color w:val="FF0000"/>
                <w:sz w:val="22"/>
                <w:szCs w:val="22"/>
              </w:rPr>
              <w:t>X</w:t>
            </w:r>
          </w:p>
        </w:tc>
        <w:tc>
          <w:tcPr>
            <w:tcW w:w="4247" w:type="dxa"/>
          </w:tcPr>
          <w:p w14:paraId="4E5E026E" w14:textId="77777777" w:rsidR="00B20244" w:rsidRPr="00B20244" w:rsidRDefault="00B20244" w:rsidP="00796FF6">
            <w:pPr>
              <w:rPr>
                <w:rFonts w:ascii="Arial" w:eastAsia="Arial" w:hAnsi="Arial" w:cs="Arial"/>
                <w:sz w:val="22"/>
                <w:szCs w:val="22"/>
              </w:rPr>
            </w:pPr>
          </w:p>
          <w:p w14:paraId="07901D97" w14:textId="77777777" w:rsidR="00B20244" w:rsidRPr="00B20244" w:rsidRDefault="00B20244" w:rsidP="00796FF6">
            <w:pPr>
              <w:rPr>
                <w:rFonts w:ascii="Arial" w:eastAsia="Arial" w:hAnsi="Arial" w:cs="Arial"/>
                <w:sz w:val="22"/>
                <w:szCs w:val="22"/>
              </w:rPr>
            </w:pPr>
            <w:r w:rsidRPr="00B20244">
              <w:rPr>
                <w:rFonts w:ascii="Arial" w:eastAsia="Arial" w:hAnsi="Arial" w:cs="Arial"/>
                <w:sz w:val="22"/>
                <w:szCs w:val="22"/>
              </w:rPr>
              <w:t>Término (mês/ ano)</w:t>
            </w:r>
          </w:p>
          <w:p w14:paraId="3ECBE559" w14:textId="77777777" w:rsidR="00B20244" w:rsidRPr="00B20244" w:rsidRDefault="00B20244" w:rsidP="00796FF6">
            <w:pPr>
              <w:rPr>
                <w:rFonts w:ascii="Arial" w:eastAsia="Arial" w:hAnsi="Arial" w:cs="Arial"/>
                <w:sz w:val="22"/>
                <w:szCs w:val="22"/>
              </w:rPr>
            </w:pPr>
          </w:p>
          <w:p w14:paraId="2F2A69B7" w14:textId="77777777" w:rsidR="00B20244" w:rsidRPr="00B20244" w:rsidRDefault="00B20244" w:rsidP="00796FF6">
            <w:pPr>
              <w:rPr>
                <w:rFonts w:ascii="Arial" w:eastAsia="Arial" w:hAnsi="Arial" w:cs="Arial"/>
                <w:sz w:val="22"/>
                <w:szCs w:val="22"/>
              </w:rPr>
            </w:pPr>
            <w:r w:rsidRPr="00B20244">
              <w:rPr>
                <w:rFonts w:ascii="Arial" w:eastAsia="Arial" w:hAnsi="Arial" w:cs="Arial"/>
                <w:sz w:val="22"/>
                <w:szCs w:val="22"/>
              </w:rPr>
              <w:t>Janeiro/202</w:t>
            </w:r>
            <w:r w:rsidRPr="00B20244">
              <w:rPr>
                <w:rFonts w:ascii="Arial" w:eastAsia="Arial" w:hAnsi="Arial" w:cs="Arial"/>
                <w:color w:val="FF0000"/>
                <w:sz w:val="22"/>
                <w:szCs w:val="22"/>
              </w:rPr>
              <w:t>X</w:t>
            </w:r>
          </w:p>
        </w:tc>
      </w:tr>
    </w:tbl>
    <w:p w14:paraId="1F077BF5" w14:textId="77777777" w:rsidR="00B20244" w:rsidRPr="002425D2" w:rsidRDefault="00B20244" w:rsidP="00B20244">
      <w:pPr>
        <w:rPr>
          <w:rFonts w:ascii="Arial" w:eastAsia="Arial" w:hAnsi="Arial" w:cs="Arial"/>
        </w:rPr>
      </w:pPr>
    </w:p>
    <w:p w14:paraId="7D2B3892" w14:textId="77777777" w:rsidR="00B20244" w:rsidRPr="002425D2" w:rsidRDefault="00B20244" w:rsidP="00B20244">
      <w:pPr>
        <w:jc w:val="center"/>
        <w:rPr>
          <w:rFonts w:ascii="Arial" w:eastAsia="Arial" w:hAnsi="Arial" w:cs="Arial"/>
          <w:b/>
        </w:rPr>
      </w:pPr>
    </w:p>
    <w:p w14:paraId="7E263FAF" w14:textId="77777777" w:rsidR="00B20244" w:rsidRPr="002425D2" w:rsidRDefault="00B20244" w:rsidP="00B20244">
      <w:pPr>
        <w:rPr>
          <w:rFonts w:ascii="Arial" w:eastAsia="Arial" w:hAnsi="Arial" w:cs="Arial"/>
        </w:rPr>
      </w:pPr>
      <w:r w:rsidRPr="002425D2">
        <w:rPr>
          <w:rFonts w:ascii="Arial" w:eastAsia="Arial" w:hAnsi="Arial" w:cs="Arial"/>
          <w:b/>
        </w:rPr>
        <w:t xml:space="preserve">2. </w:t>
      </w:r>
      <w:r w:rsidRPr="002425D2">
        <w:rPr>
          <w:rFonts w:ascii="Arial" w:eastAsia="Arial" w:hAnsi="Arial" w:cs="Arial"/>
        </w:rPr>
        <w:t>OBJETO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20244" w:rsidRPr="00B20244" w14:paraId="1106B719" w14:textId="77777777" w:rsidTr="00796FF6">
        <w:tc>
          <w:tcPr>
            <w:tcW w:w="8494" w:type="dxa"/>
          </w:tcPr>
          <w:p w14:paraId="1C660627"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color w:val="000000"/>
                <w:sz w:val="22"/>
                <w:szCs w:val="22"/>
              </w:rPr>
              <w:t xml:space="preserve">Constitui objeto deste acordo a cooperação entre os partícipes com o intuito de viabilizar a aplicação da Lei nº 11.888/2008, ou seja, garantir assistência técnica pública e gratuita para o projeto, a edificação, a reforma e a ampliação de habitação de interesse social às famílias de baixa renda do Município de </w:t>
            </w:r>
            <w:r w:rsidRPr="00B20244">
              <w:rPr>
                <w:rFonts w:ascii="Arial" w:eastAsia="Arial" w:hAnsi="Arial" w:cs="Arial"/>
                <w:color w:val="FF0000"/>
                <w:sz w:val="22"/>
                <w:szCs w:val="22"/>
              </w:rPr>
              <w:t>XXXXX</w:t>
            </w:r>
            <w:r w:rsidRPr="00B20244">
              <w:rPr>
                <w:rFonts w:ascii="Arial" w:eastAsia="Arial" w:hAnsi="Arial" w:cs="Arial"/>
                <w:color w:val="000000"/>
                <w:sz w:val="22"/>
                <w:szCs w:val="22"/>
              </w:rPr>
              <w:t>, bem como regularização fundiária e edilícia. Prescindem estas ações indicadas na lei, da devida realização de projetos de urbanização neste Município de forma a qualificar não somente a unidade habitacional como também o espaço no entorno da habitação de interesse social.</w:t>
            </w:r>
          </w:p>
        </w:tc>
      </w:tr>
    </w:tbl>
    <w:p w14:paraId="49AB0503" w14:textId="77777777" w:rsidR="00B20244" w:rsidRPr="002425D2" w:rsidRDefault="00B20244" w:rsidP="00B20244">
      <w:pPr>
        <w:rPr>
          <w:rFonts w:ascii="Arial" w:eastAsia="Arial" w:hAnsi="Arial" w:cs="Arial"/>
        </w:rPr>
      </w:pPr>
    </w:p>
    <w:p w14:paraId="40EC1024" w14:textId="77777777" w:rsidR="00B20244" w:rsidRPr="002425D2" w:rsidRDefault="00B20244" w:rsidP="00B20244">
      <w:pPr>
        <w:rPr>
          <w:rFonts w:ascii="Arial" w:eastAsia="Arial" w:hAnsi="Arial" w:cs="Arial"/>
        </w:rPr>
      </w:pPr>
      <w:r w:rsidRPr="002425D2">
        <w:rPr>
          <w:rFonts w:ascii="Arial" w:eastAsia="Arial" w:hAnsi="Arial" w:cs="Arial"/>
          <w:b/>
        </w:rPr>
        <w:t xml:space="preserve">3. </w:t>
      </w:r>
      <w:r w:rsidRPr="002425D2">
        <w:rPr>
          <w:rFonts w:ascii="Arial" w:eastAsia="Arial" w:hAnsi="Arial" w:cs="Arial"/>
        </w:rPr>
        <w:t>DIAGNÓSTICO</w:t>
      </w:r>
      <w:r>
        <w:rPr>
          <w:rFonts w:ascii="Arial" w:eastAsia="Arial" w:hAnsi="Arial" w:cs="Arial"/>
        </w:rPr>
        <w:t xml:space="preserve"> (Exemplo orientativo)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20244" w:rsidRPr="00B20244" w14:paraId="69C549BC" w14:textId="77777777" w:rsidTr="00796FF6">
        <w:tc>
          <w:tcPr>
            <w:tcW w:w="8494" w:type="dxa"/>
          </w:tcPr>
          <w:p w14:paraId="3B341CEE" w14:textId="77777777" w:rsidR="00B20244" w:rsidRPr="00B20244" w:rsidRDefault="00B20244" w:rsidP="00796FF6">
            <w:pPr>
              <w:spacing w:before="200"/>
              <w:jc w:val="both"/>
              <w:rPr>
                <w:rFonts w:ascii="Arial" w:eastAsia="Arial" w:hAnsi="Arial" w:cs="Arial"/>
                <w:sz w:val="22"/>
                <w:szCs w:val="22"/>
              </w:rPr>
            </w:pPr>
            <w:r w:rsidRPr="00B20244">
              <w:rPr>
                <w:rFonts w:ascii="Arial" w:eastAsia="Arial" w:hAnsi="Arial" w:cs="Arial"/>
                <w:sz w:val="22"/>
                <w:szCs w:val="22"/>
              </w:rPr>
              <w:t xml:space="preserve">O Município de </w:t>
            </w:r>
            <w:r w:rsidRPr="00B20244">
              <w:rPr>
                <w:rFonts w:ascii="Arial" w:eastAsia="Arial" w:hAnsi="Arial" w:cs="Arial"/>
                <w:color w:val="FF0000"/>
                <w:sz w:val="22"/>
                <w:szCs w:val="22"/>
              </w:rPr>
              <w:t xml:space="preserve">XXXX </w:t>
            </w:r>
            <w:r w:rsidRPr="00B20244">
              <w:rPr>
                <w:rFonts w:ascii="Arial" w:eastAsia="Arial" w:hAnsi="Arial" w:cs="Arial"/>
                <w:sz w:val="22"/>
                <w:szCs w:val="22"/>
              </w:rPr>
              <w:t>apresenta população estimada (IBGE,202</w:t>
            </w:r>
            <w:r w:rsidRPr="00B20244">
              <w:rPr>
                <w:rFonts w:ascii="Arial" w:eastAsia="Arial" w:hAnsi="Arial" w:cs="Arial"/>
                <w:color w:val="FF0000"/>
                <w:sz w:val="22"/>
                <w:szCs w:val="22"/>
              </w:rPr>
              <w:t>X</w:t>
            </w:r>
            <w:r w:rsidRPr="00B20244">
              <w:rPr>
                <w:rFonts w:ascii="Arial" w:eastAsia="Arial" w:hAnsi="Arial" w:cs="Arial"/>
                <w:sz w:val="22"/>
                <w:szCs w:val="22"/>
              </w:rPr>
              <w:t xml:space="preserve">) em </w:t>
            </w:r>
            <w:r w:rsidRPr="00B20244">
              <w:rPr>
                <w:rFonts w:ascii="Arial" w:eastAsia="Arial" w:hAnsi="Arial" w:cs="Arial"/>
                <w:color w:val="FF0000"/>
                <w:sz w:val="22"/>
                <w:szCs w:val="22"/>
              </w:rPr>
              <w:t xml:space="preserve">XXXX </w:t>
            </w:r>
            <w:r w:rsidRPr="00B20244">
              <w:rPr>
                <w:rFonts w:ascii="Arial" w:eastAsia="Arial" w:hAnsi="Arial" w:cs="Arial"/>
                <w:sz w:val="22"/>
                <w:szCs w:val="22"/>
              </w:rPr>
              <w:t xml:space="preserve">habitantes, os quais se distribuem em uma área de pouco mais de </w:t>
            </w:r>
            <w:r w:rsidRPr="00B20244">
              <w:rPr>
                <w:rFonts w:ascii="Arial" w:eastAsia="Arial" w:hAnsi="Arial" w:cs="Arial"/>
                <w:color w:val="FF0000"/>
                <w:sz w:val="22"/>
                <w:szCs w:val="22"/>
              </w:rPr>
              <w:t>XXX</w:t>
            </w:r>
            <w:r w:rsidRPr="00B20244">
              <w:rPr>
                <w:rFonts w:ascii="Arial" w:eastAsia="Arial" w:hAnsi="Arial" w:cs="Arial"/>
                <w:sz w:val="22"/>
                <w:szCs w:val="22"/>
              </w:rPr>
              <w:t xml:space="preserve">km², o que atribui adensamento de cerca de </w:t>
            </w:r>
            <w:r w:rsidRPr="00B20244">
              <w:rPr>
                <w:rFonts w:ascii="Arial" w:eastAsia="Arial" w:hAnsi="Arial" w:cs="Arial"/>
                <w:color w:val="FF0000"/>
                <w:sz w:val="22"/>
                <w:szCs w:val="22"/>
              </w:rPr>
              <w:t xml:space="preserve">XXXX </w:t>
            </w:r>
            <w:proofErr w:type="spellStart"/>
            <w:r w:rsidRPr="00B20244">
              <w:rPr>
                <w:rFonts w:ascii="Arial" w:eastAsia="Arial" w:hAnsi="Arial" w:cs="Arial"/>
                <w:sz w:val="22"/>
                <w:szCs w:val="22"/>
              </w:rPr>
              <w:t>hab</w:t>
            </w:r>
            <w:proofErr w:type="spellEnd"/>
            <w:r w:rsidRPr="00B20244">
              <w:rPr>
                <w:rFonts w:ascii="Arial" w:eastAsia="Arial" w:hAnsi="Arial" w:cs="Arial"/>
                <w:sz w:val="22"/>
                <w:szCs w:val="22"/>
              </w:rPr>
              <w:t xml:space="preserve">/km². Cabe destacar que esta característica se intensifica pela presença constante de turistas e visitantes. </w:t>
            </w:r>
          </w:p>
          <w:p w14:paraId="5946A6DC" w14:textId="77777777" w:rsidR="00B20244" w:rsidRPr="00B20244" w:rsidRDefault="00B20244" w:rsidP="00796FF6">
            <w:pPr>
              <w:spacing w:before="200"/>
              <w:jc w:val="both"/>
              <w:rPr>
                <w:rFonts w:ascii="Arial" w:eastAsia="Arial" w:hAnsi="Arial" w:cs="Arial"/>
                <w:sz w:val="22"/>
                <w:szCs w:val="22"/>
              </w:rPr>
            </w:pPr>
            <w:r w:rsidRPr="00B20244">
              <w:rPr>
                <w:rFonts w:ascii="Arial" w:eastAsia="Arial" w:hAnsi="Arial" w:cs="Arial"/>
                <w:sz w:val="22"/>
                <w:szCs w:val="22"/>
              </w:rPr>
              <w:t xml:space="preserve">Segundo a Fundação João Pinheiro, o déficit habitacional quantitativo em </w:t>
            </w:r>
            <w:r w:rsidRPr="00B20244">
              <w:rPr>
                <w:rFonts w:ascii="Arial" w:eastAsia="Arial" w:hAnsi="Arial" w:cs="Arial"/>
                <w:color w:val="FF0000"/>
                <w:sz w:val="22"/>
                <w:szCs w:val="22"/>
              </w:rPr>
              <w:t xml:space="preserve">XXXX </w:t>
            </w:r>
            <w:r w:rsidRPr="00B20244">
              <w:rPr>
                <w:rFonts w:ascii="Arial" w:eastAsia="Arial" w:hAnsi="Arial" w:cs="Arial"/>
                <w:sz w:val="22"/>
                <w:szCs w:val="22"/>
              </w:rPr>
              <w:t>no ano 201</w:t>
            </w:r>
            <w:r w:rsidRPr="00B20244">
              <w:rPr>
                <w:rFonts w:ascii="Arial" w:eastAsia="Arial" w:hAnsi="Arial" w:cs="Arial"/>
                <w:color w:val="FF0000"/>
                <w:sz w:val="22"/>
                <w:szCs w:val="22"/>
              </w:rPr>
              <w:t>X</w:t>
            </w:r>
            <w:r w:rsidRPr="00B20244">
              <w:rPr>
                <w:rFonts w:ascii="Arial" w:eastAsia="Arial" w:hAnsi="Arial" w:cs="Arial"/>
                <w:sz w:val="22"/>
                <w:szCs w:val="22"/>
              </w:rPr>
              <w:t xml:space="preserve"> era de </w:t>
            </w:r>
            <w:r w:rsidRPr="00B20244">
              <w:rPr>
                <w:rFonts w:ascii="Arial" w:eastAsia="Arial" w:hAnsi="Arial" w:cs="Arial"/>
                <w:color w:val="FF0000"/>
                <w:sz w:val="22"/>
                <w:szCs w:val="22"/>
              </w:rPr>
              <w:t xml:space="preserve">XXXX </w:t>
            </w:r>
            <w:r w:rsidRPr="00B20244">
              <w:rPr>
                <w:rFonts w:ascii="Arial" w:eastAsia="Arial" w:hAnsi="Arial" w:cs="Arial"/>
                <w:sz w:val="22"/>
                <w:szCs w:val="22"/>
              </w:rPr>
              <w:t>unidades habitacionais (UH). Em 200</w:t>
            </w:r>
            <w:r w:rsidRPr="00B20244">
              <w:rPr>
                <w:rFonts w:ascii="Arial" w:eastAsia="Arial" w:hAnsi="Arial" w:cs="Arial"/>
                <w:color w:val="FF0000"/>
                <w:sz w:val="22"/>
                <w:szCs w:val="22"/>
              </w:rPr>
              <w:t>X</w:t>
            </w:r>
            <w:r w:rsidRPr="00B20244">
              <w:rPr>
                <w:rFonts w:ascii="Arial" w:eastAsia="Arial" w:hAnsi="Arial" w:cs="Arial"/>
                <w:sz w:val="22"/>
                <w:szCs w:val="22"/>
              </w:rPr>
              <w:t xml:space="preserve">, a Companhia de Habitação do Estado de Santa Catarina (COHAB), estimou que o déficit habitacional no município atingiu </w:t>
            </w:r>
            <w:r w:rsidRPr="00B20244">
              <w:rPr>
                <w:rFonts w:ascii="Arial" w:eastAsia="Arial" w:hAnsi="Arial" w:cs="Arial"/>
                <w:color w:val="FF0000"/>
                <w:sz w:val="22"/>
                <w:szCs w:val="22"/>
              </w:rPr>
              <w:t xml:space="preserve">XXXX </w:t>
            </w:r>
            <w:r w:rsidRPr="00B20244">
              <w:rPr>
                <w:rFonts w:ascii="Arial" w:eastAsia="Arial" w:hAnsi="Arial" w:cs="Arial"/>
                <w:sz w:val="22"/>
                <w:szCs w:val="22"/>
              </w:rPr>
              <w:t>UH. Em relação ao déficit qualitativo, a FJP (201</w:t>
            </w:r>
            <w:r w:rsidRPr="00B20244">
              <w:rPr>
                <w:rFonts w:ascii="Arial" w:eastAsia="Arial" w:hAnsi="Arial" w:cs="Arial"/>
                <w:color w:val="FF0000"/>
                <w:sz w:val="22"/>
                <w:szCs w:val="22"/>
              </w:rPr>
              <w:t>X</w:t>
            </w:r>
            <w:r w:rsidRPr="00B20244">
              <w:rPr>
                <w:rFonts w:ascii="Arial" w:eastAsia="Arial" w:hAnsi="Arial" w:cs="Arial"/>
                <w:sz w:val="22"/>
                <w:szCs w:val="22"/>
              </w:rPr>
              <w:t xml:space="preserve">) indicou que o número de domicílios inadequados era de </w:t>
            </w:r>
            <w:r w:rsidRPr="00B20244">
              <w:rPr>
                <w:rFonts w:ascii="Arial" w:eastAsia="Arial" w:hAnsi="Arial" w:cs="Arial"/>
                <w:color w:val="FF0000"/>
                <w:sz w:val="22"/>
                <w:szCs w:val="22"/>
              </w:rPr>
              <w:t>XXXX</w:t>
            </w:r>
            <w:r w:rsidRPr="00B20244">
              <w:rPr>
                <w:rFonts w:ascii="Arial" w:eastAsia="Arial" w:hAnsi="Arial" w:cs="Arial"/>
                <w:sz w:val="22"/>
                <w:szCs w:val="22"/>
              </w:rPr>
              <w:t>.</w:t>
            </w:r>
          </w:p>
          <w:p w14:paraId="067C1BF2" w14:textId="77777777" w:rsidR="00B20244" w:rsidRPr="00B20244" w:rsidRDefault="00B20244" w:rsidP="00796FF6">
            <w:pPr>
              <w:spacing w:before="200"/>
              <w:jc w:val="both"/>
              <w:rPr>
                <w:rFonts w:ascii="Arial" w:eastAsia="Arial" w:hAnsi="Arial" w:cs="Arial"/>
                <w:color w:val="FF0000"/>
                <w:sz w:val="22"/>
                <w:szCs w:val="22"/>
              </w:rPr>
            </w:pPr>
            <w:r w:rsidRPr="00B20244">
              <w:rPr>
                <w:rFonts w:ascii="Arial" w:eastAsia="Arial" w:hAnsi="Arial" w:cs="Arial"/>
                <w:sz w:val="22"/>
                <w:szCs w:val="22"/>
              </w:rPr>
              <w:lastRenderedPageBreak/>
              <w:t xml:space="preserve">O município de </w:t>
            </w:r>
            <w:r w:rsidRPr="00B20244">
              <w:rPr>
                <w:rFonts w:ascii="Arial" w:eastAsia="Arial" w:hAnsi="Arial" w:cs="Arial"/>
                <w:color w:val="FF0000"/>
                <w:sz w:val="22"/>
                <w:szCs w:val="22"/>
              </w:rPr>
              <w:t xml:space="preserve">XXXX </w:t>
            </w:r>
            <w:r w:rsidRPr="00B20244">
              <w:rPr>
                <w:rFonts w:ascii="Arial" w:eastAsia="Arial" w:hAnsi="Arial" w:cs="Arial"/>
                <w:sz w:val="22"/>
                <w:szCs w:val="22"/>
              </w:rPr>
              <w:t xml:space="preserve">apresenta, segundo seu Plano de Habitação um déficit habitacional de </w:t>
            </w:r>
            <w:r w:rsidRPr="00B20244">
              <w:rPr>
                <w:rFonts w:ascii="Arial" w:eastAsia="Arial" w:hAnsi="Arial" w:cs="Arial"/>
                <w:color w:val="FF0000"/>
                <w:sz w:val="22"/>
                <w:szCs w:val="22"/>
              </w:rPr>
              <w:t xml:space="preserve">XXXX </w:t>
            </w:r>
            <w:r w:rsidRPr="00B20244">
              <w:rPr>
                <w:rFonts w:ascii="Arial" w:eastAsia="Arial" w:hAnsi="Arial" w:cs="Arial"/>
                <w:sz w:val="22"/>
                <w:szCs w:val="22"/>
              </w:rPr>
              <w:t>UH.</w:t>
            </w:r>
          </w:p>
          <w:p w14:paraId="6248B41B" w14:textId="77777777" w:rsidR="00B20244" w:rsidRPr="00B20244" w:rsidRDefault="00B20244" w:rsidP="00796FF6">
            <w:pPr>
              <w:spacing w:before="200"/>
              <w:jc w:val="both"/>
              <w:rPr>
                <w:rFonts w:ascii="Arial" w:eastAsia="Arial" w:hAnsi="Arial" w:cs="Arial"/>
                <w:sz w:val="22"/>
                <w:szCs w:val="22"/>
              </w:rPr>
            </w:pPr>
            <w:r w:rsidRPr="00B20244">
              <w:rPr>
                <w:rFonts w:ascii="Arial" w:eastAsia="Arial" w:hAnsi="Arial" w:cs="Arial"/>
                <w:sz w:val="22"/>
                <w:szCs w:val="22"/>
              </w:rPr>
              <w:t xml:space="preserve">Os dados do Plano Municipal de Habitação de Interesse Social - </w:t>
            </w:r>
            <w:r w:rsidRPr="00B20244">
              <w:rPr>
                <w:rFonts w:ascii="Arial" w:eastAsia="Arial" w:hAnsi="Arial" w:cs="Arial"/>
                <w:color w:val="FF0000"/>
                <w:sz w:val="22"/>
                <w:szCs w:val="22"/>
              </w:rPr>
              <w:t>XXXX</w:t>
            </w:r>
            <w:r w:rsidRPr="00B20244">
              <w:rPr>
                <w:rFonts w:ascii="Arial" w:eastAsia="Arial" w:hAnsi="Arial" w:cs="Arial"/>
                <w:sz w:val="22"/>
                <w:szCs w:val="22"/>
              </w:rPr>
              <w:t>, o qual foi criado em 20</w:t>
            </w:r>
            <w:r w:rsidRPr="00B20244">
              <w:rPr>
                <w:rFonts w:ascii="Arial" w:eastAsia="Arial" w:hAnsi="Arial" w:cs="Arial"/>
                <w:color w:val="FF0000"/>
                <w:sz w:val="22"/>
                <w:szCs w:val="22"/>
              </w:rPr>
              <w:t>XX</w:t>
            </w:r>
            <w:r w:rsidRPr="00B20244">
              <w:rPr>
                <w:rFonts w:ascii="Arial" w:eastAsia="Arial" w:hAnsi="Arial" w:cs="Arial"/>
                <w:sz w:val="22"/>
                <w:szCs w:val="22"/>
              </w:rPr>
              <w:t xml:space="preserve"> e finalizado em 20</w:t>
            </w:r>
            <w:r w:rsidRPr="00B20244">
              <w:rPr>
                <w:rFonts w:ascii="Arial" w:eastAsia="Arial" w:hAnsi="Arial" w:cs="Arial"/>
                <w:color w:val="FF0000"/>
                <w:sz w:val="22"/>
                <w:szCs w:val="22"/>
              </w:rPr>
              <w:t xml:space="preserve"> XX</w:t>
            </w:r>
            <w:r w:rsidRPr="00B20244">
              <w:rPr>
                <w:rFonts w:ascii="Arial" w:eastAsia="Arial" w:hAnsi="Arial" w:cs="Arial"/>
                <w:sz w:val="22"/>
                <w:szCs w:val="22"/>
              </w:rPr>
              <w:t>, apresenta estratégias de atuação para o enfrentamento da demanda baseadas no amplo diagnóstico aferido no município e nas seguintes teses:</w:t>
            </w:r>
          </w:p>
          <w:p w14:paraId="1A325B8F" w14:textId="77777777" w:rsidR="00B20244" w:rsidRPr="00B20244" w:rsidRDefault="00B20244" w:rsidP="00796FF6">
            <w:pPr>
              <w:spacing w:before="200"/>
              <w:ind w:left="2267"/>
              <w:jc w:val="both"/>
              <w:rPr>
                <w:rFonts w:ascii="Arial" w:eastAsia="Arial" w:hAnsi="Arial" w:cs="Arial"/>
                <w:color w:val="FF0000"/>
                <w:sz w:val="22"/>
                <w:szCs w:val="22"/>
              </w:rPr>
            </w:pPr>
            <w:r w:rsidRPr="00B20244">
              <w:rPr>
                <w:rFonts w:ascii="Arial" w:eastAsia="Arial" w:hAnsi="Arial" w:cs="Arial"/>
                <w:color w:val="FF0000"/>
                <w:sz w:val="22"/>
                <w:szCs w:val="22"/>
              </w:rPr>
              <w:t>XXXX</w:t>
            </w:r>
          </w:p>
          <w:p w14:paraId="18EF3812" w14:textId="77777777" w:rsidR="00B20244" w:rsidRPr="00B20244" w:rsidRDefault="00B20244" w:rsidP="00796FF6">
            <w:pPr>
              <w:spacing w:before="200"/>
              <w:ind w:left="2267"/>
              <w:jc w:val="both"/>
              <w:rPr>
                <w:rFonts w:ascii="Arial" w:eastAsia="Arial" w:hAnsi="Arial" w:cs="Arial"/>
                <w:color w:val="FF0000"/>
                <w:sz w:val="22"/>
                <w:szCs w:val="22"/>
              </w:rPr>
            </w:pPr>
            <w:r w:rsidRPr="00B20244">
              <w:rPr>
                <w:rFonts w:ascii="Arial" w:eastAsia="Arial" w:hAnsi="Arial" w:cs="Arial"/>
                <w:color w:val="FF0000"/>
                <w:sz w:val="22"/>
                <w:szCs w:val="22"/>
              </w:rPr>
              <w:t>XXXX</w:t>
            </w:r>
          </w:p>
          <w:p w14:paraId="2C46CA14" w14:textId="77777777" w:rsidR="00B20244" w:rsidRPr="00B20244" w:rsidRDefault="00B20244" w:rsidP="00796FF6">
            <w:pPr>
              <w:spacing w:before="200"/>
              <w:ind w:left="2267"/>
              <w:jc w:val="both"/>
              <w:rPr>
                <w:rFonts w:ascii="Arial" w:eastAsia="Arial" w:hAnsi="Arial" w:cs="Arial"/>
                <w:sz w:val="22"/>
                <w:szCs w:val="22"/>
              </w:rPr>
            </w:pPr>
            <w:r w:rsidRPr="00B20244">
              <w:rPr>
                <w:rFonts w:ascii="Arial" w:eastAsia="Arial" w:hAnsi="Arial" w:cs="Arial"/>
                <w:color w:val="FF0000"/>
                <w:sz w:val="22"/>
                <w:szCs w:val="22"/>
              </w:rPr>
              <w:t>XXXX</w:t>
            </w:r>
            <w:r w:rsidRPr="00B20244">
              <w:rPr>
                <w:rFonts w:ascii="Arial" w:eastAsia="Arial" w:hAnsi="Arial" w:cs="Arial"/>
                <w:sz w:val="22"/>
                <w:szCs w:val="22"/>
              </w:rPr>
              <w:t xml:space="preserve"> </w:t>
            </w:r>
          </w:p>
          <w:p w14:paraId="32C33C4E" w14:textId="77777777" w:rsidR="00B20244" w:rsidRPr="00B20244" w:rsidRDefault="00B20244" w:rsidP="00796FF6">
            <w:pPr>
              <w:spacing w:before="200"/>
              <w:jc w:val="both"/>
              <w:rPr>
                <w:rFonts w:ascii="Arial" w:eastAsia="Arial" w:hAnsi="Arial" w:cs="Arial"/>
                <w:sz w:val="22"/>
                <w:szCs w:val="22"/>
              </w:rPr>
            </w:pPr>
            <w:r w:rsidRPr="00B20244">
              <w:rPr>
                <w:rFonts w:ascii="Arial" w:eastAsia="Arial" w:hAnsi="Arial" w:cs="Arial"/>
                <w:sz w:val="22"/>
                <w:szCs w:val="22"/>
              </w:rPr>
              <w:t xml:space="preserve">As estratégias de ação se dividem em: </w:t>
            </w:r>
          </w:p>
          <w:p w14:paraId="06ED4A6A" w14:textId="77777777" w:rsidR="00B20244" w:rsidRPr="00B20244" w:rsidRDefault="00B20244" w:rsidP="00B20244">
            <w:pPr>
              <w:pStyle w:val="PargrafodaLista"/>
              <w:numPr>
                <w:ilvl w:val="0"/>
                <w:numId w:val="41"/>
              </w:numPr>
              <w:spacing w:before="200"/>
              <w:jc w:val="both"/>
              <w:rPr>
                <w:rFonts w:ascii="Arial" w:eastAsia="Arial" w:hAnsi="Arial" w:cs="Arial"/>
                <w:sz w:val="22"/>
                <w:szCs w:val="22"/>
              </w:rPr>
            </w:pPr>
            <w:r w:rsidRPr="00B20244">
              <w:rPr>
                <w:rFonts w:ascii="Arial" w:eastAsia="Arial" w:hAnsi="Arial" w:cs="Arial"/>
                <w:sz w:val="22"/>
                <w:szCs w:val="22"/>
              </w:rPr>
              <w:t>Programa de provisão habitacional</w:t>
            </w:r>
          </w:p>
          <w:p w14:paraId="584C8253" w14:textId="77777777" w:rsidR="00B20244" w:rsidRPr="00B20244" w:rsidRDefault="00B20244" w:rsidP="00B20244">
            <w:pPr>
              <w:pStyle w:val="PargrafodaLista"/>
              <w:numPr>
                <w:ilvl w:val="0"/>
                <w:numId w:val="41"/>
              </w:numPr>
              <w:spacing w:before="200"/>
              <w:jc w:val="both"/>
              <w:rPr>
                <w:rFonts w:ascii="Arial" w:eastAsia="Arial" w:hAnsi="Arial" w:cs="Arial"/>
                <w:sz w:val="22"/>
                <w:szCs w:val="22"/>
              </w:rPr>
            </w:pPr>
            <w:r w:rsidRPr="00B20244">
              <w:rPr>
                <w:rFonts w:ascii="Arial" w:eastAsia="Arial" w:hAnsi="Arial" w:cs="Arial"/>
                <w:sz w:val="22"/>
                <w:szCs w:val="22"/>
              </w:rPr>
              <w:t>Programa de Regularização e Urbanização de Assentamentos Precários</w:t>
            </w:r>
          </w:p>
          <w:p w14:paraId="0A307E60" w14:textId="77777777" w:rsidR="00B20244" w:rsidRPr="00B20244" w:rsidRDefault="00B20244" w:rsidP="00B20244">
            <w:pPr>
              <w:pStyle w:val="PargrafodaLista"/>
              <w:numPr>
                <w:ilvl w:val="0"/>
                <w:numId w:val="41"/>
              </w:numPr>
              <w:spacing w:before="200"/>
              <w:jc w:val="both"/>
              <w:rPr>
                <w:rFonts w:ascii="Arial" w:eastAsia="Arial" w:hAnsi="Arial" w:cs="Arial"/>
                <w:sz w:val="22"/>
                <w:szCs w:val="22"/>
              </w:rPr>
            </w:pPr>
            <w:r w:rsidRPr="00B20244">
              <w:rPr>
                <w:rFonts w:ascii="Arial" w:eastAsia="Arial" w:hAnsi="Arial" w:cs="Arial"/>
                <w:sz w:val="22"/>
                <w:szCs w:val="22"/>
              </w:rPr>
              <w:t>Programa de Atendimento ao Cidadão</w:t>
            </w:r>
          </w:p>
          <w:p w14:paraId="016CE2A6" w14:textId="77777777" w:rsidR="00B20244" w:rsidRPr="00B20244" w:rsidRDefault="00B20244" w:rsidP="00B20244">
            <w:pPr>
              <w:pStyle w:val="PargrafodaLista"/>
              <w:numPr>
                <w:ilvl w:val="0"/>
                <w:numId w:val="41"/>
              </w:numPr>
              <w:spacing w:before="200"/>
              <w:jc w:val="both"/>
              <w:rPr>
                <w:rFonts w:ascii="Arial" w:eastAsia="Arial" w:hAnsi="Arial" w:cs="Arial"/>
                <w:sz w:val="22"/>
                <w:szCs w:val="22"/>
              </w:rPr>
            </w:pPr>
            <w:r w:rsidRPr="00B20244">
              <w:rPr>
                <w:rFonts w:ascii="Arial" w:eastAsia="Arial" w:hAnsi="Arial" w:cs="Arial"/>
                <w:sz w:val="22"/>
                <w:szCs w:val="22"/>
              </w:rPr>
              <w:t>Programa de Capacitação Técnica</w:t>
            </w:r>
          </w:p>
          <w:p w14:paraId="493FAF81" w14:textId="77777777" w:rsidR="00B20244" w:rsidRPr="00B20244" w:rsidRDefault="00B20244" w:rsidP="00B20244">
            <w:pPr>
              <w:pStyle w:val="PargrafodaLista"/>
              <w:numPr>
                <w:ilvl w:val="0"/>
                <w:numId w:val="41"/>
              </w:numPr>
              <w:spacing w:before="200"/>
              <w:jc w:val="both"/>
              <w:rPr>
                <w:rFonts w:ascii="Arial" w:eastAsia="Arial" w:hAnsi="Arial" w:cs="Arial"/>
                <w:sz w:val="22"/>
                <w:szCs w:val="22"/>
              </w:rPr>
            </w:pPr>
            <w:r w:rsidRPr="00B20244">
              <w:rPr>
                <w:rFonts w:ascii="Arial" w:eastAsia="Arial" w:hAnsi="Arial" w:cs="Arial"/>
                <w:sz w:val="22"/>
                <w:szCs w:val="22"/>
              </w:rPr>
              <w:t>Programa de Parcerias</w:t>
            </w:r>
          </w:p>
          <w:p w14:paraId="2B3CC05B" w14:textId="77777777" w:rsidR="00B20244" w:rsidRPr="00B20244" w:rsidRDefault="00B20244" w:rsidP="00796FF6">
            <w:pPr>
              <w:spacing w:before="200"/>
              <w:jc w:val="both"/>
              <w:rPr>
                <w:rFonts w:ascii="Arial" w:eastAsia="Arial" w:hAnsi="Arial" w:cs="Arial"/>
                <w:sz w:val="22"/>
                <w:szCs w:val="22"/>
              </w:rPr>
            </w:pPr>
            <w:r w:rsidRPr="00B20244">
              <w:rPr>
                <w:rFonts w:ascii="Arial" w:eastAsia="Arial" w:hAnsi="Arial" w:cs="Arial"/>
                <w:sz w:val="22"/>
                <w:szCs w:val="22"/>
              </w:rPr>
              <w:t xml:space="preserve">Embora o PMHIS apresente um amplo diagnóstico, é importante se atentar que as estratégias propostas se baseiam no Censo Demográfico do ano 2000, realizado pelo IBGE com projeções de 2020 que podem não se confirmar. De lá para cá a população do município cresceu de forma significativa, fato que ressalta a necessidade de atualização do Plano para direcionar ações estratégicas e compatíveis com a realidade. A criação de um banco de terras públicas para produção habitacional é uma das ações institucionais do PMHIS de </w:t>
            </w:r>
            <w:r w:rsidRPr="00B20244">
              <w:rPr>
                <w:rFonts w:ascii="Arial" w:eastAsia="Arial" w:hAnsi="Arial" w:cs="Arial"/>
                <w:color w:val="FF0000"/>
                <w:sz w:val="22"/>
                <w:szCs w:val="22"/>
              </w:rPr>
              <w:t>XXXX</w:t>
            </w:r>
            <w:r w:rsidRPr="00B20244">
              <w:rPr>
                <w:rFonts w:ascii="Arial" w:eastAsia="Arial" w:hAnsi="Arial" w:cs="Arial"/>
                <w:sz w:val="22"/>
                <w:szCs w:val="22"/>
              </w:rPr>
              <w:t>.</w:t>
            </w:r>
          </w:p>
          <w:p w14:paraId="54AC35DA" w14:textId="77777777" w:rsidR="00B20244" w:rsidRPr="00B20244" w:rsidRDefault="00B20244" w:rsidP="00796FF6">
            <w:pPr>
              <w:spacing w:before="200"/>
              <w:jc w:val="both"/>
              <w:rPr>
                <w:rFonts w:ascii="Arial" w:eastAsia="Arial" w:hAnsi="Arial" w:cs="Arial"/>
                <w:sz w:val="22"/>
                <w:szCs w:val="22"/>
              </w:rPr>
            </w:pPr>
            <w:r w:rsidRPr="00B20244">
              <w:rPr>
                <w:rFonts w:ascii="Arial" w:eastAsia="Arial" w:hAnsi="Arial" w:cs="Arial"/>
                <w:sz w:val="22"/>
                <w:szCs w:val="22"/>
              </w:rPr>
              <w:t xml:space="preserve">A temática habitação de interesse social está vinculada à estrutura organizacional da </w:t>
            </w:r>
            <w:r w:rsidRPr="00B20244">
              <w:rPr>
                <w:rFonts w:ascii="Arial" w:eastAsia="Arial" w:hAnsi="Arial" w:cs="Arial"/>
                <w:color w:val="FF0000"/>
                <w:sz w:val="22"/>
                <w:szCs w:val="22"/>
              </w:rPr>
              <w:t xml:space="preserve">XXXX </w:t>
            </w:r>
            <w:r w:rsidRPr="00B20244">
              <w:rPr>
                <w:rFonts w:ascii="Arial" w:eastAsia="Arial" w:hAnsi="Arial" w:cs="Arial"/>
                <w:sz w:val="22"/>
                <w:szCs w:val="22"/>
              </w:rPr>
              <w:t xml:space="preserve">através do CMHIS, regulamentado pela Lei Municipal n </w:t>
            </w:r>
            <w:r w:rsidRPr="00B20244">
              <w:rPr>
                <w:rFonts w:ascii="Arial" w:eastAsia="Arial" w:hAnsi="Arial" w:cs="Arial"/>
                <w:color w:val="FF0000"/>
                <w:sz w:val="22"/>
                <w:szCs w:val="22"/>
              </w:rPr>
              <w:t>XXXXX</w:t>
            </w:r>
            <w:r w:rsidRPr="00B20244">
              <w:rPr>
                <w:rFonts w:ascii="Arial" w:eastAsia="Arial" w:hAnsi="Arial" w:cs="Arial"/>
                <w:sz w:val="22"/>
                <w:szCs w:val="22"/>
              </w:rPr>
              <w:t xml:space="preserve">, e por meio da Lei Complementar N. </w:t>
            </w:r>
            <w:r w:rsidRPr="00B20244">
              <w:rPr>
                <w:rFonts w:ascii="Arial" w:eastAsia="Arial" w:hAnsi="Arial" w:cs="Arial"/>
                <w:color w:val="FF0000"/>
                <w:sz w:val="22"/>
                <w:szCs w:val="22"/>
              </w:rPr>
              <w:t xml:space="preserve">XXXX </w:t>
            </w:r>
            <w:r w:rsidRPr="00B20244">
              <w:rPr>
                <w:rFonts w:ascii="Arial" w:eastAsia="Arial" w:hAnsi="Arial" w:cs="Arial"/>
                <w:sz w:val="22"/>
                <w:szCs w:val="22"/>
              </w:rPr>
              <w:t>foi criado o Fundo Municipal de Habitação de Interesse Social e seu Conselho Gestor (FMHIS).</w:t>
            </w:r>
          </w:p>
          <w:p w14:paraId="6D9AE161" w14:textId="77777777" w:rsidR="00B20244" w:rsidRPr="00B20244" w:rsidRDefault="00B20244" w:rsidP="00796FF6">
            <w:pPr>
              <w:spacing w:before="200"/>
              <w:jc w:val="both"/>
              <w:rPr>
                <w:rFonts w:ascii="Arial" w:eastAsia="Arial" w:hAnsi="Arial" w:cs="Arial"/>
                <w:sz w:val="22"/>
                <w:szCs w:val="22"/>
              </w:rPr>
            </w:pPr>
            <w:r w:rsidRPr="00B20244">
              <w:rPr>
                <w:rFonts w:ascii="Arial" w:eastAsia="Arial" w:hAnsi="Arial" w:cs="Arial"/>
                <w:sz w:val="22"/>
                <w:szCs w:val="22"/>
              </w:rPr>
              <w:t xml:space="preserve">No campo profissional, o SICCAU - Sistema de Informação e Comunicação do CAU indica a existência de </w:t>
            </w:r>
            <w:r w:rsidRPr="00B20244">
              <w:rPr>
                <w:rFonts w:ascii="Arial" w:eastAsia="Arial" w:hAnsi="Arial" w:cs="Arial"/>
                <w:color w:val="FF0000"/>
                <w:sz w:val="22"/>
                <w:szCs w:val="22"/>
              </w:rPr>
              <w:t xml:space="preserve">XXX </w:t>
            </w:r>
            <w:r w:rsidRPr="00B20244">
              <w:rPr>
                <w:rFonts w:ascii="Arial" w:eastAsia="Arial" w:hAnsi="Arial" w:cs="Arial"/>
                <w:sz w:val="22"/>
                <w:szCs w:val="22"/>
              </w:rPr>
              <w:t xml:space="preserve">profissionais ativos habilitados a atuar com arquitetura e urbanismo no Município de </w:t>
            </w:r>
            <w:r w:rsidRPr="00B20244">
              <w:rPr>
                <w:rFonts w:ascii="Arial" w:eastAsia="Arial" w:hAnsi="Arial" w:cs="Arial"/>
                <w:color w:val="FF0000"/>
                <w:sz w:val="22"/>
                <w:szCs w:val="22"/>
              </w:rPr>
              <w:t xml:space="preserve">XXXX </w:t>
            </w:r>
            <w:r w:rsidRPr="00B20244">
              <w:rPr>
                <w:rFonts w:ascii="Arial" w:eastAsia="Arial" w:hAnsi="Arial" w:cs="Arial"/>
                <w:sz w:val="22"/>
                <w:szCs w:val="22"/>
              </w:rPr>
              <w:t>(IGEO).</w:t>
            </w:r>
          </w:p>
        </w:tc>
      </w:tr>
    </w:tbl>
    <w:p w14:paraId="50AAA91B" w14:textId="77777777" w:rsidR="00B20244" w:rsidRDefault="00B20244" w:rsidP="00B20244">
      <w:pPr>
        <w:rPr>
          <w:rFonts w:ascii="Arial" w:eastAsia="Arial" w:hAnsi="Arial" w:cs="Arial"/>
          <w:b/>
        </w:rPr>
      </w:pPr>
    </w:p>
    <w:p w14:paraId="3E265BA8" w14:textId="77777777" w:rsidR="00B20244" w:rsidRPr="002425D2" w:rsidRDefault="00B20244" w:rsidP="00B20244">
      <w:pPr>
        <w:rPr>
          <w:rFonts w:ascii="Arial" w:eastAsia="Arial" w:hAnsi="Arial" w:cs="Arial"/>
          <w:b/>
        </w:rPr>
      </w:pPr>
    </w:p>
    <w:p w14:paraId="6097169E" w14:textId="77777777" w:rsidR="00B20244" w:rsidRPr="002425D2" w:rsidRDefault="00B20244" w:rsidP="00B20244">
      <w:pPr>
        <w:rPr>
          <w:rFonts w:ascii="Arial" w:eastAsia="Arial" w:hAnsi="Arial" w:cs="Arial"/>
        </w:rPr>
      </w:pPr>
      <w:r w:rsidRPr="002425D2">
        <w:rPr>
          <w:rFonts w:ascii="Arial" w:eastAsia="Arial" w:hAnsi="Arial" w:cs="Arial"/>
          <w:b/>
        </w:rPr>
        <w:t xml:space="preserve">4. </w:t>
      </w:r>
      <w:r w:rsidRPr="002425D2">
        <w:rPr>
          <w:rFonts w:ascii="Arial" w:eastAsia="Arial" w:hAnsi="Arial" w:cs="Arial"/>
        </w:rPr>
        <w:t>JUSTIFICATIVA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20244" w:rsidRPr="00B20244" w14:paraId="7FB212BA" w14:textId="77777777" w:rsidTr="00796FF6">
        <w:tc>
          <w:tcPr>
            <w:tcW w:w="8494" w:type="dxa"/>
          </w:tcPr>
          <w:p w14:paraId="1F4B9C65"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Como forma de estabelecer uma base para justificar este acordo, tratando da temática da habitação de interesse social, expõe-se em linhas gerais a importância da temática e o motivo de se buscar ações efetivas para garantir a execução de ações que coloquem a habitação social na centralidade das políticas públicas municipais.</w:t>
            </w:r>
          </w:p>
          <w:p w14:paraId="32BB7EDF" w14:textId="77777777" w:rsidR="00B20244" w:rsidRPr="00B20244" w:rsidRDefault="00B20244" w:rsidP="00796FF6">
            <w:pPr>
              <w:jc w:val="both"/>
              <w:rPr>
                <w:rFonts w:ascii="Arial" w:eastAsia="Arial" w:hAnsi="Arial" w:cs="Arial"/>
                <w:sz w:val="22"/>
                <w:szCs w:val="22"/>
              </w:rPr>
            </w:pPr>
          </w:p>
          <w:p w14:paraId="5DFF02FB"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Desde a década de 1940 o acesso à moradia passou a ter relevância no debate público, não somente brasileiro. Ela passou a se constituir como um direito a partir da Declaração dos Direitos Humanos, do qual o Brasil é signatário. A declaração afirma que “</w:t>
            </w:r>
            <w:r w:rsidRPr="00B20244">
              <w:rPr>
                <w:rFonts w:ascii="Arial" w:eastAsia="Arial" w:hAnsi="Arial" w:cs="Arial"/>
                <w:i/>
                <w:sz w:val="22"/>
                <w:szCs w:val="22"/>
              </w:rPr>
              <w:t xml:space="preserve">toda pessoa tem direito a um padrão de vida capaz de assegurar a si e a sua </w:t>
            </w:r>
            <w:r w:rsidRPr="00B20244">
              <w:rPr>
                <w:rFonts w:ascii="Arial" w:eastAsia="Arial" w:hAnsi="Arial" w:cs="Arial"/>
                <w:i/>
                <w:sz w:val="22"/>
                <w:szCs w:val="22"/>
              </w:rPr>
              <w:lastRenderedPageBreak/>
              <w:t xml:space="preserve">família saúde e bem e bem-estar, inclusive alimentação, vestuário, </w:t>
            </w:r>
            <w:r w:rsidRPr="00B20244">
              <w:rPr>
                <w:rFonts w:ascii="Arial" w:eastAsia="Arial" w:hAnsi="Arial" w:cs="Arial"/>
                <w:b/>
                <w:i/>
                <w:sz w:val="22"/>
                <w:szCs w:val="22"/>
              </w:rPr>
              <w:t>habitação</w:t>
            </w:r>
            <w:r w:rsidRPr="00B20244">
              <w:rPr>
                <w:rFonts w:ascii="Arial" w:eastAsia="Arial" w:hAnsi="Arial" w:cs="Arial"/>
                <w:i/>
                <w:sz w:val="22"/>
                <w:szCs w:val="22"/>
              </w:rPr>
              <w:t>, cuidados médicos e os serviços sociais indispensáveis</w:t>
            </w:r>
            <w:r w:rsidRPr="00B20244">
              <w:rPr>
                <w:rFonts w:ascii="Arial" w:eastAsia="Arial" w:hAnsi="Arial" w:cs="Arial"/>
                <w:sz w:val="22"/>
                <w:szCs w:val="22"/>
              </w:rPr>
              <w:t xml:space="preserve">”. O comentário nº 04 do Comitê sobre os Direitos Econômicos, Sociais e Culturais, por sua vez, atesta que não basta apenas a garantia da habitação, sendo também necessário o acesso pleno ao direito à moradia adequada, que por sua vez é definida como: </w:t>
            </w:r>
            <w:r w:rsidRPr="00B20244">
              <w:rPr>
                <w:rFonts w:ascii="Arial" w:eastAsia="Arial" w:hAnsi="Arial" w:cs="Arial"/>
                <w:b/>
                <w:sz w:val="22"/>
                <w:szCs w:val="22"/>
              </w:rPr>
              <w:t>segurança da posse, disponibilidade de serviços, materiais, instalações e infraestrutura, economicidade, habitabilidade, acessibilidade, localização, e adequação cultural</w:t>
            </w:r>
            <w:r w:rsidRPr="00B20244">
              <w:rPr>
                <w:rFonts w:ascii="Arial" w:eastAsia="Arial" w:hAnsi="Arial" w:cs="Arial"/>
                <w:sz w:val="22"/>
                <w:szCs w:val="22"/>
              </w:rPr>
              <w:t>. Ou seja, moradia não se trata apenas de um abrigo, é a conjugação de diferentes aspectos, físicos e socioeconômicos, indispensáveis ao bem-estar social.</w:t>
            </w:r>
          </w:p>
          <w:p w14:paraId="1B224C73" w14:textId="77777777" w:rsidR="00B20244" w:rsidRPr="00B20244" w:rsidRDefault="00B20244" w:rsidP="00796FF6">
            <w:pPr>
              <w:jc w:val="both"/>
              <w:rPr>
                <w:rFonts w:ascii="Arial" w:eastAsia="Arial" w:hAnsi="Arial" w:cs="Arial"/>
                <w:sz w:val="22"/>
                <w:szCs w:val="22"/>
              </w:rPr>
            </w:pPr>
          </w:p>
          <w:p w14:paraId="0DDB9586"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No Brasil, o direito à habitação passa a ter força constitucional a partir de 1988. Em especial, com a regulamentação dos artigos 182 e 183 através do Estatuto da Cidade, aprovado em 2001 sob número 10.257. O Estatuto já destaca o instrumento da Assistência Técnica e Jurídica gratuita para comunidades e grupos sociais de baixa renda, que viria a ser regulamentado pela Lei 11.888/08. Importante ainda citar todo o arcabouço institucional criado para organizar a política de habitação, a saber, a  Lei nº 11.124/2005, que aprovou o retorno do Sistema Nacional de Habitação, o SNHIS, com o objetivo de implementar investimentos e subsídios advindos do Fundo Nacional de Habitação de Interesse Social para viabilizar o acesso à moradia digna às populações de menor renda - motivo e contribuições.</w:t>
            </w:r>
          </w:p>
          <w:p w14:paraId="3C03DC91" w14:textId="77777777" w:rsidR="00B20244" w:rsidRPr="00B20244" w:rsidRDefault="00B20244" w:rsidP="00796FF6">
            <w:pPr>
              <w:jc w:val="both"/>
              <w:rPr>
                <w:rFonts w:ascii="Arial" w:eastAsia="Arial" w:hAnsi="Arial" w:cs="Arial"/>
                <w:sz w:val="22"/>
                <w:szCs w:val="22"/>
              </w:rPr>
            </w:pPr>
          </w:p>
          <w:p w14:paraId="7B318AED"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Alinhada aos marcos legais supracitado, em 2008 foi sancionada a Lei 11.888/2008, que cria a Assistência Técnica Pública e Gratuita às famílias com renda de até 3 salários mínimos para o projeto, reforma e construção de Habitação de Interesse Social. O princípio fundamental dos programas de assistência técnica é a universalização do acesso aos serviços de Arquitetura e Urbanismo, tendo como objetivos a promoção de serviço a quem precisa e não pode contratar; atendimento da demanda onde ela se localiza, evitando a desterritorialização, o custeio de serviço técnico fora do valor de construção, o enfrentamento do preconceito/desconhecimento da categoria por parte das comunidades e a promoção da Arquitetura e Urbanismo, buscando melhorar a qualidade de vida da população em situação de vulnerabilidade social a partir da moradia digna.</w:t>
            </w:r>
          </w:p>
          <w:p w14:paraId="36ABA7A6" w14:textId="77777777" w:rsidR="00B20244" w:rsidRPr="00B20244" w:rsidRDefault="00B20244" w:rsidP="00796FF6">
            <w:pPr>
              <w:jc w:val="both"/>
              <w:rPr>
                <w:rFonts w:ascii="Arial" w:eastAsia="Arial" w:hAnsi="Arial" w:cs="Arial"/>
                <w:sz w:val="22"/>
                <w:szCs w:val="22"/>
              </w:rPr>
            </w:pPr>
          </w:p>
          <w:p w14:paraId="724B6764"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 xml:space="preserve">Em atenção às disposições legais a nível federal no âmbito da habitação, o município de </w:t>
            </w:r>
            <w:r w:rsidRPr="00B20244">
              <w:rPr>
                <w:rFonts w:ascii="Arial" w:eastAsia="Arial" w:hAnsi="Arial" w:cs="Arial"/>
                <w:color w:val="FF0000"/>
                <w:sz w:val="22"/>
                <w:szCs w:val="22"/>
              </w:rPr>
              <w:t>XXXX</w:t>
            </w:r>
            <w:r w:rsidRPr="00B20244">
              <w:rPr>
                <w:rFonts w:ascii="Arial" w:eastAsia="Arial" w:hAnsi="Arial" w:cs="Arial"/>
                <w:sz w:val="22"/>
                <w:szCs w:val="22"/>
              </w:rPr>
              <w:t xml:space="preserve">/SC, localizado na Região </w:t>
            </w:r>
            <w:r w:rsidRPr="00B20244">
              <w:rPr>
                <w:rFonts w:ascii="Arial" w:eastAsia="Arial" w:hAnsi="Arial" w:cs="Arial"/>
                <w:color w:val="FF0000"/>
                <w:sz w:val="22"/>
                <w:szCs w:val="22"/>
              </w:rPr>
              <w:t xml:space="preserve">XXXX </w:t>
            </w:r>
            <w:r w:rsidRPr="00B20244">
              <w:rPr>
                <w:rFonts w:ascii="Arial" w:eastAsia="Arial" w:hAnsi="Arial" w:cs="Arial"/>
                <w:sz w:val="22"/>
                <w:szCs w:val="22"/>
              </w:rPr>
              <w:t xml:space="preserve">do estado, sancionou a Lei Ordinária nº </w:t>
            </w:r>
            <w:r w:rsidRPr="00B20244">
              <w:rPr>
                <w:rFonts w:ascii="Arial" w:eastAsia="Arial" w:hAnsi="Arial" w:cs="Arial"/>
                <w:color w:val="FF0000"/>
                <w:sz w:val="22"/>
                <w:szCs w:val="22"/>
              </w:rPr>
              <w:t>XXXX</w:t>
            </w:r>
            <w:r w:rsidRPr="00B20244">
              <w:rPr>
                <w:rFonts w:ascii="Arial" w:eastAsia="Arial" w:hAnsi="Arial" w:cs="Arial"/>
                <w:sz w:val="22"/>
                <w:szCs w:val="22"/>
              </w:rPr>
              <w:t xml:space="preserve">, a qual constitui o Conselho Municipal de Habitação de Interesse Social (CMHIS) e por meio da Lei Complementar N. </w:t>
            </w:r>
            <w:r w:rsidRPr="00B20244">
              <w:rPr>
                <w:rFonts w:ascii="Arial" w:eastAsia="Arial" w:hAnsi="Arial" w:cs="Arial"/>
                <w:color w:val="FF0000"/>
                <w:sz w:val="22"/>
                <w:szCs w:val="22"/>
              </w:rPr>
              <w:t xml:space="preserve">XXXX </w:t>
            </w:r>
            <w:r w:rsidRPr="00B20244">
              <w:rPr>
                <w:rFonts w:ascii="Arial" w:eastAsia="Arial" w:hAnsi="Arial" w:cs="Arial"/>
                <w:sz w:val="22"/>
                <w:szCs w:val="22"/>
              </w:rPr>
              <w:t xml:space="preserve">foi criado o Fundo Municipal de Habitação de Interesse Social e seu Conselho Gestor (FMHIS), sendo regulamentado por meio do Decreto N. </w:t>
            </w:r>
            <w:r w:rsidRPr="00B20244">
              <w:rPr>
                <w:rFonts w:ascii="Arial" w:eastAsia="Arial" w:hAnsi="Arial" w:cs="Arial"/>
                <w:color w:val="FF0000"/>
                <w:sz w:val="22"/>
                <w:szCs w:val="22"/>
              </w:rPr>
              <w:t>XXXX</w:t>
            </w:r>
            <w:r w:rsidRPr="00B20244">
              <w:rPr>
                <w:rFonts w:ascii="Arial" w:eastAsia="Arial" w:hAnsi="Arial" w:cs="Arial"/>
                <w:sz w:val="22"/>
                <w:szCs w:val="22"/>
              </w:rPr>
              <w:t xml:space="preserve">. </w:t>
            </w:r>
          </w:p>
          <w:p w14:paraId="51CA4A3C" w14:textId="77777777" w:rsidR="00B20244" w:rsidRPr="00B20244" w:rsidRDefault="00B20244" w:rsidP="00796FF6">
            <w:pPr>
              <w:jc w:val="both"/>
              <w:rPr>
                <w:rFonts w:ascii="Arial" w:eastAsia="Arial" w:hAnsi="Arial" w:cs="Arial"/>
                <w:sz w:val="22"/>
                <w:szCs w:val="22"/>
              </w:rPr>
            </w:pPr>
          </w:p>
          <w:p w14:paraId="588EB0A5"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Desta forma, frente às disposições legais e à acentuada demanda habitacional do município</w:t>
            </w:r>
            <w:r w:rsidRPr="00B20244">
              <w:rPr>
                <w:rFonts w:ascii="Arial" w:eastAsia="Arial" w:hAnsi="Arial" w:cs="Arial"/>
                <w:color w:val="366091"/>
                <w:sz w:val="22"/>
                <w:szCs w:val="22"/>
              </w:rPr>
              <w:t xml:space="preserve">, </w:t>
            </w:r>
            <w:r w:rsidRPr="00B20244">
              <w:rPr>
                <w:rFonts w:ascii="Arial" w:eastAsia="Arial" w:hAnsi="Arial" w:cs="Arial"/>
                <w:sz w:val="22"/>
                <w:szCs w:val="22"/>
              </w:rPr>
              <w:t xml:space="preserve">justifica-se a realização deste Acordo de Cooperação entre o Conselho de Arquitetura e Urbanismo de Santa Catarina - CAU/SC e o Município de </w:t>
            </w:r>
            <w:r w:rsidRPr="00B20244">
              <w:rPr>
                <w:rFonts w:ascii="Arial" w:eastAsia="Arial" w:hAnsi="Arial" w:cs="Arial"/>
                <w:color w:val="FF0000"/>
                <w:sz w:val="22"/>
                <w:szCs w:val="22"/>
              </w:rPr>
              <w:t>XXXX</w:t>
            </w:r>
            <w:r w:rsidRPr="00B20244">
              <w:rPr>
                <w:rFonts w:ascii="Arial" w:eastAsia="Arial" w:hAnsi="Arial" w:cs="Arial"/>
                <w:sz w:val="22"/>
                <w:szCs w:val="22"/>
              </w:rPr>
              <w:t>, como forma de viabilizar/otimizar as formas de promoção de acesso à habitação aos moradores deste município, através da política pública.</w:t>
            </w:r>
          </w:p>
          <w:p w14:paraId="751B8367" w14:textId="77777777" w:rsidR="00B20244" w:rsidRPr="00B20244" w:rsidRDefault="00B20244" w:rsidP="00796FF6">
            <w:pPr>
              <w:jc w:val="both"/>
              <w:rPr>
                <w:rFonts w:ascii="Arial" w:eastAsia="Arial" w:hAnsi="Arial" w:cs="Arial"/>
                <w:sz w:val="22"/>
                <w:szCs w:val="22"/>
              </w:rPr>
            </w:pPr>
          </w:p>
          <w:p w14:paraId="3B8D01FA" w14:textId="77777777" w:rsidR="00B20244" w:rsidRPr="00B20244" w:rsidRDefault="00B20244" w:rsidP="00796FF6">
            <w:pPr>
              <w:jc w:val="both"/>
              <w:rPr>
                <w:rFonts w:ascii="Arial" w:eastAsia="Arial" w:hAnsi="Arial" w:cs="Arial"/>
                <w:i/>
                <w:sz w:val="22"/>
                <w:szCs w:val="22"/>
              </w:rPr>
            </w:pPr>
            <w:r w:rsidRPr="00B20244">
              <w:rPr>
                <w:rFonts w:ascii="Arial" w:eastAsia="Arial" w:hAnsi="Arial" w:cs="Arial"/>
                <w:sz w:val="22"/>
                <w:szCs w:val="22"/>
              </w:rPr>
              <w:t>Quanto ao Conselho de Arquitetura e Urbanismo de Santa Catarina, é importante citar que se trata de uma autarquia dotada de personalidade jurídica de direito público, com autonomia administrativa e financeira e estrutura federativa, que tem como funções, “</w:t>
            </w:r>
            <w:r w:rsidRPr="00B20244">
              <w:rPr>
                <w:rFonts w:ascii="Arial" w:eastAsia="Arial" w:hAnsi="Arial" w:cs="Arial"/>
                <w:i/>
                <w:sz w:val="22"/>
                <w:szCs w:val="22"/>
              </w:rPr>
              <w:t xml:space="preserve">orientar, disciplinar e fiscalizar o exercício da profissão de arquitetura e </w:t>
            </w:r>
            <w:r w:rsidRPr="00B20244">
              <w:rPr>
                <w:rFonts w:ascii="Arial" w:eastAsia="Arial" w:hAnsi="Arial" w:cs="Arial"/>
                <w:i/>
                <w:sz w:val="22"/>
                <w:szCs w:val="22"/>
              </w:rPr>
              <w:lastRenderedPageBreak/>
              <w:t>urbanismo, zelar pela fiel observância dos princípios de ética e disciplina da classe em todo o território nacional, bem como pugnar pelo aperfeiçoamento do exercício da arquitetura e urbanismo” (§ 1º do Art. 24º da Lei 12.378/2010).</w:t>
            </w:r>
          </w:p>
          <w:p w14:paraId="2B919B87" w14:textId="77777777" w:rsidR="00B20244" w:rsidRPr="00B20244" w:rsidRDefault="00B20244" w:rsidP="00796FF6">
            <w:pPr>
              <w:jc w:val="both"/>
              <w:rPr>
                <w:rFonts w:ascii="Arial" w:eastAsia="Arial" w:hAnsi="Arial" w:cs="Arial"/>
                <w:sz w:val="22"/>
                <w:szCs w:val="22"/>
                <w:highlight w:val="cyan"/>
              </w:rPr>
            </w:pPr>
          </w:p>
          <w:p w14:paraId="0C085D5E"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Pautado pela sua missão institucional, de promover acesso a arquitetura e urbanismo para todos, o CAU/SC tem colocado entre suas prioridades a realização de atividades relacionadas à assistência técnica para habitação de interesse social - ATHIS. Cabe ressaltar que desde 2017, o CAU/BR e o CAU/SC vêm realizando ações no objetivo de estimular, fomentar e divulgar as diversas possibilidades de operacionalização da Lei 11.888/08.</w:t>
            </w:r>
          </w:p>
          <w:p w14:paraId="37F29207" w14:textId="77777777" w:rsidR="00B20244" w:rsidRPr="00B20244" w:rsidRDefault="00B20244" w:rsidP="00796FF6">
            <w:pPr>
              <w:jc w:val="both"/>
              <w:rPr>
                <w:rFonts w:ascii="Arial" w:eastAsia="Arial" w:hAnsi="Arial" w:cs="Arial"/>
                <w:sz w:val="22"/>
                <w:szCs w:val="22"/>
              </w:rPr>
            </w:pPr>
          </w:p>
          <w:p w14:paraId="6FD8D6D4"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 xml:space="preserve">No âmbito das ações referentes à ATHIS em </w:t>
            </w:r>
            <w:r w:rsidRPr="00B20244">
              <w:rPr>
                <w:rFonts w:ascii="Arial" w:eastAsia="Arial" w:hAnsi="Arial" w:cs="Arial"/>
                <w:color w:val="FF0000"/>
                <w:sz w:val="22"/>
                <w:szCs w:val="22"/>
              </w:rPr>
              <w:t>XXXX</w:t>
            </w:r>
            <w:r w:rsidRPr="00B20244">
              <w:rPr>
                <w:rFonts w:ascii="Arial" w:eastAsia="Arial" w:hAnsi="Arial" w:cs="Arial"/>
                <w:sz w:val="22"/>
                <w:szCs w:val="22"/>
              </w:rPr>
              <w:t xml:space="preserve">, cabe informar que o município tem realizado diversas ações, tanto no âmbito normativo como nas ações efetivas para promoção de melhorias no quadro da habitação social. O convênio com o CAU/SC é uma das ações previstas que pode contribuir para a realização da implementação da ATHIS em </w:t>
            </w:r>
            <w:r w:rsidRPr="00B20244">
              <w:rPr>
                <w:rFonts w:ascii="Arial" w:eastAsia="Arial" w:hAnsi="Arial" w:cs="Arial"/>
                <w:color w:val="FF0000"/>
                <w:sz w:val="22"/>
                <w:szCs w:val="22"/>
              </w:rPr>
              <w:t>XXX</w:t>
            </w:r>
            <w:r w:rsidRPr="00B20244">
              <w:rPr>
                <w:rFonts w:ascii="Arial" w:eastAsia="Arial" w:hAnsi="Arial" w:cs="Arial"/>
                <w:sz w:val="22"/>
                <w:szCs w:val="22"/>
              </w:rPr>
              <w:t>.</w:t>
            </w:r>
          </w:p>
          <w:p w14:paraId="6CB67D5F" w14:textId="77777777" w:rsidR="00B20244" w:rsidRPr="00B20244" w:rsidRDefault="00B20244" w:rsidP="00796FF6">
            <w:pPr>
              <w:jc w:val="both"/>
              <w:rPr>
                <w:rFonts w:ascii="Arial" w:eastAsia="Arial" w:hAnsi="Arial" w:cs="Arial"/>
                <w:sz w:val="22"/>
                <w:szCs w:val="22"/>
              </w:rPr>
            </w:pPr>
          </w:p>
          <w:p w14:paraId="2FF4972E" w14:textId="77777777" w:rsidR="00B20244" w:rsidRPr="00B20244" w:rsidRDefault="00B20244" w:rsidP="00796FF6">
            <w:pPr>
              <w:pBdr>
                <w:top w:val="nil"/>
                <w:left w:val="nil"/>
                <w:bottom w:val="nil"/>
                <w:right w:val="nil"/>
                <w:between w:val="nil"/>
              </w:pBdr>
              <w:ind w:left="22" w:hanging="22"/>
              <w:jc w:val="both"/>
              <w:rPr>
                <w:rFonts w:ascii="Arial" w:eastAsia="Arial" w:hAnsi="Arial" w:cs="Arial"/>
                <w:sz w:val="22"/>
                <w:szCs w:val="22"/>
              </w:rPr>
            </w:pPr>
            <w:r w:rsidRPr="00B20244">
              <w:rPr>
                <w:rFonts w:ascii="Arial" w:eastAsia="Arial" w:hAnsi="Arial" w:cs="Arial"/>
                <w:sz w:val="22"/>
                <w:szCs w:val="22"/>
              </w:rPr>
              <w:t xml:space="preserve">É importante destacar que no Estado de Santa Catarina existem Instituições de Ensino Superior que ofertam cursos de Arquitetura e Urbanismo que desenvolvem habilidades e competências para atuação em assistência técnica em habitação de interesse social, assim como entidades de arquitetos e urbanistas que possuem capacidade técnica para promoção da assistência técnica. </w:t>
            </w:r>
          </w:p>
          <w:p w14:paraId="55588851" w14:textId="77777777" w:rsidR="00B20244" w:rsidRPr="00B20244" w:rsidRDefault="00B20244" w:rsidP="00796FF6">
            <w:pPr>
              <w:pBdr>
                <w:top w:val="nil"/>
                <w:left w:val="nil"/>
                <w:bottom w:val="nil"/>
                <w:right w:val="nil"/>
                <w:between w:val="nil"/>
              </w:pBdr>
              <w:ind w:left="22" w:hanging="22"/>
              <w:jc w:val="both"/>
              <w:rPr>
                <w:rFonts w:ascii="Arial" w:eastAsia="Arial" w:hAnsi="Arial" w:cs="Arial"/>
                <w:sz w:val="22"/>
                <w:szCs w:val="22"/>
              </w:rPr>
            </w:pPr>
          </w:p>
          <w:p w14:paraId="407265A4" w14:textId="77777777" w:rsidR="00B20244" w:rsidRPr="00B20244" w:rsidRDefault="00B20244" w:rsidP="00796FF6">
            <w:pPr>
              <w:jc w:val="both"/>
              <w:rPr>
                <w:rFonts w:ascii="Arial" w:eastAsia="Arial" w:hAnsi="Arial" w:cs="Arial"/>
                <w:sz w:val="22"/>
                <w:szCs w:val="22"/>
                <w:u w:val="single"/>
              </w:rPr>
            </w:pPr>
            <w:r w:rsidRPr="00B20244">
              <w:rPr>
                <w:rFonts w:ascii="Arial" w:eastAsia="Arial" w:hAnsi="Arial" w:cs="Arial"/>
                <w:sz w:val="22"/>
                <w:szCs w:val="22"/>
              </w:rPr>
              <w:t xml:space="preserve">Ante ao exposto, evidencia-se o interesse recíproco das partes que celebram este acordo para garantir que famílias de baixa renda no Município de </w:t>
            </w:r>
            <w:r w:rsidRPr="00B20244">
              <w:rPr>
                <w:rFonts w:ascii="Arial" w:eastAsia="Arial" w:hAnsi="Arial" w:cs="Arial"/>
                <w:color w:val="FF0000"/>
                <w:sz w:val="22"/>
                <w:szCs w:val="22"/>
              </w:rPr>
              <w:t xml:space="preserve">XXXX </w:t>
            </w:r>
            <w:r w:rsidRPr="00B20244">
              <w:rPr>
                <w:rFonts w:ascii="Arial" w:eastAsia="Arial" w:hAnsi="Arial" w:cs="Arial"/>
                <w:sz w:val="22"/>
                <w:szCs w:val="22"/>
              </w:rPr>
              <w:t>tenham acesso à assistência técnica pública e gratuita para o projeto, edificação, a reforma, ou ampliação de suas habitações, de modo a estarem regulares com as normas e exigências construtivas, ambientais e edilícias, e principalmente, o acesso ao direito constitucional à moradia.</w:t>
            </w:r>
          </w:p>
        </w:tc>
      </w:tr>
    </w:tbl>
    <w:p w14:paraId="6D8554B7" w14:textId="77777777" w:rsidR="00B20244" w:rsidRDefault="00B20244" w:rsidP="00B20244">
      <w:pPr>
        <w:rPr>
          <w:rFonts w:ascii="Arial" w:eastAsia="Arial" w:hAnsi="Arial" w:cs="Arial"/>
          <w:b/>
        </w:rPr>
      </w:pPr>
    </w:p>
    <w:p w14:paraId="2F0FE718" w14:textId="77777777" w:rsidR="00B20244" w:rsidRDefault="00B20244" w:rsidP="00B20244">
      <w:pPr>
        <w:rPr>
          <w:rFonts w:ascii="Arial" w:eastAsia="Arial" w:hAnsi="Arial" w:cs="Arial"/>
          <w:b/>
        </w:rPr>
      </w:pPr>
    </w:p>
    <w:p w14:paraId="10214BE1" w14:textId="77777777" w:rsidR="00B20244" w:rsidRPr="002425D2" w:rsidRDefault="00B20244" w:rsidP="00B20244">
      <w:pPr>
        <w:rPr>
          <w:rFonts w:ascii="Arial" w:eastAsia="Arial" w:hAnsi="Arial" w:cs="Arial"/>
          <w:b/>
        </w:rPr>
      </w:pPr>
    </w:p>
    <w:p w14:paraId="6868A724" w14:textId="77777777" w:rsidR="00B20244" w:rsidRPr="002425D2" w:rsidRDefault="00B20244" w:rsidP="00B20244">
      <w:pPr>
        <w:rPr>
          <w:rFonts w:ascii="Arial" w:eastAsia="Arial" w:hAnsi="Arial" w:cs="Arial"/>
        </w:rPr>
      </w:pPr>
      <w:r w:rsidRPr="002425D2">
        <w:rPr>
          <w:rFonts w:ascii="Arial" w:eastAsia="Arial" w:hAnsi="Arial" w:cs="Arial"/>
          <w:b/>
        </w:rPr>
        <w:t xml:space="preserve">5. </w:t>
      </w:r>
      <w:r w:rsidRPr="002425D2">
        <w:rPr>
          <w:rFonts w:ascii="Arial" w:eastAsia="Arial" w:hAnsi="Arial" w:cs="Arial"/>
        </w:rPr>
        <w:t xml:space="preserve">OBJETIVO GERAL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20244" w:rsidRPr="00B20244" w14:paraId="7E6ED789" w14:textId="77777777" w:rsidTr="00796FF6">
        <w:tc>
          <w:tcPr>
            <w:tcW w:w="8494" w:type="dxa"/>
          </w:tcPr>
          <w:p w14:paraId="11E0F6F5"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 xml:space="preserve">Dar suporte técnico e profissional ao </w:t>
            </w:r>
            <w:r w:rsidRPr="00B20244">
              <w:rPr>
                <w:rFonts w:ascii="Arial" w:eastAsia="Arial" w:hAnsi="Arial" w:cs="Arial"/>
                <w:color w:val="FF0000"/>
                <w:sz w:val="22"/>
                <w:szCs w:val="22"/>
              </w:rPr>
              <w:t xml:space="preserve">Conselho Municipal de Habitação de Interesse Social (CMHIS) ou similar </w:t>
            </w:r>
            <w:r w:rsidRPr="00B20244">
              <w:rPr>
                <w:rFonts w:ascii="Arial" w:eastAsia="Arial" w:hAnsi="Arial" w:cs="Arial"/>
                <w:sz w:val="22"/>
                <w:szCs w:val="22"/>
              </w:rPr>
              <w:t>para implementação da Lei nº 11.888/2008 (que concede o direito às famílias de baixa renda à assistência técnica pública e gratuita para o projeto e a construção de habitação de interesse social) e na elaboração e/ou revisão de seu Plano Municipal de Habitação.</w:t>
            </w:r>
          </w:p>
        </w:tc>
      </w:tr>
    </w:tbl>
    <w:p w14:paraId="7D4FAE5C" w14:textId="77777777" w:rsidR="00B20244" w:rsidRPr="002425D2" w:rsidRDefault="00B20244" w:rsidP="00B20244">
      <w:pPr>
        <w:rPr>
          <w:rFonts w:ascii="Arial" w:eastAsia="Arial" w:hAnsi="Arial" w:cs="Arial"/>
        </w:rPr>
      </w:pPr>
    </w:p>
    <w:p w14:paraId="74E0E88B" w14:textId="77777777" w:rsidR="00B20244" w:rsidRPr="002425D2" w:rsidRDefault="00B20244" w:rsidP="00B20244">
      <w:pPr>
        <w:rPr>
          <w:rFonts w:ascii="Arial" w:eastAsia="Arial" w:hAnsi="Arial" w:cs="Arial"/>
        </w:rPr>
      </w:pPr>
      <w:r w:rsidRPr="002425D2">
        <w:rPr>
          <w:rFonts w:ascii="Arial" w:eastAsia="Arial" w:hAnsi="Arial" w:cs="Arial"/>
          <w:b/>
        </w:rPr>
        <w:t xml:space="preserve">5.1. </w:t>
      </w:r>
      <w:r w:rsidRPr="002425D2">
        <w:rPr>
          <w:rFonts w:ascii="Arial" w:eastAsia="Arial" w:hAnsi="Arial" w:cs="Arial"/>
        </w:rPr>
        <w:t>OBJETIVOS ESPECÍFICOS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20244" w:rsidRPr="00B20244" w14:paraId="094D2E69" w14:textId="77777777" w:rsidTr="00796FF6">
        <w:tc>
          <w:tcPr>
            <w:tcW w:w="8494" w:type="dxa"/>
          </w:tcPr>
          <w:p w14:paraId="734616B4" w14:textId="77777777" w:rsidR="00B20244" w:rsidRPr="00B20244" w:rsidRDefault="00B20244" w:rsidP="00B20244">
            <w:pPr>
              <w:numPr>
                <w:ilvl w:val="0"/>
                <w:numId w:val="36"/>
              </w:numPr>
              <w:jc w:val="both"/>
              <w:rPr>
                <w:rFonts w:ascii="Arial" w:eastAsia="Arial" w:hAnsi="Arial" w:cs="Arial"/>
                <w:sz w:val="22"/>
                <w:szCs w:val="22"/>
              </w:rPr>
            </w:pPr>
            <w:r w:rsidRPr="00B20244">
              <w:rPr>
                <w:rFonts w:ascii="Arial" w:eastAsia="Arial" w:hAnsi="Arial" w:cs="Arial"/>
                <w:sz w:val="22"/>
                <w:szCs w:val="22"/>
              </w:rPr>
              <w:t>Estruturação dos arranjos institucionais para promoção da ATHIS;</w:t>
            </w:r>
          </w:p>
          <w:p w14:paraId="62E1DB1E" w14:textId="77777777" w:rsidR="00B20244" w:rsidRPr="00B20244" w:rsidRDefault="00B20244" w:rsidP="00B20244">
            <w:pPr>
              <w:numPr>
                <w:ilvl w:val="0"/>
                <w:numId w:val="36"/>
              </w:numPr>
              <w:jc w:val="both"/>
              <w:rPr>
                <w:rFonts w:ascii="Arial" w:eastAsia="Arial" w:hAnsi="Arial" w:cs="Arial"/>
                <w:sz w:val="22"/>
                <w:szCs w:val="22"/>
              </w:rPr>
            </w:pPr>
            <w:r w:rsidRPr="00B20244">
              <w:rPr>
                <w:rFonts w:ascii="Arial" w:eastAsia="Arial" w:hAnsi="Arial" w:cs="Arial"/>
                <w:sz w:val="22"/>
                <w:szCs w:val="22"/>
              </w:rPr>
              <w:t>Estabelecimento das fontes de recurso disponíveis para implementação de uma política de ATHIS no município;</w:t>
            </w:r>
          </w:p>
          <w:p w14:paraId="0DA0051D" w14:textId="77777777" w:rsidR="00B20244" w:rsidRPr="00B20244" w:rsidRDefault="00B20244" w:rsidP="00B20244">
            <w:pPr>
              <w:numPr>
                <w:ilvl w:val="0"/>
                <w:numId w:val="36"/>
              </w:numPr>
              <w:jc w:val="both"/>
              <w:rPr>
                <w:rFonts w:ascii="Arial" w:eastAsia="Arial" w:hAnsi="Arial" w:cs="Arial"/>
                <w:sz w:val="22"/>
                <w:szCs w:val="22"/>
              </w:rPr>
            </w:pPr>
            <w:r w:rsidRPr="00B20244">
              <w:rPr>
                <w:rFonts w:ascii="Arial" w:eastAsia="Arial" w:hAnsi="Arial" w:cs="Arial"/>
                <w:sz w:val="22"/>
                <w:szCs w:val="22"/>
              </w:rPr>
              <w:t>Incentivar a criação de uma rede de credenciamento de profissionais habilitados para atuar com a demanda;</w:t>
            </w:r>
          </w:p>
          <w:p w14:paraId="4EF0DCA3" w14:textId="77777777" w:rsidR="00B20244" w:rsidRPr="00B20244" w:rsidRDefault="00B20244" w:rsidP="00B20244">
            <w:pPr>
              <w:numPr>
                <w:ilvl w:val="0"/>
                <w:numId w:val="36"/>
              </w:numPr>
              <w:jc w:val="both"/>
              <w:rPr>
                <w:rFonts w:ascii="Arial" w:eastAsia="Arial" w:hAnsi="Arial" w:cs="Arial"/>
                <w:sz w:val="22"/>
                <w:szCs w:val="22"/>
              </w:rPr>
            </w:pPr>
            <w:r w:rsidRPr="00B20244">
              <w:rPr>
                <w:rFonts w:ascii="Arial" w:eastAsia="Arial" w:hAnsi="Arial" w:cs="Arial"/>
                <w:sz w:val="22"/>
                <w:szCs w:val="22"/>
              </w:rPr>
              <w:t>Garantir a participação social na prática da ATHIS enquanto política pública;</w:t>
            </w:r>
          </w:p>
        </w:tc>
      </w:tr>
    </w:tbl>
    <w:p w14:paraId="70FA39C6" w14:textId="77777777" w:rsidR="00B20244" w:rsidRPr="002425D2" w:rsidRDefault="00B20244" w:rsidP="00B20244">
      <w:pPr>
        <w:rPr>
          <w:rFonts w:ascii="Arial" w:eastAsia="Arial" w:hAnsi="Arial" w:cs="Arial"/>
        </w:rPr>
      </w:pPr>
    </w:p>
    <w:p w14:paraId="4A8753A5" w14:textId="77777777" w:rsidR="00B20244" w:rsidRPr="002425D2" w:rsidRDefault="00B20244" w:rsidP="00B20244">
      <w:pPr>
        <w:rPr>
          <w:rFonts w:ascii="Arial" w:eastAsia="Arial" w:hAnsi="Arial" w:cs="Arial"/>
        </w:rPr>
      </w:pPr>
      <w:r w:rsidRPr="002425D2">
        <w:rPr>
          <w:rFonts w:ascii="Arial" w:eastAsia="Arial" w:hAnsi="Arial" w:cs="Arial"/>
          <w:b/>
        </w:rPr>
        <w:t xml:space="preserve">6. </w:t>
      </w:r>
      <w:r w:rsidRPr="002425D2">
        <w:rPr>
          <w:rFonts w:ascii="Arial" w:eastAsia="Arial" w:hAnsi="Arial" w:cs="Arial"/>
        </w:rPr>
        <w:t>METODOLOGIA DE INTERVENÇÃO</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5"/>
        <w:gridCol w:w="1770"/>
      </w:tblGrid>
      <w:tr w:rsidR="00B20244" w:rsidRPr="00B20244" w14:paraId="30642B3E" w14:textId="77777777" w:rsidTr="00796FF6">
        <w:tc>
          <w:tcPr>
            <w:tcW w:w="6735" w:type="dxa"/>
          </w:tcPr>
          <w:p w14:paraId="44A0BE61"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lastRenderedPageBreak/>
              <w:t>Como forma de se elucidar as etapas de trabalho a serem realizados no âmbito deste acordo, sugere-se como método de atuação a estrutura a seguir.</w:t>
            </w:r>
          </w:p>
          <w:p w14:paraId="65B4561E" w14:textId="77777777" w:rsidR="00B20244" w:rsidRPr="00B20244" w:rsidRDefault="00B20244" w:rsidP="00796FF6">
            <w:pPr>
              <w:jc w:val="both"/>
              <w:rPr>
                <w:rFonts w:ascii="Arial" w:eastAsia="Arial" w:hAnsi="Arial" w:cs="Arial"/>
                <w:sz w:val="22"/>
                <w:szCs w:val="22"/>
              </w:rPr>
            </w:pPr>
          </w:p>
        </w:tc>
        <w:tc>
          <w:tcPr>
            <w:tcW w:w="1770" w:type="dxa"/>
          </w:tcPr>
          <w:p w14:paraId="5258B6A8" w14:textId="77777777" w:rsidR="00B20244" w:rsidRPr="00B20244" w:rsidRDefault="00B20244" w:rsidP="00796FF6">
            <w:pPr>
              <w:jc w:val="center"/>
              <w:rPr>
                <w:rFonts w:ascii="Arial" w:eastAsia="Arial" w:hAnsi="Arial" w:cs="Arial"/>
                <w:i/>
                <w:sz w:val="22"/>
                <w:szCs w:val="22"/>
              </w:rPr>
            </w:pPr>
            <w:r w:rsidRPr="00B20244">
              <w:rPr>
                <w:rFonts w:ascii="Arial" w:eastAsia="Arial" w:hAnsi="Arial" w:cs="Arial"/>
                <w:i/>
                <w:sz w:val="22"/>
                <w:szCs w:val="22"/>
              </w:rPr>
              <w:t>Indicadores de Eficiência por Etapa</w:t>
            </w:r>
          </w:p>
        </w:tc>
      </w:tr>
      <w:tr w:rsidR="00B20244" w:rsidRPr="00B20244" w14:paraId="68E59A34" w14:textId="77777777" w:rsidTr="00796FF6">
        <w:tc>
          <w:tcPr>
            <w:tcW w:w="6735" w:type="dxa"/>
          </w:tcPr>
          <w:p w14:paraId="0DDBA5B2" w14:textId="77777777" w:rsidR="00B20244" w:rsidRPr="00B20244" w:rsidRDefault="00B20244" w:rsidP="00796FF6">
            <w:pPr>
              <w:jc w:val="both"/>
              <w:rPr>
                <w:rFonts w:ascii="Arial" w:eastAsia="Arial" w:hAnsi="Arial" w:cs="Arial"/>
                <w:b/>
                <w:sz w:val="22"/>
                <w:szCs w:val="22"/>
              </w:rPr>
            </w:pPr>
            <w:r w:rsidRPr="00B20244">
              <w:rPr>
                <w:rFonts w:ascii="Arial" w:eastAsia="Arial" w:hAnsi="Arial" w:cs="Arial"/>
                <w:b/>
                <w:sz w:val="22"/>
                <w:szCs w:val="22"/>
              </w:rPr>
              <w:t>6.1. Aproximação</w:t>
            </w:r>
          </w:p>
          <w:p w14:paraId="3E704BAC" w14:textId="77777777" w:rsidR="00B20244" w:rsidRPr="00B20244" w:rsidRDefault="00B20244" w:rsidP="00796FF6">
            <w:pPr>
              <w:jc w:val="both"/>
              <w:rPr>
                <w:rFonts w:ascii="Arial" w:eastAsia="Arial" w:hAnsi="Arial" w:cs="Arial"/>
                <w:b/>
                <w:sz w:val="22"/>
                <w:szCs w:val="22"/>
              </w:rPr>
            </w:pPr>
          </w:p>
          <w:p w14:paraId="7513CD30"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 xml:space="preserve">No âmbito do compartilhamento de informações para melhor consecução do objeto deste acordo, o município deve indicar por e-mail ao CAU/SC informações </w:t>
            </w:r>
            <w:proofErr w:type="gramStart"/>
            <w:r w:rsidRPr="00B20244">
              <w:rPr>
                <w:rFonts w:ascii="Arial" w:eastAsia="Arial" w:hAnsi="Arial" w:cs="Arial"/>
                <w:sz w:val="22"/>
                <w:szCs w:val="22"/>
              </w:rPr>
              <w:t>à</w:t>
            </w:r>
            <w:proofErr w:type="gramEnd"/>
            <w:r w:rsidRPr="00B20244">
              <w:rPr>
                <w:rFonts w:ascii="Arial" w:eastAsia="Arial" w:hAnsi="Arial" w:cs="Arial"/>
                <w:sz w:val="22"/>
                <w:szCs w:val="22"/>
              </w:rPr>
              <w:t xml:space="preserve"> respeito da equipe técnica do município que será responsável pelas atividades de ATHIS; o CAU/SC deverá repassar ao município a composição da Comissão Especial de Assistência Técnica para Habitação de Interesse Social - CATHIS.</w:t>
            </w:r>
          </w:p>
          <w:p w14:paraId="13B3A420" w14:textId="77777777" w:rsidR="00B20244" w:rsidRPr="00B20244" w:rsidRDefault="00B20244" w:rsidP="00796FF6">
            <w:pPr>
              <w:jc w:val="both"/>
              <w:rPr>
                <w:rFonts w:ascii="Arial" w:eastAsia="Arial" w:hAnsi="Arial" w:cs="Arial"/>
                <w:sz w:val="22"/>
                <w:szCs w:val="22"/>
              </w:rPr>
            </w:pPr>
          </w:p>
          <w:p w14:paraId="6DAC1280"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 xml:space="preserve">Para que haja uma uniformidade de formação e conceituação </w:t>
            </w:r>
            <w:proofErr w:type="gramStart"/>
            <w:r w:rsidRPr="00B20244">
              <w:rPr>
                <w:rFonts w:ascii="Arial" w:eastAsia="Arial" w:hAnsi="Arial" w:cs="Arial"/>
                <w:sz w:val="22"/>
                <w:szCs w:val="22"/>
              </w:rPr>
              <w:t>à</w:t>
            </w:r>
            <w:proofErr w:type="gramEnd"/>
            <w:r w:rsidRPr="00B20244">
              <w:rPr>
                <w:rFonts w:ascii="Arial" w:eastAsia="Arial" w:hAnsi="Arial" w:cs="Arial"/>
                <w:sz w:val="22"/>
                <w:szCs w:val="22"/>
              </w:rPr>
              <w:t xml:space="preserve"> respeito da ATHIS, será estimulado que os profissionais vinculados à equipe técnica realizem capacitações divulgadas pelo CAU/SC, dentre elas, o Guia de Assistência Técnica: o passo a passo.</w:t>
            </w:r>
          </w:p>
          <w:p w14:paraId="7D4E9F26" w14:textId="77777777" w:rsidR="00B20244" w:rsidRPr="00B20244" w:rsidRDefault="00B20244" w:rsidP="00796FF6">
            <w:pPr>
              <w:jc w:val="both"/>
              <w:rPr>
                <w:rFonts w:ascii="Arial" w:eastAsia="Arial" w:hAnsi="Arial" w:cs="Arial"/>
                <w:sz w:val="22"/>
                <w:szCs w:val="22"/>
              </w:rPr>
            </w:pPr>
          </w:p>
          <w:p w14:paraId="4C3C6F50"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Durante a capacitação, por intermédio de movimentos sociais e organizações comunitárias, a equipe técnica e os representantes do CAU/SC deverão visitar as comunidades demandantes por ATHIS no município com o objetivo de se aproximar da realidade das famílias demandantes e iniciar a construção de uma rede de atores.</w:t>
            </w:r>
          </w:p>
          <w:p w14:paraId="4587294D" w14:textId="77777777" w:rsidR="00B20244" w:rsidRPr="00B20244" w:rsidRDefault="00B20244" w:rsidP="00796FF6">
            <w:pPr>
              <w:ind w:left="720"/>
              <w:jc w:val="both"/>
              <w:rPr>
                <w:rFonts w:ascii="Arial" w:eastAsia="Arial" w:hAnsi="Arial" w:cs="Arial"/>
                <w:sz w:val="22"/>
                <w:szCs w:val="22"/>
              </w:rPr>
            </w:pPr>
          </w:p>
        </w:tc>
        <w:tc>
          <w:tcPr>
            <w:tcW w:w="1770" w:type="dxa"/>
            <w:vAlign w:val="center"/>
          </w:tcPr>
          <w:p w14:paraId="6D48559F" w14:textId="77777777" w:rsidR="00B20244" w:rsidRPr="00B20244" w:rsidRDefault="00B20244" w:rsidP="00796FF6">
            <w:pPr>
              <w:rPr>
                <w:rFonts w:ascii="Arial" w:eastAsia="Arial" w:hAnsi="Arial" w:cs="Arial"/>
                <w:i/>
                <w:sz w:val="22"/>
                <w:szCs w:val="22"/>
              </w:rPr>
            </w:pPr>
            <w:r w:rsidRPr="00B20244">
              <w:rPr>
                <w:rFonts w:ascii="Arial" w:eastAsia="Arial" w:hAnsi="Arial" w:cs="Arial"/>
                <w:i/>
                <w:sz w:val="22"/>
                <w:szCs w:val="22"/>
              </w:rPr>
              <w:t>Formalização dos representantes das partes a partir de Ofício</w:t>
            </w:r>
          </w:p>
          <w:p w14:paraId="0B09AF20" w14:textId="77777777" w:rsidR="00B20244" w:rsidRPr="00B20244" w:rsidRDefault="00B20244" w:rsidP="00796FF6">
            <w:pPr>
              <w:jc w:val="both"/>
              <w:rPr>
                <w:rFonts w:ascii="Arial" w:eastAsia="Arial" w:hAnsi="Arial" w:cs="Arial"/>
                <w:i/>
                <w:sz w:val="22"/>
                <w:szCs w:val="22"/>
              </w:rPr>
            </w:pPr>
          </w:p>
          <w:p w14:paraId="0D900391" w14:textId="77777777" w:rsidR="00B20244" w:rsidRPr="00B20244" w:rsidRDefault="00B20244" w:rsidP="00796FF6">
            <w:pPr>
              <w:jc w:val="both"/>
              <w:rPr>
                <w:rFonts w:ascii="Arial" w:eastAsia="Arial" w:hAnsi="Arial" w:cs="Arial"/>
                <w:i/>
                <w:sz w:val="22"/>
                <w:szCs w:val="22"/>
              </w:rPr>
            </w:pPr>
          </w:p>
        </w:tc>
      </w:tr>
      <w:tr w:rsidR="00B20244" w:rsidRPr="00B20244" w14:paraId="705170D6" w14:textId="77777777" w:rsidTr="00796FF6">
        <w:tc>
          <w:tcPr>
            <w:tcW w:w="6735" w:type="dxa"/>
          </w:tcPr>
          <w:p w14:paraId="4B59B680" w14:textId="77777777" w:rsidR="00B20244" w:rsidRPr="00B20244" w:rsidRDefault="00B20244" w:rsidP="00796FF6">
            <w:pPr>
              <w:jc w:val="both"/>
              <w:rPr>
                <w:rFonts w:ascii="Arial" w:eastAsia="Arial" w:hAnsi="Arial" w:cs="Arial"/>
                <w:b/>
                <w:sz w:val="22"/>
                <w:szCs w:val="22"/>
              </w:rPr>
            </w:pPr>
            <w:r w:rsidRPr="00B20244">
              <w:rPr>
                <w:rFonts w:ascii="Arial" w:eastAsia="Arial" w:hAnsi="Arial" w:cs="Arial"/>
                <w:b/>
                <w:sz w:val="22"/>
                <w:szCs w:val="22"/>
              </w:rPr>
              <w:t>6.2. Dados</w:t>
            </w:r>
          </w:p>
          <w:p w14:paraId="4BBB1EC5"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Para garantir maior êxito nas ações e, consequente, otimização dos recursos, é indispensável o uso de dados e índices compatíveis com a realidade municipal. Portanto, faz-se necessário atualizar o diagnóstico habitacional com os dados disponíveis, a ser desenvolvido pelo município - preferencialmente dentro do PMHIS.</w:t>
            </w:r>
          </w:p>
          <w:p w14:paraId="64985656" w14:textId="77777777" w:rsidR="00B20244" w:rsidRPr="00B20244" w:rsidRDefault="00B20244" w:rsidP="00796FF6">
            <w:pPr>
              <w:jc w:val="both"/>
              <w:rPr>
                <w:rFonts w:ascii="Arial" w:eastAsia="Arial" w:hAnsi="Arial" w:cs="Arial"/>
                <w:sz w:val="22"/>
                <w:szCs w:val="22"/>
              </w:rPr>
            </w:pPr>
          </w:p>
          <w:p w14:paraId="43351B3A"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As atividades a seguir se enquadram neste item:</w:t>
            </w:r>
          </w:p>
          <w:p w14:paraId="67624ED1" w14:textId="77777777" w:rsidR="00B20244" w:rsidRPr="00B20244" w:rsidRDefault="00B20244" w:rsidP="00B20244">
            <w:pPr>
              <w:numPr>
                <w:ilvl w:val="0"/>
                <w:numId w:val="38"/>
              </w:numPr>
              <w:jc w:val="both"/>
              <w:rPr>
                <w:rFonts w:ascii="Arial" w:eastAsia="Arial" w:hAnsi="Arial" w:cs="Arial"/>
                <w:sz w:val="22"/>
                <w:szCs w:val="22"/>
              </w:rPr>
            </w:pPr>
            <w:r w:rsidRPr="00B20244">
              <w:rPr>
                <w:rFonts w:ascii="Arial" w:eastAsia="Arial" w:hAnsi="Arial" w:cs="Arial"/>
                <w:sz w:val="22"/>
                <w:szCs w:val="22"/>
              </w:rPr>
              <w:t>Mapear as áreas com demandas e sobrepor ao Plano Diretor;</w:t>
            </w:r>
          </w:p>
          <w:p w14:paraId="4176A475" w14:textId="77777777" w:rsidR="00B20244" w:rsidRPr="00B20244" w:rsidRDefault="00B20244" w:rsidP="00B20244">
            <w:pPr>
              <w:numPr>
                <w:ilvl w:val="0"/>
                <w:numId w:val="38"/>
              </w:numPr>
              <w:jc w:val="both"/>
              <w:rPr>
                <w:rFonts w:ascii="Arial" w:eastAsia="Arial" w:hAnsi="Arial" w:cs="Arial"/>
                <w:sz w:val="22"/>
                <w:szCs w:val="22"/>
              </w:rPr>
            </w:pPr>
            <w:r w:rsidRPr="00B20244">
              <w:rPr>
                <w:rFonts w:ascii="Arial" w:eastAsia="Arial" w:hAnsi="Arial" w:cs="Arial"/>
                <w:sz w:val="22"/>
                <w:szCs w:val="22"/>
              </w:rPr>
              <w:t>Identificar nas áreas limítrofes do município, os locais com potencial de inter-relação com foco nas áreas de precariedade, de modo a propor ações intermunicipais;</w:t>
            </w:r>
          </w:p>
          <w:p w14:paraId="7F8FF1FE" w14:textId="77777777" w:rsidR="00B20244" w:rsidRPr="00B20244" w:rsidRDefault="00B20244" w:rsidP="00B20244">
            <w:pPr>
              <w:numPr>
                <w:ilvl w:val="0"/>
                <w:numId w:val="38"/>
              </w:numPr>
              <w:jc w:val="both"/>
              <w:rPr>
                <w:rFonts w:ascii="Arial" w:eastAsia="Arial" w:hAnsi="Arial" w:cs="Arial"/>
                <w:sz w:val="22"/>
                <w:szCs w:val="22"/>
              </w:rPr>
            </w:pPr>
            <w:r w:rsidRPr="00B20244">
              <w:rPr>
                <w:rFonts w:ascii="Arial" w:eastAsia="Arial" w:hAnsi="Arial" w:cs="Arial"/>
                <w:sz w:val="22"/>
                <w:szCs w:val="22"/>
              </w:rPr>
              <w:t>Identificar a necessidade de atualização do mapeamento de ZEIS ou AEIS ou legislação correspondente e propor legislação que regulamente as ZEIS ou AEIS ou legislação correspondente e seus dispositivos urbanísticos (caso ainda não exista);</w:t>
            </w:r>
          </w:p>
          <w:p w14:paraId="5043A724" w14:textId="77777777" w:rsidR="00B20244" w:rsidRPr="00B20244" w:rsidRDefault="00B20244" w:rsidP="00B20244">
            <w:pPr>
              <w:numPr>
                <w:ilvl w:val="0"/>
                <w:numId w:val="38"/>
              </w:numPr>
              <w:jc w:val="both"/>
              <w:rPr>
                <w:rFonts w:ascii="Arial" w:eastAsia="Arial" w:hAnsi="Arial" w:cs="Arial"/>
                <w:sz w:val="22"/>
                <w:szCs w:val="22"/>
              </w:rPr>
            </w:pPr>
            <w:r w:rsidRPr="00B20244">
              <w:rPr>
                <w:rFonts w:ascii="Arial" w:eastAsia="Arial" w:hAnsi="Arial" w:cs="Arial"/>
                <w:sz w:val="22"/>
                <w:szCs w:val="22"/>
              </w:rPr>
              <w:t>A partir do diagnóstico atualizado, identificar no território as áreas com maior demanda (risco x vulnerabilidade social);</w:t>
            </w:r>
          </w:p>
          <w:p w14:paraId="4E6FF24F" w14:textId="77777777" w:rsidR="00B20244" w:rsidRPr="00B20244" w:rsidRDefault="00B20244" w:rsidP="00B20244">
            <w:pPr>
              <w:numPr>
                <w:ilvl w:val="0"/>
                <w:numId w:val="38"/>
              </w:numPr>
              <w:jc w:val="both"/>
              <w:rPr>
                <w:rFonts w:ascii="Arial" w:eastAsia="Arial" w:hAnsi="Arial" w:cs="Arial"/>
                <w:sz w:val="22"/>
                <w:szCs w:val="22"/>
              </w:rPr>
            </w:pPr>
            <w:r w:rsidRPr="00B20244">
              <w:rPr>
                <w:rFonts w:ascii="Arial" w:eastAsia="Arial" w:hAnsi="Arial" w:cs="Arial"/>
                <w:sz w:val="22"/>
                <w:szCs w:val="22"/>
              </w:rPr>
              <w:t xml:space="preserve">Identificar as áreas de irregularidade urbanística para fins de regularização fundiária que abrange medidas </w:t>
            </w:r>
            <w:r w:rsidRPr="00B20244">
              <w:rPr>
                <w:rFonts w:ascii="Arial" w:eastAsia="Arial" w:hAnsi="Arial" w:cs="Arial"/>
                <w:b/>
                <w:sz w:val="22"/>
                <w:szCs w:val="22"/>
              </w:rPr>
              <w:t>jurídicas, urbanísticas, ambientais e sociais</w:t>
            </w:r>
            <w:r w:rsidRPr="00B20244">
              <w:rPr>
                <w:rFonts w:ascii="Arial" w:eastAsia="Arial" w:hAnsi="Arial" w:cs="Arial"/>
                <w:sz w:val="22"/>
                <w:szCs w:val="22"/>
              </w:rPr>
              <w:t xml:space="preserve"> destinadas à incorporação dos núcleos urbanos informais ao </w:t>
            </w:r>
            <w:r w:rsidRPr="00B20244">
              <w:rPr>
                <w:rFonts w:ascii="Arial" w:eastAsia="Arial" w:hAnsi="Arial" w:cs="Arial"/>
                <w:sz w:val="22"/>
                <w:szCs w:val="22"/>
              </w:rPr>
              <w:lastRenderedPageBreak/>
              <w:t>ordenamento territorial urbano e à titulação de seus ocupantes, conforme preconiza o art. 9º, da Lei Federal 13.465/17;</w:t>
            </w:r>
          </w:p>
          <w:p w14:paraId="37AF9F8F" w14:textId="77777777" w:rsidR="00B20244" w:rsidRPr="00B20244" w:rsidRDefault="00B20244" w:rsidP="00B20244">
            <w:pPr>
              <w:numPr>
                <w:ilvl w:val="0"/>
                <w:numId w:val="38"/>
              </w:numPr>
              <w:jc w:val="both"/>
              <w:rPr>
                <w:rFonts w:ascii="Arial" w:eastAsia="Arial" w:hAnsi="Arial" w:cs="Arial"/>
                <w:sz w:val="22"/>
                <w:szCs w:val="22"/>
              </w:rPr>
            </w:pPr>
            <w:r w:rsidRPr="00B20244">
              <w:rPr>
                <w:rFonts w:ascii="Arial" w:eastAsia="Arial" w:hAnsi="Arial" w:cs="Arial"/>
                <w:sz w:val="22"/>
                <w:szCs w:val="22"/>
              </w:rPr>
              <w:t>Identificar a localização dos estabelecimentos de Saúde e os dados de doenças decorrentes da falta ou carência de saneamento básico e precariedade habitacional;</w:t>
            </w:r>
          </w:p>
          <w:p w14:paraId="67890923" w14:textId="77777777" w:rsidR="00B20244" w:rsidRPr="00B20244" w:rsidRDefault="00B20244" w:rsidP="00B20244">
            <w:pPr>
              <w:numPr>
                <w:ilvl w:val="0"/>
                <w:numId w:val="38"/>
              </w:numPr>
              <w:jc w:val="both"/>
              <w:rPr>
                <w:rFonts w:ascii="Arial" w:eastAsia="Arial" w:hAnsi="Arial" w:cs="Arial"/>
                <w:sz w:val="22"/>
                <w:szCs w:val="22"/>
              </w:rPr>
            </w:pPr>
            <w:r w:rsidRPr="00B20244">
              <w:rPr>
                <w:rFonts w:ascii="Arial" w:eastAsia="Arial" w:hAnsi="Arial" w:cs="Arial"/>
                <w:sz w:val="22"/>
                <w:szCs w:val="22"/>
              </w:rPr>
              <w:t>Mapear e levantar as terras públicas pertencentes ao município;</w:t>
            </w:r>
          </w:p>
          <w:p w14:paraId="0F307BE7" w14:textId="77777777" w:rsidR="00B20244" w:rsidRPr="00B20244" w:rsidRDefault="00B20244" w:rsidP="00796FF6">
            <w:pPr>
              <w:jc w:val="both"/>
              <w:rPr>
                <w:rFonts w:ascii="Arial" w:eastAsia="Arial" w:hAnsi="Arial" w:cs="Arial"/>
                <w:sz w:val="22"/>
                <w:szCs w:val="22"/>
              </w:rPr>
            </w:pPr>
          </w:p>
          <w:p w14:paraId="520E0DE1"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Após a identificação da demanda, listar as ações que devem passar por ações de forma prioritária devido ao risco;</w:t>
            </w:r>
          </w:p>
          <w:p w14:paraId="00375D17" w14:textId="77777777" w:rsidR="00B20244" w:rsidRPr="00B20244" w:rsidRDefault="00B20244" w:rsidP="00796FF6">
            <w:pPr>
              <w:jc w:val="both"/>
              <w:rPr>
                <w:rFonts w:ascii="Arial" w:eastAsia="Arial" w:hAnsi="Arial" w:cs="Arial"/>
                <w:sz w:val="22"/>
                <w:szCs w:val="22"/>
              </w:rPr>
            </w:pPr>
          </w:p>
          <w:p w14:paraId="66FAE17E"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Com a listagem de ações necessárias, estimar o recurso necessário, a equipe técnica e o horizonte temporal de atuação;</w:t>
            </w:r>
          </w:p>
          <w:p w14:paraId="41A98A13" w14:textId="77777777" w:rsidR="00B20244" w:rsidRPr="00B20244" w:rsidRDefault="00B20244" w:rsidP="00796FF6">
            <w:pPr>
              <w:jc w:val="both"/>
              <w:rPr>
                <w:rFonts w:ascii="Arial" w:eastAsia="Arial" w:hAnsi="Arial" w:cs="Arial"/>
                <w:sz w:val="22"/>
                <w:szCs w:val="22"/>
              </w:rPr>
            </w:pPr>
          </w:p>
        </w:tc>
        <w:tc>
          <w:tcPr>
            <w:tcW w:w="1770" w:type="dxa"/>
            <w:vAlign w:val="center"/>
          </w:tcPr>
          <w:p w14:paraId="2022C0F6" w14:textId="77777777" w:rsidR="00B20244" w:rsidRPr="00B20244" w:rsidRDefault="00B20244" w:rsidP="00796FF6">
            <w:pPr>
              <w:rPr>
                <w:rFonts w:ascii="Arial" w:eastAsia="Arial" w:hAnsi="Arial" w:cs="Arial"/>
                <w:i/>
                <w:sz w:val="22"/>
                <w:szCs w:val="22"/>
              </w:rPr>
            </w:pPr>
            <w:r w:rsidRPr="00B20244">
              <w:rPr>
                <w:rFonts w:ascii="Arial" w:eastAsia="Arial" w:hAnsi="Arial" w:cs="Arial"/>
                <w:i/>
                <w:sz w:val="22"/>
                <w:szCs w:val="22"/>
              </w:rPr>
              <w:lastRenderedPageBreak/>
              <w:t>Plano Local de Habitação com dados atualizados</w:t>
            </w:r>
          </w:p>
        </w:tc>
      </w:tr>
      <w:tr w:rsidR="00B20244" w:rsidRPr="00B20244" w14:paraId="12C364FF" w14:textId="77777777" w:rsidTr="00796FF6">
        <w:tc>
          <w:tcPr>
            <w:tcW w:w="6735" w:type="dxa"/>
          </w:tcPr>
          <w:p w14:paraId="7F62A8EA" w14:textId="77777777" w:rsidR="00B20244" w:rsidRPr="00B20244" w:rsidRDefault="00B20244" w:rsidP="00796FF6">
            <w:pPr>
              <w:jc w:val="both"/>
              <w:rPr>
                <w:rFonts w:ascii="Arial" w:eastAsia="Arial" w:hAnsi="Arial" w:cs="Arial"/>
                <w:b/>
                <w:sz w:val="22"/>
                <w:szCs w:val="22"/>
              </w:rPr>
            </w:pPr>
            <w:r w:rsidRPr="00B20244">
              <w:rPr>
                <w:rFonts w:ascii="Arial" w:eastAsia="Arial" w:hAnsi="Arial" w:cs="Arial"/>
                <w:b/>
                <w:sz w:val="22"/>
                <w:szCs w:val="22"/>
              </w:rPr>
              <w:t>6.3. Construção do Programa</w:t>
            </w:r>
          </w:p>
          <w:p w14:paraId="06F71DDC"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Identificar as diferentes possibilidades de arranjos institucionais para viabilizar a ATHIS:</w:t>
            </w:r>
          </w:p>
          <w:p w14:paraId="51413658" w14:textId="77777777" w:rsidR="00B20244" w:rsidRPr="00B20244" w:rsidRDefault="00B20244" w:rsidP="00B20244">
            <w:pPr>
              <w:numPr>
                <w:ilvl w:val="0"/>
                <w:numId w:val="37"/>
              </w:numPr>
              <w:jc w:val="both"/>
              <w:rPr>
                <w:rFonts w:ascii="Arial" w:eastAsia="Arial" w:hAnsi="Arial" w:cs="Arial"/>
                <w:sz w:val="22"/>
                <w:szCs w:val="22"/>
              </w:rPr>
            </w:pPr>
            <w:r w:rsidRPr="00B20244">
              <w:rPr>
                <w:rFonts w:ascii="Arial" w:eastAsia="Arial" w:hAnsi="Arial" w:cs="Arial"/>
                <w:sz w:val="22"/>
                <w:szCs w:val="22"/>
              </w:rPr>
              <w:t>Estudar os arranjos operacionais de experiências exitosas de implementação da ATHIS, Brasil à fora;</w:t>
            </w:r>
          </w:p>
          <w:p w14:paraId="4DCEBB5D" w14:textId="77777777" w:rsidR="00B20244" w:rsidRPr="00B20244" w:rsidRDefault="00B20244" w:rsidP="00B20244">
            <w:pPr>
              <w:numPr>
                <w:ilvl w:val="0"/>
                <w:numId w:val="37"/>
              </w:numPr>
              <w:jc w:val="both"/>
              <w:rPr>
                <w:rFonts w:ascii="Arial" w:eastAsia="Arial" w:hAnsi="Arial" w:cs="Arial"/>
                <w:sz w:val="22"/>
                <w:szCs w:val="22"/>
              </w:rPr>
            </w:pPr>
            <w:r w:rsidRPr="00B20244">
              <w:rPr>
                <w:rFonts w:ascii="Arial" w:eastAsia="Arial" w:hAnsi="Arial" w:cs="Arial"/>
                <w:sz w:val="22"/>
                <w:szCs w:val="22"/>
              </w:rPr>
              <w:t>A partir da estrutura administrativa do município, identificar os possíveis arranjos organizacionais, metodológicos e administrativos do futuro Programa: cabe destacar algumas possibilidades, tais como: a inserção de profissionais de arquitetura e engenharia junto às equipes de Saúde da Família; a criação de posto de atendimento de ATHIS no município; construção de banco de materiais, alimentado a partir de doações da sociedade civil de encaminhamento de material reutilizável de descarte das obras no município, para fins de reaproveitamento em reformas e melhorias habitacionais;</w:t>
            </w:r>
          </w:p>
          <w:p w14:paraId="0EF6C01F" w14:textId="77777777" w:rsidR="00B20244" w:rsidRPr="00B20244" w:rsidRDefault="00B20244" w:rsidP="00796FF6">
            <w:pPr>
              <w:jc w:val="both"/>
              <w:rPr>
                <w:rFonts w:ascii="Arial" w:eastAsia="Arial" w:hAnsi="Arial" w:cs="Arial"/>
                <w:sz w:val="22"/>
                <w:szCs w:val="22"/>
              </w:rPr>
            </w:pPr>
          </w:p>
          <w:p w14:paraId="2B3516DE"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Levantamentos de atores e parcerias:</w:t>
            </w:r>
          </w:p>
          <w:p w14:paraId="2EBAFF91" w14:textId="77777777" w:rsidR="00B20244" w:rsidRPr="00B20244" w:rsidRDefault="00B20244" w:rsidP="00B20244">
            <w:pPr>
              <w:numPr>
                <w:ilvl w:val="0"/>
                <w:numId w:val="40"/>
              </w:numPr>
              <w:jc w:val="both"/>
              <w:rPr>
                <w:rFonts w:ascii="Arial" w:eastAsia="Arial" w:hAnsi="Arial" w:cs="Arial"/>
                <w:sz w:val="22"/>
                <w:szCs w:val="22"/>
              </w:rPr>
            </w:pPr>
            <w:r w:rsidRPr="00B20244">
              <w:rPr>
                <w:rFonts w:ascii="Arial" w:eastAsia="Arial" w:hAnsi="Arial" w:cs="Arial"/>
                <w:sz w:val="22"/>
                <w:szCs w:val="22"/>
              </w:rPr>
              <w:t>Realizar credenciamento de profissionais interessados em atuar com a ATHIS no município de forma independente;</w:t>
            </w:r>
          </w:p>
          <w:p w14:paraId="56EB2B00" w14:textId="77777777" w:rsidR="00B20244" w:rsidRPr="00B20244" w:rsidRDefault="00B20244" w:rsidP="00B20244">
            <w:pPr>
              <w:numPr>
                <w:ilvl w:val="0"/>
                <w:numId w:val="40"/>
              </w:numPr>
              <w:jc w:val="both"/>
              <w:rPr>
                <w:rFonts w:ascii="Arial" w:eastAsia="Arial" w:hAnsi="Arial" w:cs="Arial"/>
                <w:sz w:val="22"/>
                <w:szCs w:val="22"/>
              </w:rPr>
            </w:pPr>
            <w:r w:rsidRPr="00B20244">
              <w:rPr>
                <w:rFonts w:ascii="Arial" w:eastAsia="Arial" w:hAnsi="Arial" w:cs="Arial"/>
                <w:sz w:val="22"/>
                <w:szCs w:val="22"/>
              </w:rPr>
              <w:t>Cadastrar as universidades que podem promover a atuação técnica através de Residência em Arquitetura e Urbanismo com foco em ATHIS ou através de escritórios modelo e laboratórios de pesquisa/extensão. Os estudantes e professores interessados podem estar articulados com os profissionais credenciados. Para consolidação da parceria, é importante firmar convênio com as referidas instituições de ensino;</w:t>
            </w:r>
          </w:p>
          <w:p w14:paraId="16DD8A3A" w14:textId="77777777" w:rsidR="00B20244" w:rsidRPr="00B20244" w:rsidRDefault="00B20244" w:rsidP="00B20244">
            <w:pPr>
              <w:numPr>
                <w:ilvl w:val="0"/>
                <w:numId w:val="40"/>
              </w:numPr>
              <w:jc w:val="both"/>
              <w:rPr>
                <w:rFonts w:ascii="Arial" w:eastAsia="Arial" w:hAnsi="Arial" w:cs="Arial"/>
                <w:sz w:val="22"/>
                <w:szCs w:val="22"/>
              </w:rPr>
            </w:pPr>
            <w:r w:rsidRPr="00B20244">
              <w:rPr>
                <w:rFonts w:ascii="Arial" w:eastAsia="Arial" w:hAnsi="Arial" w:cs="Arial"/>
                <w:sz w:val="22"/>
                <w:szCs w:val="22"/>
              </w:rPr>
              <w:t>Realizar um chamamento público para cadastro de Entidades/OSC interessadas em atuar com a demanda;</w:t>
            </w:r>
          </w:p>
          <w:p w14:paraId="4C0C83C6" w14:textId="77777777" w:rsidR="00B20244" w:rsidRPr="00B20244" w:rsidRDefault="00B20244" w:rsidP="00B20244">
            <w:pPr>
              <w:numPr>
                <w:ilvl w:val="0"/>
                <w:numId w:val="40"/>
              </w:numPr>
              <w:jc w:val="both"/>
              <w:rPr>
                <w:rFonts w:ascii="Arial" w:eastAsia="Arial" w:hAnsi="Arial" w:cs="Arial"/>
                <w:sz w:val="22"/>
                <w:szCs w:val="22"/>
              </w:rPr>
            </w:pPr>
            <w:r w:rsidRPr="00B20244">
              <w:rPr>
                <w:rFonts w:ascii="Arial" w:eastAsia="Arial" w:hAnsi="Arial" w:cs="Arial"/>
                <w:sz w:val="22"/>
                <w:szCs w:val="22"/>
              </w:rPr>
              <w:t>Mapear movimentos de moradia que podem organizar as famílias demandantes;</w:t>
            </w:r>
          </w:p>
          <w:p w14:paraId="17281F52" w14:textId="77777777" w:rsidR="00B20244" w:rsidRPr="00B20244" w:rsidRDefault="00B20244" w:rsidP="00B20244">
            <w:pPr>
              <w:numPr>
                <w:ilvl w:val="0"/>
                <w:numId w:val="40"/>
              </w:numPr>
              <w:jc w:val="both"/>
              <w:rPr>
                <w:rFonts w:ascii="Arial" w:eastAsia="Arial" w:hAnsi="Arial" w:cs="Arial"/>
                <w:sz w:val="22"/>
                <w:szCs w:val="22"/>
              </w:rPr>
            </w:pPr>
            <w:r w:rsidRPr="00B20244">
              <w:rPr>
                <w:rFonts w:ascii="Arial" w:eastAsia="Arial" w:hAnsi="Arial" w:cs="Arial"/>
                <w:sz w:val="22"/>
                <w:szCs w:val="22"/>
              </w:rPr>
              <w:t xml:space="preserve">Cadastrar as famílias demandantes através da equipe de Assistência Social, atualizando o </w:t>
            </w:r>
            <w:proofErr w:type="spellStart"/>
            <w:r w:rsidRPr="00B20244">
              <w:rPr>
                <w:rFonts w:ascii="Arial" w:eastAsia="Arial" w:hAnsi="Arial" w:cs="Arial"/>
                <w:sz w:val="22"/>
                <w:szCs w:val="22"/>
              </w:rPr>
              <w:t>CADúnico</w:t>
            </w:r>
            <w:proofErr w:type="spellEnd"/>
            <w:r w:rsidRPr="00B20244">
              <w:rPr>
                <w:rFonts w:ascii="Arial" w:eastAsia="Arial" w:hAnsi="Arial" w:cs="Arial"/>
                <w:sz w:val="22"/>
                <w:szCs w:val="22"/>
              </w:rPr>
              <w:t xml:space="preserve"> e as demandas de saúde;</w:t>
            </w:r>
          </w:p>
          <w:p w14:paraId="79463ED7" w14:textId="77777777" w:rsidR="00B20244" w:rsidRPr="00B20244" w:rsidRDefault="00B20244" w:rsidP="00796FF6">
            <w:pPr>
              <w:ind w:left="2160"/>
              <w:jc w:val="both"/>
              <w:rPr>
                <w:rFonts w:ascii="Arial" w:eastAsia="Arial" w:hAnsi="Arial" w:cs="Arial"/>
                <w:sz w:val="22"/>
                <w:szCs w:val="22"/>
              </w:rPr>
            </w:pPr>
          </w:p>
          <w:p w14:paraId="16E5A4D6"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Desenvolver campanha de sensibilização da sociedade, focada nas famílias solicitantes e nos profissionais, para que se inscrevam no programa e saibam os caminhos para viabilizar a melhoria habitacional;</w:t>
            </w:r>
          </w:p>
          <w:p w14:paraId="02F15A6C" w14:textId="77777777" w:rsidR="00B20244" w:rsidRPr="00B20244" w:rsidRDefault="00B20244" w:rsidP="00796FF6">
            <w:pPr>
              <w:jc w:val="both"/>
              <w:rPr>
                <w:rFonts w:ascii="Arial" w:eastAsia="Arial" w:hAnsi="Arial" w:cs="Arial"/>
                <w:sz w:val="22"/>
                <w:szCs w:val="22"/>
              </w:rPr>
            </w:pPr>
          </w:p>
          <w:p w14:paraId="002688F3"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A partir da identificação das ações prioritárias, da campanha de sensibilização, do cadastramento de profissionais, do cadastramento das famílias, promover uma capacitação em ATHIS em parceria com o CAU/SC;</w:t>
            </w:r>
          </w:p>
          <w:p w14:paraId="61609018" w14:textId="77777777" w:rsidR="00B20244" w:rsidRPr="00B20244" w:rsidRDefault="00B20244" w:rsidP="00796FF6">
            <w:pPr>
              <w:jc w:val="both"/>
              <w:rPr>
                <w:rFonts w:ascii="Arial" w:eastAsia="Arial" w:hAnsi="Arial" w:cs="Arial"/>
                <w:sz w:val="22"/>
                <w:szCs w:val="22"/>
              </w:rPr>
            </w:pPr>
          </w:p>
        </w:tc>
        <w:tc>
          <w:tcPr>
            <w:tcW w:w="1770" w:type="dxa"/>
            <w:vAlign w:val="center"/>
          </w:tcPr>
          <w:p w14:paraId="5084D3EF" w14:textId="77777777" w:rsidR="00B20244" w:rsidRPr="00B20244" w:rsidRDefault="00B20244" w:rsidP="00796FF6">
            <w:pPr>
              <w:rPr>
                <w:rFonts w:ascii="Arial" w:eastAsia="Arial" w:hAnsi="Arial" w:cs="Arial"/>
                <w:i/>
                <w:sz w:val="22"/>
                <w:szCs w:val="22"/>
              </w:rPr>
            </w:pPr>
            <w:r w:rsidRPr="00B20244">
              <w:rPr>
                <w:rFonts w:ascii="Arial" w:eastAsia="Arial" w:hAnsi="Arial" w:cs="Arial"/>
                <w:i/>
                <w:sz w:val="22"/>
                <w:szCs w:val="22"/>
              </w:rPr>
              <w:lastRenderedPageBreak/>
              <w:t>Minuta de Programa de Assistência Técnica para Habitação de Interesse Social</w:t>
            </w:r>
          </w:p>
        </w:tc>
      </w:tr>
      <w:tr w:rsidR="00B20244" w:rsidRPr="00B20244" w14:paraId="2D750C8C" w14:textId="77777777" w:rsidTr="00796FF6">
        <w:tc>
          <w:tcPr>
            <w:tcW w:w="6735" w:type="dxa"/>
          </w:tcPr>
          <w:p w14:paraId="6D065710" w14:textId="77777777" w:rsidR="00B20244" w:rsidRPr="00B20244" w:rsidRDefault="00B20244" w:rsidP="00796FF6">
            <w:pPr>
              <w:jc w:val="both"/>
              <w:rPr>
                <w:rFonts w:ascii="Arial" w:eastAsia="Arial" w:hAnsi="Arial" w:cs="Arial"/>
                <w:b/>
                <w:sz w:val="22"/>
                <w:szCs w:val="22"/>
              </w:rPr>
            </w:pPr>
            <w:r w:rsidRPr="00B20244">
              <w:rPr>
                <w:rFonts w:ascii="Arial" w:eastAsia="Arial" w:hAnsi="Arial" w:cs="Arial"/>
                <w:b/>
                <w:sz w:val="22"/>
                <w:szCs w:val="22"/>
              </w:rPr>
              <w:t>6.4. Operacionalização</w:t>
            </w:r>
          </w:p>
          <w:p w14:paraId="2746E525" w14:textId="77777777" w:rsidR="00B20244" w:rsidRPr="00B20244" w:rsidRDefault="00B20244" w:rsidP="00796FF6">
            <w:pPr>
              <w:jc w:val="both"/>
              <w:rPr>
                <w:rFonts w:ascii="Arial" w:eastAsia="Arial" w:hAnsi="Arial" w:cs="Arial"/>
                <w:sz w:val="22"/>
                <w:szCs w:val="22"/>
              </w:rPr>
            </w:pPr>
            <w:r w:rsidRPr="00B20244">
              <w:rPr>
                <w:rFonts w:ascii="Arial" w:eastAsia="Arial" w:hAnsi="Arial" w:cs="Arial"/>
                <w:sz w:val="22"/>
                <w:szCs w:val="22"/>
              </w:rPr>
              <w:t>Após a capacitação da equipe técnica, construção de rede com diferentes atores e levantamento de dados, iniciar a operacionalização do programa, atento aos seguintes princípios:</w:t>
            </w:r>
          </w:p>
          <w:p w14:paraId="65D1784F"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Realizar o cadastro das famílias com antecedência;</w:t>
            </w:r>
          </w:p>
          <w:p w14:paraId="30014D8F"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Garantir a manutenção de equipe técnica interna com trabalho focado na temática da habitação para garantir a celeridade dos processos e a articulação com outros setores da gestão municipal;</w:t>
            </w:r>
          </w:p>
          <w:p w14:paraId="3D093F24"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Garantir que o setor de aprovação de projetos e obras tenha condições de analisar os projetos de habitação social considerando suas particularidades;</w:t>
            </w:r>
          </w:p>
          <w:p w14:paraId="26C819E7"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Garantir participação social e processo participativo nos projetos de construção e reforma das habitações;</w:t>
            </w:r>
          </w:p>
          <w:p w14:paraId="659673E1"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Buscar que os projetos de intervenção contemplem acessibilidade e moradia digna plena, ou seja, além de melhorias edilícias, proporcionem melhorias na infraestrutura urbana, áreas de lazer, saneamento básico e assistência social;</w:t>
            </w:r>
          </w:p>
          <w:p w14:paraId="57E86B15"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Garantir segurança e condições adequadas de trabalho aos profissionais executores dos projetos;</w:t>
            </w:r>
          </w:p>
          <w:p w14:paraId="0A60F77F"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Garantir que os profissionais arquitetos e engenheiros acompanhem a execução dos projetos;</w:t>
            </w:r>
          </w:p>
          <w:p w14:paraId="45038812"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Incentivar a participação de estagiários e acadêmicos no processo como apoio à formação;</w:t>
            </w:r>
          </w:p>
          <w:p w14:paraId="3387F893"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Buscar que a equipe multidisciplinar de elaboração de projetos envolva: 1 arquiteto e urbanista, 1 engenheiro civil e 1 assistente social. Contudo, esta equipe mínima se refere à projetos de melhorias habitacionais, devendo ser adequada conforme a demanda de projetos a serem executados.</w:t>
            </w:r>
          </w:p>
          <w:p w14:paraId="0257F7AC" w14:textId="77777777" w:rsidR="00B20244" w:rsidRPr="00B20244" w:rsidRDefault="00B20244" w:rsidP="00B20244">
            <w:pPr>
              <w:numPr>
                <w:ilvl w:val="0"/>
                <w:numId w:val="39"/>
              </w:numPr>
              <w:jc w:val="both"/>
              <w:rPr>
                <w:rFonts w:ascii="Arial" w:eastAsia="Arial" w:hAnsi="Arial" w:cs="Arial"/>
                <w:sz w:val="22"/>
                <w:szCs w:val="22"/>
              </w:rPr>
            </w:pPr>
            <w:r w:rsidRPr="00B20244">
              <w:rPr>
                <w:rFonts w:ascii="Arial" w:eastAsia="Arial" w:hAnsi="Arial" w:cs="Arial"/>
                <w:sz w:val="22"/>
                <w:szCs w:val="22"/>
              </w:rPr>
              <w:t xml:space="preserve">Garantir o acompanhamento do Setor de Análise de Projetos da Secretaria </w:t>
            </w:r>
            <w:r w:rsidRPr="00B20244">
              <w:rPr>
                <w:rFonts w:ascii="Arial" w:eastAsia="Arial" w:hAnsi="Arial" w:cs="Arial"/>
                <w:color w:val="FF0000"/>
                <w:sz w:val="22"/>
                <w:szCs w:val="22"/>
              </w:rPr>
              <w:t>XXXX</w:t>
            </w:r>
            <w:r w:rsidRPr="00B20244">
              <w:rPr>
                <w:rFonts w:ascii="Arial" w:eastAsia="Arial" w:hAnsi="Arial" w:cs="Arial"/>
                <w:sz w:val="22"/>
                <w:szCs w:val="22"/>
              </w:rPr>
              <w:t xml:space="preserve">, que verificará a adequação do projeto às normas construtivas no Município de </w:t>
            </w:r>
            <w:r w:rsidRPr="00B20244">
              <w:rPr>
                <w:rFonts w:ascii="Arial" w:eastAsia="Arial" w:hAnsi="Arial" w:cs="Arial"/>
                <w:color w:val="FF0000"/>
                <w:sz w:val="22"/>
                <w:szCs w:val="22"/>
              </w:rPr>
              <w:t xml:space="preserve">XXXX </w:t>
            </w:r>
            <w:r w:rsidRPr="00B20244">
              <w:rPr>
                <w:rFonts w:ascii="Arial" w:eastAsia="Arial" w:hAnsi="Arial" w:cs="Arial"/>
                <w:sz w:val="22"/>
                <w:szCs w:val="22"/>
              </w:rPr>
              <w:t>visando, o fornecimento do Alvará de habite-se.</w:t>
            </w:r>
          </w:p>
          <w:p w14:paraId="03C533EA" w14:textId="77777777" w:rsidR="00B20244" w:rsidRPr="00B20244" w:rsidRDefault="00B20244" w:rsidP="00796FF6">
            <w:pPr>
              <w:jc w:val="both"/>
              <w:rPr>
                <w:rFonts w:ascii="Arial" w:eastAsia="Arial" w:hAnsi="Arial" w:cs="Arial"/>
                <w:color w:val="FF0000"/>
                <w:sz w:val="22"/>
                <w:szCs w:val="22"/>
              </w:rPr>
            </w:pPr>
          </w:p>
        </w:tc>
        <w:tc>
          <w:tcPr>
            <w:tcW w:w="1770" w:type="dxa"/>
          </w:tcPr>
          <w:p w14:paraId="3F6554DA" w14:textId="77777777" w:rsidR="00B20244" w:rsidRPr="00B20244" w:rsidRDefault="00B20244" w:rsidP="00796FF6">
            <w:pPr>
              <w:jc w:val="both"/>
              <w:rPr>
                <w:rFonts w:ascii="Arial" w:eastAsia="Arial" w:hAnsi="Arial" w:cs="Arial"/>
                <w:sz w:val="22"/>
                <w:szCs w:val="22"/>
              </w:rPr>
            </w:pPr>
          </w:p>
        </w:tc>
      </w:tr>
    </w:tbl>
    <w:p w14:paraId="7E6F2DD9" w14:textId="77777777" w:rsidR="00B20244" w:rsidRPr="002425D2" w:rsidRDefault="00B20244" w:rsidP="00B20244">
      <w:pPr>
        <w:rPr>
          <w:rFonts w:ascii="Arial" w:eastAsia="Arial" w:hAnsi="Arial" w:cs="Arial"/>
        </w:rPr>
      </w:pPr>
    </w:p>
    <w:p w14:paraId="0A3ED99E" w14:textId="77777777" w:rsidR="00B20244" w:rsidRPr="002425D2" w:rsidRDefault="00B20244" w:rsidP="00B20244">
      <w:pPr>
        <w:rPr>
          <w:rFonts w:ascii="Arial" w:eastAsia="Arial" w:hAnsi="Arial" w:cs="Arial"/>
        </w:rPr>
      </w:pPr>
      <w:r w:rsidRPr="002425D2">
        <w:rPr>
          <w:rFonts w:ascii="Arial" w:eastAsia="Arial" w:hAnsi="Arial" w:cs="Arial"/>
          <w:b/>
        </w:rPr>
        <w:t xml:space="preserve">7. </w:t>
      </w:r>
      <w:r w:rsidRPr="002425D2">
        <w:rPr>
          <w:rFonts w:ascii="Arial" w:eastAsia="Arial" w:hAnsi="Arial" w:cs="Arial"/>
        </w:rPr>
        <w:t>CRONOGRAMA</w:t>
      </w:r>
      <w:r w:rsidRPr="002425D2">
        <w:rPr>
          <w:rFonts w:ascii="Arial" w:eastAsia="Arial" w:hAnsi="Arial" w:cs="Arial"/>
        </w:rPr>
        <w:tab/>
      </w:r>
    </w:p>
    <w:p w14:paraId="282F3893" w14:textId="77777777" w:rsidR="00B20244" w:rsidRPr="002425D2" w:rsidRDefault="00B20244" w:rsidP="00B20244">
      <w:pPr>
        <w:rPr>
          <w:rFonts w:ascii="Arial" w:eastAsia="Arial" w:hAnsi="Arial" w:cs="Arial"/>
        </w:rPr>
      </w:pPr>
    </w:p>
    <w:p w14:paraId="369A1F64" w14:textId="77777777" w:rsidR="00B20244" w:rsidRPr="002425D2" w:rsidRDefault="00B20244" w:rsidP="00B20244">
      <w:pPr>
        <w:rPr>
          <w:rFonts w:ascii="Arial" w:eastAsia="Arial" w:hAnsi="Arial" w:cs="Arial"/>
        </w:rPr>
      </w:pPr>
      <w:r w:rsidRPr="002425D2">
        <w:rPr>
          <w:rFonts w:ascii="Arial" w:eastAsia="Arial" w:hAnsi="Arial" w:cs="Arial"/>
        </w:rPr>
        <w:t xml:space="preserve">Diante do exposto, o município apresenta as seguintes demandas, que deverão ser tratadas no âmbito do </w:t>
      </w:r>
      <w:r w:rsidRPr="009F1E1D">
        <w:rPr>
          <w:rFonts w:ascii="Arial" w:eastAsia="Arial" w:hAnsi="Arial" w:cs="Arial"/>
          <w:color w:val="FF0000"/>
        </w:rPr>
        <w:t>CMHIS e do Conselho Gestor (FMHIS)</w:t>
      </w:r>
      <w:r w:rsidRPr="002425D2">
        <w:rPr>
          <w:rFonts w:ascii="Arial" w:eastAsia="Arial" w:hAnsi="Arial" w:cs="Arial"/>
        </w:rPr>
        <w:t xml:space="preserve"> ao longo da vigência do acordo com o CAU/SC:</w:t>
      </w:r>
    </w:p>
    <w:p w14:paraId="51B31DD0" w14:textId="77777777" w:rsidR="00B20244" w:rsidRPr="002425D2" w:rsidRDefault="00B20244" w:rsidP="00B20244">
      <w:pPr>
        <w:rPr>
          <w:rFonts w:ascii="Arial" w:eastAsia="Arial" w:hAnsi="Arial" w:cs="Arial"/>
        </w:rPr>
      </w:pPr>
    </w:p>
    <w:p w14:paraId="5F8B9046" w14:textId="77777777" w:rsidR="00B20244" w:rsidRPr="002425D2" w:rsidRDefault="00B20244" w:rsidP="00B20244">
      <w:pPr>
        <w:spacing w:line="276" w:lineRule="auto"/>
        <w:rPr>
          <w:rFonts w:ascii="Arial" w:eastAsia="Arial" w:hAnsi="Arial" w:cs="Arial"/>
          <w:color w:val="222222"/>
        </w:rPr>
      </w:pPr>
      <w:proofErr w:type="gramStart"/>
      <w:r w:rsidRPr="002425D2">
        <w:rPr>
          <w:rFonts w:ascii="Arial" w:eastAsia="Arial" w:hAnsi="Arial" w:cs="Arial"/>
          <w:b/>
          <w:color w:val="222222"/>
        </w:rPr>
        <w:t>1 .</w:t>
      </w:r>
      <w:r w:rsidRPr="002425D2">
        <w:rPr>
          <w:rFonts w:ascii="Arial" w:eastAsia="Arial" w:hAnsi="Arial" w:cs="Arial"/>
          <w:color w:val="222222"/>
        </w:rPr>
        <w:t>AÇÕES</w:t>
      </w:r>
      <w:proofErr w:type="gramEnd"/>
      <w:r w:rsidRPr="002425D2">
        <w:rPr>
          <w:rFonts w:ascii="Arial" w:eastAsia="Arial" w:hAnsi="Arial" w:cs="Arial"/>
          <w:color w:val="222222"/>
        </w:rPr>
        <w:t xml:space="preserve"> A SEREM PROPOSTAS PELO </w:t>
      </w:r>
      <w:r w:rsidRPr="009F1E1D">
        <w:rPr>
          <w:rFonts w:ascii="Arial" w:eastAsia="Arial" w:hAnsi="Arial" w:cs="Arial"/>
          <w:color w:val="FF0000"/>
        </w:rPr>
        <w:t>CMHIS XXXX</w:t>
      </w:r>
      <w:r w:rsidRPr="002425D2">
        <w:rPr>
          <w:rFonts w:ascii="Arial" w:eastAsia="Arial" w:hAnsi="Arial" w:cs="Arial"/>
          <w:color w:val="222222"/>
        </w:rPr>
        <w:t>;</w:t>
      </w:r>
    </w:p>
    <w:p w14:paraId="082AB3DC" w14:textId="77777777" w:rsidR="00B20244" w:rsidRPr="002425D2" w:rsidRDefault="00B20244" w:rsidP="00B20244">
      <w:pPr>
        <w:spacing w:line="276" w:lineRule="auto"/>
        <w:rPr>
          <w:rFonts w:ascii="Arial" w:eastAsia="Arial" w:hAnsi="Arial" w:cs="Arial"/>
          <w:color w:val="222222"/>
        </w:rPr>
      </w:pPr>
    </w:p>
    <w:p w14:paraId="6942BE02" w14:textId="77777777" w:rsidR="00B20244" w:rsidRPr="002425D2" w:rsidRDefault="00B20244" w:rsidP="00B20244">
      <w:pPr>
        <w:rPr>
          <w:rFonts w:ascii="Arial" w:eastAsia="Arial" w:hAnsi="Arial" w:cs="Arial"/>
        </w:rPr>
      </w:pPr>
      <w:r w:rsidRPr="002425D2">
        <w:rPr>
          <w:rFonts w:ascii="Arial" w:eastAsia="Arial" w:hAnsi="Arial" w:cs="Arial"/>
        </w:rPr>
        <w:t>Estas e outras ações no escopo do acordo que, porventura, o Município tenha intenção de debater com o CAU/SC, deverão ser acordadas previamente e serão atendidas sempre que a estrutura interna do CAU/SC possa atender. Para as atividades conjuntas e que deverão ser desenvolvidas ao longo da vigência do acordo, propõe-se o seguinte cronograma:</w:t>
      </w:r>
    </w:p>
    <w:p w14:paraId="408050AE" w14:textId="77777777" w:rsidR="00B20244" w:rsidRPr="002425D2" w:rsidRDefault="00B20244" w:rsidP="00B20244">
      <w:pPr>
        <w:rPr>
          <w:rFonts w:ascii="Arial" w:eastAsia="Arial" w:hAnsi="Arial" w:cs="Arial"/>
          <w:color w:val="000000"/>
        </w:rPr>
      </w:pPr>
    </w:p>
    <w:tbl>
      <w:tblPr>
        <w:tblW w:w="88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
        <w:gridCol w:w="1530"/>
        <w:gridCol w:w="615"/>
        <w:gridCol w:w="2520"/>
        <w:gridCol w:w="1559"/>
        <w:gridCol w:w="992"/>
        <w:gridCol w:w="1379"/>
      </w:tblGrid>
      <w:tr w:rsidR="00B20244" w:rsidRPr="009F1E1D" w14:paraId="20D7AC39" w14:textId="77777777" w:rsidTr="00796FF6">
        <w:tc>
          <w:tcPr>
            <w:tcW w:w="1815" w:type="dxa"/>
            <w:gridSpan w:val="2"/>
            <w:vMerge w:val="restart"/>
          </w:tcPr>
          <w:p w14:paraId="15A40A04"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Meta</w:t>
            </w:r>
          </w:p>
        </w:tc>
        <w:tc>
          <w:tcPr>
            <w:tcW w:w="3135" w:type="dxa"/>
            <w:gridSpan w:val="2"/>
            <w:vMerge w:val="restart"/>
          </w:tcPr>
          <w:p w14:paraId="5120F705"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Etapa</w:t>
            </w:r>
          </w:p>
        </w:tc>
        <w:tc>
          <w:tcPr>
            <w:tcW w:w="1559" w:type="dxa"/>
            <w:vMerge w:val="restart"/>
          </w:tcPr>
          <w:p w14:paraId="78B1642A"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Responsável</w:t>
            </w:r>
          </w:p>
        </w:tc>
        <w:tc>
          <w:tcPr>
            <w:tcW w:w="2371" w:type="dxa"/>
            <w:gridSpan w:val="2"/>
          </w:tcPr>
          <w:p w14:paraId="485C87EF"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Datas</w:t>
            </w:r>
          </w:p>
        </w:tc>
      </w:tr>
      <w:tr w:rsidR="00B20244" w:rsidRPr="009F1E1D" w14:paraId="46262651" w14:textId="77777777" w:rsidTr="00796FF6">
        <w:tc>
          <w:tcPr>
            <w:tcW w:w="1815" w:type="dxa"/>
            <w:gridSpan w:val="2"/>
            <w:vMerge/>
          </w:tcPr>
          <w:p w14:paraId="0CF6DCBA"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35" w:type="dxa"/>
            <w:gridSpan w:val="2"/>
            <w:vMerge/>
          </w:tcPr>
          <w:p w14:paraId="757E9320"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1559" w:type="dxa"/>
            <w:vMerge/>
          </w:tcPr>
          <w:p w14:paraId="13DF1E60"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92" w:type="dxa"/>
          </w:tcPr>
          <w:p w14:paraId="719D0424"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 xml:space="preserve"> Início</w:t>
            </w:r>
          </w:p>
        </w:tc>
        <w:tc>
          <w:tcPr>
            <w:tcW w:w="1379" w:type="dxa"/>
          </w:tcPr>
          <w:p w14:paraId="2FB4CCEB"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Término</w:t>
            </w:r>
          </w:p>
        </w:tc>
      </w:tr>
      <w:tr w:rsidR="00B20244" w:rsidRPr="009F1E1D" w14:paraId="25694D74" w14:textId="77777777" w:rsidTr="00796FF6">
        <w:tc>
          <w:tcPr>
            <w:tcW w:w="285" w:type="dxa"/>
            <w:vMerge w:val="restart"/>
          </w:tcPr>
          <w:p w14:paraId="4098CE30" w14:textId="77777777" w:rsidR="00B20244" w:rsidRPr="009F1E1D" w:rsidRDefault="00B20244" w:rsidP="00796FF6">
            <w:pPr>
              <w:jc w:val="center"/>
              <w:rPr>
                <w:rFonts w:ascii="Arial" w:eastAsia="Arial" w:hAnsi="Arial" w:cs="Arial"/>
                <w:b/>
                <w:color w:val="000000"/>
                <w:sz w:val="20"/>
                <w:szCs w:val="20"/>
              </w:rPr>
            </w:pPr>
          </w:p>
          <w:p w14:paraId="412ADC55" w14:textId="77777777" w:rsidR="00B20244" w:rsidRPr="009F1E1D" w:rsidRDefault="00B20244" w:rsidP="00796FF6">
            <w:pPr>
              <w:jc w:val="center"/>
              <w:rPr>
                <w:rFonts w:ascii="Arial" w:eastAsia="Arial" w:hAnsi="Arial" w:cs="Arial"/>
                <w:b/>
                <w:color w:val="000000"/>
                <w:sz w:val="20"/>
                <w:szCs w:val="20"/>
              </w:rPr>
            </w:pPr>
          </w:p>
          <w:p w14:paraId="24537B01" w14:textId="77777777" w:rsidR="00B20244" w:rsidRPr="009F1E1D" w:rsidRDefault="00B20244" w:rsidP="00796FF6">
            <w:pPr>
              <w:jc w:val="center"/>
              <w:rPr>
                <w:rFonts w:ascii="Arial" w:eastAsia="Arial" w:hAnsi="Arial" w:cs="Arial"/>
                <w:b/>
                <w:color w:val="000000"/>
                <w:sz w:val="20"/>
                <w:szCs w:val="20"/>
              </w:rPr>
            </w:pPr>
          </w:p>
          <w:p w14:paraId="31A28BD6" w14:textId="77777777" w:rsidR="00B20244" w:rsidRPr="009F1E1D" w:rsidRDefault="00B20244" w:rsidP="00796FF6">
            <w:pPr>
              <w:jc w:val="center"/>
              <w:rPr>
                <w:rFonts w:ascii="Arial" w:eastAsia="Arial" w:hAnsi="Arial" w:cs="Arial"/>
                <w:b/>
                <w:color w:val="000000"/>
                <w:sz w:val="20"/>
                <w:szCs w:val="20"/>
              </w:rPr>
            </w:pPr>
          </w:p>
          <w:p w14:paraId="43DB6C9B"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1</w:t>
            </w:r>
          </w:p>
        </w:tc>
        <w:tc>
          <w:tcPr>
            <w:tcW w:w="1530" w:type="dxa"/>
            <w:vMerge w:val="restart"/>
            <w:shd w:val="clear" w:color="auto" w:fill="auto"/>
          </w:tcPr>
          <w:p w14:paraId="53E2444F" w14:textId="77777777" w:rsidR="00B20244" w:rsidRPr="009F1E1D" w:rsidRDefault="00B20244" w:rsidP="00796FF6">
            <w:pPr>
              <w:jc w:val="center"/>
              <w:rPr>
                <w:rFonts w:ascii="Arial" w:eastAsia="Arial" w:hAnsi="Arial" w:cs="Arial"/>
                <w:color w:val="000000"/>
                <w:sz w:val="20"/>
                <w:szCs w:val="20"/>
              </w:rPr>
            </w:pPr>
          </w:p>
          <w:p w14:paraId="2A6367E9" w14:textId="77777777" w:rsidR="00B20244" w:rsidRPr="009F1E1D" w:rsidRDefault="00B20244" w:rsidP="00796FF6">
            <w:pPr>
              <w:jc w:val="center"/>
              <w:rPr>
                <w:rFonts w:ascii="Arial" w:eastAsia="Arial" w:hAnsi="Arial" w:cs="Arial"/>
                <w:color w:val="000000"/>
                <w:sz w:val="20"/>
                <w:szCs w:val="20"/>
              </w:rPr>
            </w:pPr>
          </w:p>
          <w:p w14:paraId="42962DFC" w14:textId="77777777" w:rsidR="00B20244" w:rsidRPr="009F1E1D" w:rsidRDefault="00B20244" w:rsidP="00796FF6">
            <w:pPr>
              <w:jc w:val="center"/>
              <w:rPr>
                <w:rFonts w:ascii="Arial" w:eastAsia="Arial" w:hAnsi="Arial" w:cs="Arial"/>
                <w:color w:val="000000"/>
                <w:sz w:val="20"/>
                <w:szCs w:val="20"/>
              </w:rPr>
            </w:pPr>
          </w:p>
          <w:p w14:paraId="166EFC4F" w14:textId="77777777" w:rsidR="00B20244" w:rsidRPr="009F1E1D" w:rsidRDefault="00B20244" w:rsidP="00796FF6">
            <w:pPr>
              <w:jc w:val="center"/>
              <w:rPr>
                <w:rFonts w:ascii="Arial" w:eastAsia="Arial" w:hAnsi="Arial" w:cs="Arial"/>
                <w:color w:val="000000"/>
                <w:sz w:val="20"/>
                <w:szCs w:val="20"/>
              </w:rPr>
            </w:pPr>
          </w:p>
          <w:p w14:paraId="3AD21B6C" w14:textId="77777777" w:rsidR="00B20244" w:rsidRPr="009F1E1D" w:rsidRDefault="00B20244" w:rsidP="00796FF6">
            <w:pPr>
              <w:jc w:val="center"/>
              <w:rPr>
                <w:rFonts w:ascii="Arial" w:eastAsia="Arial" w:hAnsi="Arial" w:cs="Arial"/>
                <w:color w:val="000000"/>
                <w:sz w:val="20"/>
                <w:szCs w:val="20"/>
              </w:rPr>
            </w:pPr>
            <w:r w:rsidRPr="009F1E1D">
              <w:rPr>
                <w:rFonts w:ascii="Arial" w:eastAsia="Arial" w:hAnsi="Arial" w:cs="Arial"/>
                <w:color w:val="000000"/>
                <w:sz w:val="20"/>
                <w:szCs w:val="20"/>
              </w:rPr>
              <w:t>Assinatura do TCT</w:t>
            </w:r>
          </w:p>
        </w:tc>
        <w:tc>
          <w:tcPr>
            <w:tcW w:w="615" w:type="dxa"/>
            <w:shd w:val="clear" w:color="auto" w:fill="auto"/>
          </w:tcPr>
          <w:p w14:paraId="2972C4F8" w14:textId="77777777" w:rsidR="00B20244" w:rsidRPr="009F1E1D" w:rsidRDefault="00B20244" w:rsidP="00796FF6">
            <w:pPr>
              <w:rPr>
                <w:rFonts w:ascii="Arial" w:eastAsia="Arial" w:hAnsi="Arial" w:cs="Arial"/>
                <w:b/>
                <w:color w:val="000000"/>
                <w:sz w:val="20"/>
                <w:szCs w:val="20"/>
              </w:rPr>
            </w:pPr>
            <w:r w:rsidRPr="009F1E1D">
              <w:rPr>
                <w:rFonts w:ascii="Arial" w:eastAsia="Arial" w:hAnsi="Arial" w:cs="Arial"/>
                <w:b/>
                <w:color w:val="000000"/>
                <w:sz w:val="20"/>
                <w:szCs w:val="20"/>
              </w:rPr>
              <w:t>1.1</w:t>
            </w:r>
          </w:p>
        </w:tc>
        <w:tc>
          <w:tcPr>
            <w:tcW w:w="2520" w:type="dxa"/>
            <w:shd w:val="clear" w:color="auto" w:fill="auto"/>
          </w:tcPr>
          <w:p w14:paraId="32FB238E"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Apresentação de minuta ao Município</w:t>
            </w:r>
          </w:p>
        </w:tc>
        <w:tc>
          <w:tcPr>
            <w:tcW w:w="1559" w:type="dxa"/>
            <w:shd w:val="clear" w:color="auto" w:fill="auto"/>
          </w:tcPr>
          <w:p w14:paraId="678FC0AC"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CAU/SC</w:t>
            </w:r>
          </w:p>
        </w:tc>
        <w:tc>
          <w:tcPr>
            <w:tcW w:w="992" w:type="dxa"/>
            <w:shd w:val="clear" w:color="auto" w:fill="auto"/>
          </w:tcPr>
          <w:p w14:paraId="10DF6845"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c>
          <w:tcPr>
            <w:tcW w:w="1379" w:type="dxa"/>
            <w:shd w:val="clear" w:color="auto" w:fill="auto"/>
          </w:tcPr>
          <w:p w14:paraId="65AFD41D"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r>
      <w:tr w:rsidR="00B20244" w:rsidRPr="009F1E1D" w14:paraId="03A0BC9B" w14:textId="77777777" w:rsidTr="00796FF6">
        <w:tc>
          <w:tcPr>
            <w:tcW w:w="285" w:type="dxa"/>
            <w:vMerge/>
          </w:tcPr>
          <w:p w14:paraId="53CD2AB7"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30" w:type="dxa"/>
            <w:vMerge/>
            <w:shd w:val="clear" w:color="auto" w:fill="auto"/>
          </w:tcPr>
          <w:p w14:paraId="00EC8494"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15" w:type="dxa"/>
            <w:shd w:val="clear" w:color="auto" w:fill="auto"/>
          </w:tcPr>
          <w:p w14:paraId="0CA6C9EE" w14:textId="77777777" w:rsidR="00B20244" w:rsidRPr="009F1E1D" w:rsidRDefault="00B20244" w:rsidP="00796FF6">
            <w:pPr>
              <w:rPr>
                <w:rFonts w:ascii="Arial" w:eastAsia="Arial" w:hAnsi="Arial" w:cs="Arial"/>
                <w:b/>
                <w:color w:val="000000"/>
                <w:sz w:val="20"/>
                <w:szCs w:val="20"/>
              </w:rPr>
            </w:pPr>
            <w:r w:rsidRPr="009F1E1D">
              <w:rPr>
                <w:rFonts w:ascii="Arial" w:eastAsia="Arial" w:hAnsi="Arial" w:cs="Arial"/>
                <w:b/>
                <w:color w:val="000000"/>
                <w:sz w:val="20"/>
                <w:szCs w:val="20"/>
              </w:rPr>
              <w:t>1.2</w:t>
            </w:r>
          </w:p>
        </w:tc>
        <w:tc>
          <w:tcPr>
            <w:tcW w:w="2520" w:type="dxa"/>
            <w:shd w:val="clear" w:color="auto" w:fill="auto"/>
          </w:tcPr>
          <w:p w14:paraId="759D70B9"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Discussão da operacionalização do Termo</w:t>
            </w:r>
          </w:p>
        </w:tc>
        <w:tc>
          <w:tcPr>
            <w:tcW w:w="1559" w:type="dxa"/>
            <w:shd w:val="clear" w:color="auto" w:fill="auto"/>
          </w:tcPr>
          <w:p w14:paraId="33FA5691"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CAU/SC e Município</w:t>
            </w:r>
          </w:p>
        </w:tc>
        <w:tc>
          <w:tcPr>
            <w:tcW w:w="992" w:type="dxa"/>
            <w:shd w:val="clear" w:color="auto" w:fill="auto"/>
          </w:tcPr>
          <w:p w14:paraId="25D7C362"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c>
          <w:tcPr>
            <w:tcW w:w="1379" w:type="dxa"/>
            <w:shd w:val="clear" w:color="auto" w:fill="auto"/>
          </w:tcPr>
          <w:p w14:paraId="616F3DBF"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r>
      <w:tr w:rsidR="00B20244" w:rsidRPr="009F1E1D" w14:paraId="2AD7B3BD" w14:textId="77777777" w:rsidTr="00796FF6">
        <w:tc>
          <w:tcPr>
            <w:tcW w:w="285" w:type="dxa"/>
            <w:vMerge/>
          </w:tcPr>
          <w:p w14:paraId="48702F38"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30" w:type="dxa"/>
            <w:vMerge/>
            <w:shd w:val="clear" w:color="auto" w:fill="auto"/>
          </w:tcPr>
          <w:p w14:paraId="12D057EE"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15" w:type="dxa"/>
            <w:shd w:val="clear" w:color="auto" w:fill="auto"/>
          </w:tcPr>
          <w:p w14:paraId="5DC9FE1B" w14:textId="77777777" w:rsidR="00B20244" w:rsidRPr="009F1E1D" w:rsidRDefault="00B20244" w:rsidP="00796FF6">
            <w:pPr>
              <w:rPr>
                <w:rFonts w:ascii="Arial" w:eastAsia="Arial" w:hAnsi="Arial" w:cs="Arial"/>
                <w:b/>
                <w:color w:val="000000"/>
                <w:sz w:val="20"/>
                <w:szCs w:val="20"/>
              </w:rPr>
            </w:pPr>
            <w:r w:rsidRPr="009F1E1D">
              <w:rPr>
                <w:rFonts w:ascii="Arial" w:eastAsia="Arial" w:hAnsi="Arial" w:cs="Arial"/>
                <w:b/>
                <w:color w:val="000000"/>
                <w:sz w:val="20"/>
                <w:szCs w:val="20"/>
              </w:rPr>
              <w:t>1.3</w:t>
            </w:r>
          </w:p>
        </w:tc>
        <w:tc>
          <w:tcPr>
            <w:tcW w:w="2520" w:type="dxa"/>
            <w:shd w:val="clear" w:color="auto" w:fill="auto"/>
          </w:tcPr>
          <w:p w14:paraId="292637F0"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Ato formal de assinatura do termo</w:t>
            </w:r>
          </w:p>
        </w:tc>
        <w:tc>
          <w:tcPr>
            <w:tcW w:w="1559" w:type="dxa"/>
            <w:shd w:val="clear" w:color="auto" w:fill="auto"/>
          </w:tcPr>
          <w:p w14:paraId="3A3CBBC5"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CAU/SC e Município</w:t>
            </w:r>
          </w:p>
        </w:tc>
        <w:tc>
          <w:tcPr>
            <w:tcW w:w="992" w:type="dxa"/>
            <w:shd w:val="clear" w:color="auto" w:fill="auto"/>
          </w:tcPr>
          <w:p w14:paraId="46FC3647"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c>
          <w:tcPr>
            <w:tcW w:w="1379" w:type="dxa"/>
            <w:shd w:val="clear" w:color="auto" w:fill="auto"/>
          </w:tcPr>
          <w:p w14:paraId="54BB2718"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r>
      <w:tr w:rsidR="00B20244" w:rsidRPr="009F1E1D" w14:paraId="1F460380" w14:textId="77777777" w:rsidTr="00796FF6">
        <w:tc>
          <w:tcPr>
            <w:tcW w:w="285" w:type="dxa"/>
            <w:vMerge/>
          </w:tcPr>
          <w:p w14:paraId="30172258"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30" w:type="dxa"/>
            <w:vMerge/>
            <w:shd w:val="clear" w:color="auto" w:fill="auto"/>
          </w:tcPr>
          <w:p w14:paraId="028D44CB"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15" w:type="dxa"/>
            <w:shd w:val="clear" w:color="auto" w:fill="auto"/>
          </w:tcPr>
          <w:p w14:paraId="0094C36B" w14:textId="77777777" w:rsidR="00B20244" w:rsidRPr="009F1E1D" w:rsidRDefault="00B20244" w:rsidP="00796FF6">
            <w:pPr>
              <w:rPr>
                <w:rFonts w:ascii="Arial" w:eastAsia="Arial" w:hAnsi="Arial" w:cs="Arial"/>
                <w:b/>
                <w:color w:val="000000"/>
                <w:sz w:val="20"/>
                <w:szCs w:val="20"/>
              </w:rPr>
            </w:pPr>
            <w:r w:rsidRPr="009F1E1D">
              <w:rPr>
                <w:rFonts w:ascii="Arial" w:eastAsia="Arial" w:hAnsi="Arial" w:cs="Arial"/>
                <w:b/>
                <w:color w:val="000000"/>
                <w:sz w:val="20"/>
                <w:szCs w:val="20"/>
              </w:rPr>
              <w:t>1.4</w:t>
            </w:r>
          </w:p>
        </w:tc>
        <w:tc>
          <w:tcPr>
            <w:tcW w:w="2520" w:type="dxa"/>
            <w:shd w:val="clear" w:color="auto" w:fill="auto"/>
          </w:tcPr>
          <w:p w14:paraId="66197EAB"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Programação de atividades para 202X</w:t>
            </w:r>
          </w:p>
        </w:tc>
        <w:tc>
          <w:tcPr>
            <w:tcW w:w="1559" w:type="dxa"/>
            <w:shd w:val="clear" w:color="auto" w:fill="auto"/>
          </w:tcPr>
          <w:p w14:paraId="7B1D49B1"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CAU/SC e Município</w:t>
            </w:r>
          </w:p>
        </w:tc>
        <w:tc>
          <w:tcPr>
            <w:tcW w:w="992" w:type="dxa"/>
            <w:shd w:val="clear" w:color="auto" w:fill="auto"/>
          </w:tcPr>
          <w:p w14:paraId="2DA107C2"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c>
          <w:tcPr>
            <w:tcW w:w="1379" w:type="dxa"/>
            <w:shd w:val="clear" w:color="auto" w:fill="auto"/>
          </w:tcPr>
          <w:p w14:paraId="15B36C14"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r>
      <w:tr w:rsidR="00B20244" w:rsidRPr="009F1E1D" w14:paraId="15F0B6D7" w14:textId="77777777" w:rsidTr="00796FF6">
        <w:tc>
          <w:tcPr>
            <w:tcW w:w="285" w:type="dxa"/>
            <w:vMerge w:val="restart"/>
          </w:tcPr>
          <w:p w14:paraId="5C00FCDF" w14:textId="77777777" w:rsidR="00B20244" w:rsidRPr="009F1E1D" w:rsidRDefault="00B20244" w:rsidP="00796FF6">
            <w:pPr>
              <w:jc w:val="center"/>
              <w:rPr>
                <w:rFonts w:ascii="Arial" w:eastAsia="Arial" w:hAnsi="Arial" w:cs="Arial"/>
                <w:b/>
                <w:color w:val="000000"/>
                <w:sz w:val="20"/>
                <w:szCs w:val="20"/>
              </w:rPr>
            </w:pPr>
          </w:p>
          <w:p w14:paraId="2CF1D9C5" w14:textId="77777777" w:rsidR="00B20244" w:rsidRPr="009F1E1D" w:rsidRDefault="00B20244" w:rsidP="00796FF6">
            <w:pPr>
              <w:jc w:val="center"/>
              <w:rPr>
                <w:rFonts w:ascii="Arial" w:eastAsia="Arial" w:hAnsi="Arial" w:cs="Arial"/>
                <w:b/>
                <w:color w:val="000000"/>
                <w:sz w:val="20"/>
                <w:szCs w:val="20"/>
              </w:rPr>
            </w:pPr>
          </w:p>
          <w:p w14:paraId="553C1D7A"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2</w:t>
            </w:r>
          </w:p>
        </w:tc>
        <w:tc>
          <w:tcPr>
            <w:tcW w:w="1530" w:type="dxa"/>
            <w:vMerge w:val="restart"/>
            <w:shd w:val="clear" w:color="auto" w:fill="auto"/>
          </w:tcPr>
          <w:p w14:paraId="7E43B306" w14:textId="77777777" w:rsidR="00B20244" w:rsidRPr="009F1E1D" w:rsidRDefault="00B20244" w:rsidP="00796FF6">
            <w:pPr>
              <w:jc w:val="center"/>
              <w:rPr>
                <w:rFonts w:ascii="Arial" w:eastAsia="Arial" w:hAnsi="Arial" w:cs="Arial"/>
                <w:color w:val="000000"/>
                <w:sz w:val="20"/>
                <w:szCs w:val="20"/>
              </w:rPr>
            </w:pPr>
            <w:r w:rsidRPr="009F1E1D">
              <w:rPr>
                <w:rFonts w:ascii="Arial" w:eastAsia="Arial" w:hAnsi="Arial" w:cs="Arial"/>
                <w:color w:val="000000"/>
                <w:sz w:val="20"/>
                <w:szCs w:val="20"/>
              </w:rPr>
              <w:t>Definição de comissão de trabalho e detalhamento das ações</w:t>
            </w:r>
          </w:p>
        </w:tc>
        <w:tc>
          <w:tcPr>
            <w:tcW w:w="615" w:type="dxa"/>
            <w:shd w:val="clear" w:color="auto" w:fill="auto"/>
          </w:tcPr>
          <w:p w14:paraId="0637E7FE" w14:textId="77777777" w:rsidR="00B20244" w:rsidRPr="009F1E1D" w:rsidRDefault="00B20244" w:rsidP="00796FF6">
            <w:pPr>
              <w:rPr>
                <w:rFonts w:ascii="Arial" w:eastAsia="Arial" w:hAnsi="Arial" w:cs="Arial"/>
                <w:b/>
                <w:color w:val="000000"/>
                <w:sz w:val="20"/>
                <w:szCs w:val="20"/>
              </w:rPr>
            </w:pPr>
            <w:r w:rsidRPr="009F1E1D">
              <w:rPr>
                <w:rFonts w:ascii="Arial" w:eastAsia="Arial" w:hAnsi="Arial" w:cs="Arial"/>
                <w:b/>
                <w:color w:val="000000"/>
                <w:sz w:val="20"/>
                <w:szCs w:val="20"/>
              </w:rPr>
              <w:t>2.1</w:t>
            </w:r>
          </w:p>
        </w:tc>
        <w:tc>
          <w:tcPr>
            <w:tcW w:w="2520" w:type="dxa"/>
            <w:shd w:val="clear" w:color="auto" w:fill="auto"/>
          </w:tcPr>
          <w:p w14:paraId="29CBA3A9"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Formalização dos representantes</w:t>
            </w:r>
          </w:p>
        </w:tc>
        <w:tc>
          <w:tcPr>
            <w:tcW w:w="1559" w:type="dxa"/>
            <w:shd w:val="clear" w:color="auto" w:fill="auto"/>
          </w:tcPr>
          <w:p w14:paraId="04526091"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CAU/SC e Município</w:t>
            </w:r>
          </w:p>
        </w:tc>
        <w:tc>
          <w:tcPr>
            <w:tcW w:w="992" w:type="dxa"/>
            <w:shd w:val="clear" w:color="auto" w:fill="auto"/>
          </w:tcPr>
          <w:p w14:paraId="674F49CE"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c>
          <w:tcPr>
            <w:tcW w:w="1379" w:type="dxa"/>
            <w:shd w:val="clear" w:color="auto" w:fill="auto"/>
          </w:tcPr>
          <w:p w14:paraId="67CF4757"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r>
      <w:tr w:rsidR="00B20244" w:rsidRPr="009F1E1D" w14:paraId="466C0742" w14:textId="77777777" w:rsidTr="00796FF6">
        <w:tc>
          <w:tcPr>
            <w:tcW w:w="285" w:type="dxa"/>
            <w:vMerge/>
          </w:tcPr>
          <w:p w14:paraId="4EA30E9A"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30" w:type="dxa"/>
            <w:vMerge/>
            <w:shd w:val="clear" w:color="auto" w:fill="auto"/>
          </w:tcPr>
          <w:p w14:paraId="60740222" w14:textId="77777777" w:rsidR="00B20244" w:rsidRPr="009F1E1D" w:rsidRDefault="00B20244" w:rsidP="00796FF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15" w:type="dxa"/>
            <w:shd w:val="clear" w:color="auto" w:fill="auto"/>
          </w:tcPr>
          <w:p w14:paraId="5D82CA89" w14:textId="77777777" w:rsidR="00B20244" w:rsidRPr="009F1E1D" w:rsidRDefault="00B20244" w:rsidP="00796FF6">
            <w:pPr>
              <w:rPr>
                <w:rFonts w:ascii="Arial" w:eastAsia="Arial" w:hAnsi="Arial" w:cs="Arial"/>
                <w:b/>
                <w:color w:val="000000"/>
                <w:sz w:val="20"/>
                <w:szCs w:val="20"/>
              </w:rPr>
            </w:pPr>
            <w:r w:rsidRPr="009F1E1D">
              <w:rPr>
                <w:rFonts w:ascii="Arial" w:eastAsia="Arial" w:hAnsi="Arial" w:cs="Arial"/>
                <w:b/>
                <w:color w:val="000000"/>
                <w:sz w:val="20"/>
                <w:szCs w:val="20"/>
              </w:rPr>
              <w:t>2.2</w:t>
            </w:r>
          </w:p>
        </w:tc>
        <w:tc>
          <w:tcPr>
            <w:tcW w:w="2520" w:type="dxa"/>
            <w:shd w:val="clear" w:color="auto" w:fill="auto"/>
          </w:tcPr>
          <w:p w14:paraId="7DA0D118"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Detalhamento do Plano de trabalho e das ações previstas no Termo</w:t>
            </w:r>
          </w:p>
        </w:tc>
        <w:tc>
          <w:tcPr>
            <w:tcW w:w="1559" w:type="dxa"/>
            <w:shd w:val="clear" w:color="auto" w:fill="auto"/>
          </w:tcPr>
          <w:p w14:paraId="1D827211"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CAU/SC e Município</w:t>
            </w:r>
          </w:p>
        </w:tc>
        <w:tc>
          <w:tcPr>
            <w:tcW w:w="992" w:type="dxa"/>
            <w:shd w:val="clear" w:color="auto" w:fill="auto"/>
          </w:tcPr>
          <w:p w14:paraId="305EC2D4"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c>
          <w:tcPr>
            <w:tcW w:w="1379" w:type="dxa"/>
            <w:shd w:val="clear" w:color="auto" w:fill="auto"/>
          </w:tcPr>
          <w:p w14:paraId="3E6511E3"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r>
      <w:tr w:rsidR="00B20244" w:rsidRPr="009F1E1D" w14:paraId="012A3180" w14:textId="77777777" w:rsidTr="00796FF6">
        <w:tc>
          <w:tcPr>
            <w:tcW w:w="285" w:type="dxa"/>
          </w:tcPr>
          <w:p w14:paraId="395F47FE" w14:textId="77777777" w:rsidR="00B20244" w:rsidRPr="009F1E1D" w:rsidRDefault="00B20244" w:rsidP="00796FF6">
            <w:pPr>
              <w:jc w:val="center"/>
              <w:rPr>
                <w:rFonts w:ascii="Arial" w:eastAsia="Arial" w:hAnsi="Arial" w:cs="Arial"/>
                <w:b/>
                <w:color w:val="000000"/>
                <w:sz w:val="20"/>
                <w:szCs w:val="20"/>
              </w:rPr>
            </w:pPr>
          </w:p>
          <w:p w14:paraId="1759AD06" w14:textId="77777777" w:rsidR="00B20244" w:rsidRPr="009F1E1D" w:rsidRDefault="00B20244" w:rsidP="00796FF6">
            <w:pPr>
              <w:jc w:val="center"/>
              <w:rPr>
                <w:rFonts w:ascii="Arial" w:eastAsia="Arial" w:hAnsi="Arial" w:cs="Arial"/>
                <w:b/>
                <w:color w:val="000000"/>
                <w:sz w:val="20"/>
                <w:szCs w:val="20"/>
              </w:rPr>
            </w:pPr>
            <w:r w:rsidRPr="009F1E1D">
              <w:rPr>
                <w:rFonts w:ascii="Arial" w:eastAsia="Arial" w:hAnsi="Arial" w:cs="Arial"/>
                <w:b/>
                <w:color w:val="000000"/>
                <w:sz w:val="20"/>
                <w:szCs w:val="20"/>
              </w:rPr>
              <w:t>3</w:t>
            </w:r>
          </w:p>
        </w:tc>
        <w:tc>
          <w:tcPr>
            <w:tcW w:w="1530" w:type="dxa"/>
            <w:shd w:val="clear" w:color="auto" w:fill="auto"/>
          </w:tcPr>
          <w:p w14:paraId="664F792C" w14:textId="77777777" w:rsidR="00B20244" w:rsidRPr="009F1E1D" w:rsidRDefault="00B20244" w:rsidP="00796FF6">
            <w:pPr>
              <w:jc w:val="center"/>
              <w:rPr>
                <w:rFonts w:ascii="Arial" w:eastAsia="Arial" w:hAnsi="Arial" w:cs="Arial"/>
                <w:color w:val="000000"/>
                <w:sz w:val="20"/>
                <w:szCs w:val="20"/>
              </w:rPr>
            </w:pPr>
            <w:r w:rsidRPr="009F1E1D">
              <w:rPr>
                <w:rFonts w:ascii="Arial" w:eastAsia="Arial" w:hAnsi="Arial" w:cs="Arial"/>
                <w:color w:val="000000"/>
                <w:sz w:val="20"/>
                <w:szCs w:val="20"/>
              </w:rPr>
              <w:t>Controle de resultados</w:t>
            </w:r>
          </w:p>
        </w:tc>
        <w:tc>
          <w:tcPr>
            <w:tcW w:w="615" w:type="dxa"/>
            <w:shd w:val="clear" w:color="auto" w:fill="auto"/>
          </w:tcPr>
          <w:p w14:paraId="11E87D74" w14:textId="77777777" w:rsidR="00B20244" w:rsidRPr="009F1E1D" w:rsidRDefault="00B20244" w:rsidP="00796FF6">
            <w:pPr>
              <w:rPr>
                <w:rFonts w:ascii="Arial" w:eastAsia="Arial" w:hAnsi="Arial" w:cs="Arial"/>
                <w:color w:val="000000"/>
                <w:sz w:val="20"/>
                <w:szCs w:val="20"/>
              </w:rPr>
            </w:pPr>
          </w:p>
          <w:p w14:paraId="1F219745" w14:textId="77777777" w:rsidR="00B20244" w:rsidRPr="009F1E1D" w:rsidRDefault="00B20244" w:rsidP="00796FF6">
            <w:pPr>
              <w:rPr>
                <w:rFonts w:ascii="Arial" w:eastAsia="Arial" w:hAnsi="Arial" w:cs="Arial"/>
                <w:b/>
                <w:color w:val="000000"/>
                <w:sz w:val="20"/>
                <w:szCs w:val="20"/>
              </w:rPr>
            </w:pPr>
            <w:r w:rsidRPr="009F1E1D">
              <w:rPr>
                <w:rFonts w:ascii="Arial" w:eastAsia="Arial" w:hAnsi="Arial" w:cs="Arial"/>
                <w:b/>
                <w:color w:val="000000"/>
                <w:sz w:val="20"/>
                <w:szCs w:val="20"/>
              </w:rPr>
              <w:t>3.1</w:t>
            </w:r>
          </w:p>
        </w:tc>
        <w:tc>
          <w:tcPr>
            <w:tcW w:w="2520" w:type="dxa"/>
            <w:shd w:val="clear" w:color="auto" w:fill="auto"/>
          </w:tcPr>
          <w:p w14:paraId="66B4FA85"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Troca de informações e operacionalização das ações previstas</w:t>
            </w:r>
          </w:p>
        </w:tc>
        <w:tc>
          <w:tcPr>
            <w:tcW w:w="1559" w:type="dxa"/>
            <w:shd w:val="clear" w:color="auto" w:fill="auto"/>
          </w:tcPr>
          <w:p w14:paraId="47FBB2F5"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CAU/SC e Município</w:t>
            </w:r>
          </w:p>
        </w:tc>
        <w:tc>
          <w:tcPr>
            <w:tcW w:w="992" w:type="dxa"/>
            <w:shd w:val="clear" w:color="auto" w:fill="auto"/>
          </w:tcPr>
          <w:p w14:paraId="1E0D3766"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c>
          <w:tcPr>
            <w:tcW w:w="1379" w:type="dxa"/>
            <w:shd w:val="clear" w:color="auto" w:fill="auto"/>
          </w:tcPr>
          <w:p w14:paraId="7C130816" w14:textId="77777777" w:rsidR="00B20244" w:rsidRPr="009F1E1D" w:rsidRDefault="00B20244" w:rsidP="00796FF6">
            <w:pPr>
              <w:rPr>
                <w:rFonts w:ascii="Arial" w:eastAsia="Arial" w:hAnsi="Arial" w:cs="Arial"/>
                <w:color w:val="000000"/>
                <w:sz w:val="20"/>
                <w:szCs w:val="20"/>
              </w:rPr>
            </w:pPr>
            <w:r w:rsidRPr="009F1E1D">
              <w:rPr>
                <w:rFonts w:ascii="Arial" w:eastAsia="Arial" w:hAnsi="Arial" w:cs="Arial"/>
                <w:color w:val="000000"/>
                <w:sz w:val="20"/>
                <w:szCs w:val="20"/>
              </w:rPr>
              <w:t>XXXX/ 202X</w:t>
            </w:r>
          </w:p>
        </w:tc>
      </w:tr>
    </w:tbl>
    <w:p w14:paraId="4AB9B891" w14:textId="77777777" w:rsidR="00B20244" w:rsidRDefault="00B20244" w:rsidP="00B20244">
      <w:pPr>
        <w:spacing w:before="280" w:after="280"/>
        <w:jc w:val="both"/>
        <w:rPr>
          <w:rFonts w:ascii="Arial" w:eastAsia="Arial" w:hAnsi="Arial" w:cs="Arial"/>
          <w:color w:val="000000"/>
        </w:rPr>
      </w:pPr>
      <w:r w:rsidRPr="002425D2">
        <w:rPr>
          <w:rFonts w:ascii="Arial" w:eastAsia="Arial" w:hAnsi="Arial" w:cs="Arial"/>
        </w:rPr>
        <w:t>Florianópolis, ___ de ______________</w:t>
      </w:r>
      <w:r w:rsidRPr="002425D2">
        <w:rPr>
          <w:rFonts w:ascii="Arial" w:eastAsia="Arial" w:hAnsi="Arial" w:cs="Arial"/>
          <w:color w:val="000000"/>
        </w:rPr>
        <w:t xml:space="preserve"> 202</w:t>
      </w:r>
      <w:r>
        <w:rPr>
          <w:rFonts w:ascii="Arial" w:eastAsia="Arial" w:hAnsi="Arial" w:cs="Arial"/>
          <w:color w:val="000000"/>
        </w:rPr>
        <w:t>3</w:t>
      </w:r>
      <w:r w:rsidRPr="002425D2">
        <w:rPr>
          <w:rFonts w:ascii="Arial" w:eastAsia="Arial" w:hAnsi="Arial" w:cs="Arial"/>
          <w:color w:val="000000"/>
        </w:rPr>
        <w:t>.</w:t>
      </w:r>
    </w:p>
    <w:p w14:paraId="51EA6DF0" w14:textId="77777777" w:rsidR="00B20244" w:rsidRDefault="00B20244" w:rsidP="00B20244">
      <w:pPr>
        <w:ind w:left="709"/>
        <w:rPr>
          <w:rFonts w:ascii="Arial" w:eastAsia="Arial" w:hAnsi="Arial" w:cs="Arial"/>
          <w:color w:val="000000"/>
        </w:rPr>
        <w:sectPr w:rsidR="00B20244" w:rsidSect="009F1E1D">
          <w:headerReference w:type="even" r:id="rId11"/>
          <w:headerReference w:type="default" r:id="rId12"/>
          <w:footerReference w:type="even" r:id="rId13"/>
          <w:type w:val="continuous"/>
          <w:pgSz w:w="11900" w:h="16840" w:code="9"/>
          <w:pgMar w:top="2127" w:right="1410" w:bottom="1985" w:left="1701" w:header="1327" w:footer="584" w:gutter="0"/>
          <w:cols w:space="708"/>
          <w:docGrid w:linePitch="326"/>
        </w:sectPr>
      </w:pPr>
    </w:p>
    <w:p w14:paraId="29887EA2" w14:textId="77777777" w:rsidR="00B20244" w:rsidRDefault="00B20244" w:rsidP="00B20244">
      <w:pPr>
        <w:ind w:right="60"/>
        <w:rPr>
          <w:rFonts w:ascii="Arial" w:eastAsia="Arial" w:hAnsi="Arial" w:cs="Arial"/>
          <w:color w:val="000000"/>
        </w:rPr>
      </w:pPr>
    </w:p>
    <w:p w14:paraId="746EDCA6" w14:textId="77777777" w:rsidR="00B20244" w:rsidRPr="008F3D0D" w:rsidRDefault="00B20244" w:rsidP="00B20244">
      <w:pPr>
        <w:ind w:right="60"/>
        <w:rPr>
          <w:rFonts w:ascii="Arial" w:eastAsia="Arial" w:hAnsi="Arial" w:cs="Arial"/>
          <w:color w:val="FF0000"/>
        </w:rPr>
      </w:pPr>
      <w:r w:rsidRPr="008F3D0D">
        <w:rPr>
          <w:rFonts w:ascii="Arial" w:eastAsia="Arial" w:hAnsi="Arial" w:cs="Arial"/>
          <w:color w:val="FF0000"/>
        </w:rPr>
        <w:t>XXXXX</w:t>
      </w:r>
    </w:p>
    <w:p w14:paraId="5C13B74D" w14:textId="77777777" w:rsidR="00B20244" w:rsidRPr="002425D2" w:rsidRDefault="00B20244" w:rsidP="00B20244">
      <w:pPr>
        <w:ind w:right="60"/>
        <w:rPr>
          <w:rFonts w:ascii="Arial" w:eastAsia="Arial" w:hAnsi="Arial" w:cs="Arial"/>
          <w:color w:val="000000"/>
        </w:rPr>
      </w:pPr>
      <w:r w:rsidRPr="002425D2">
        <w:rPr>
          <w:rFonts w:ascii="Arial" w:eastAsia="Arial" w:hAnsi="Arial" w:cs="Arial"/>
          <w:color w:val="000000"/>
        </w:rPr>
        <w:t xml:space="preserve">Prefeito Municipal de </w:t>
      </w:r>
      <w:r w:rsidRPr="008F3D0D">
        <w:rPr>
          <w:rFonts w:ascii="Arial" w:eastAsia="Arial" w:hAnsi="Arial" w:cs="Arial"/>
          <w:color w:val="FF0000"/>
        </w:rPr>
        <w:t>XXXX</w:t>
      </w:r>
    </w:p>
    <w:p w14:paraId="7B6BED7F" w14:textId="77777777" w:rsidR="00B20244" w:rsidRDefault="00B20244" w:rsidP="00B20244">
      <w:pPr>
        <w:rPr>
          <w:rFonts w:ascii="Arial" w:eastAsia="Arial" w:hAnsi="Arial" w:cs="Arial"/>
          <w:color w:val="000000"/>
        </w:rPr>
      </w:pPr>
    </w:p>
    <w:p w14:paraId="768309E2" w14:textId="77777777" w:rsidR="00B20244" w:rsidRPr="002425D2" w:rsidRDefault="00B20244" w:rsidP="00B20244">
      <w:pPr>
        <w:rPr>
          <w:rFonts w:ascii="Arial" w:eastAsia="Arial" w:hAnsi="Arial" w:cs="Arial"/>
          <w:color w:val="000000"/>
        </w:rPr>
      </w:pPr>
      <w:r w:rsidRPr="002425D2">
        <w:rPr>
          <w:rFonts w:ascii="Arial" w:eastAsia="Arial" w:hAnsi="Arial" w:cs="Arial"/>
          <w:color w:val="000000"/>
        </w:rPr>
        <w:t xml:space="preserve">Patricia Figueiredo </w:t>
      </w:r>
      <w:proofErr w:type="spellStart"/>
      <w:r w:rsidRPr="002425D2">
        <w:rPr>
          <w:rFonts w:ascii="Arial" w:eastAsia="Arial" w:hAnsi="Arial" w:cs="Arial"/>
          <w:color w:val="000000"/>
        </w:rPr>
        <w:t>Sarquis</w:t>
      </w:r>
      <w:proofErr w:type="spellEnd"/>
      <w:r w:rsidRPr="002425D2">
        <w:rPr>
          <w:rFonts w:ascii="Arial" w:eastAsia="Arial" w:hAnsi="Arial" w:cs="Arial"/>
          <w:color w:val="000000"/>
        </w:rPr>
        <w:t xml:space="preserve"> Herden</w:t>
      </w:r>
      <w:r w:rsidRPr="002425D2">
        <w:rPr>
          <w:rFonts w:ascii="Arial" w:eastAsia="Arial" w:hAnsi="Arial" w:cs="Arial"/>
          <w:color w:val="000000"/>
        </w:rPr>
        <w:br/>
        <w:t>Presidente do CAU/SC</w:t>
      </w:r>
    </w:p>
    <w:p w14:paraId="1C1F20E9" w14:textId="77777777" w:rsidR="00B20244" w:rsidRDefault="00B20244" w:rsidP="00B20244">
      <w:pPr>
        <w:ind w:right="60"/>
        <w:jc w:val="both"/>
        <w:rPr>
          <w:rFonts w:ascii="Arial" w:eastAsia="Arial" w:hAnsi="Arial" w:cs="Arial"/>
          <w:b/>
          <w:color w:val="000000"/>
        </w:rPr>
        <w:sectPr w:rsidR="00B20244" w:rsidSect="00D322E4">
          <w:type w:val="continuous"/>
          <w:pgSz w:w="11900" w:h="16840" w:code="9"/>
          <w:pgMar w:top="2127" w:right="1410" w:bottom="1985" w:left="1701" w:header="1327" w:footer="584" w:gutter="0"/>
          <w:cols w:num="2" w:space="708"/>
          <w:docGrid w:linePitch="326"/>
        </w:sectPr>
      </w:pPr>
    </w:p>
    <w:p w14:paraId="713E3D38" w14:textId="77777777" w:rsidR="00B20244" w:rsidRPr="002425D2" w:rsidRDefault="00B20244" w:rsidP="00B20244">
      <w:pPr>
        <w:widowControl w:val="0"/>
        <w:pBdr>
          <w:top w:val="nil"/>
          <w:left w:val="nil"/>
          <w:bottom w:val="nil"/>
          <w:right w:val="nil"/>
          <w:between w:val="nil"/>
        </w:pBdr>
        <w:tabs>
          <w:tab w:val="left" w:pos="4962"/>
        </w:tabs>
        <w:rPr>
          <w:rFonts w:ascii="Arial" w:eastAsia="Arial" w:hAnsi="Arial" w:cs="Arial"/>
          <w:b/>
          <w:color w:val="000000"/>
        </w:rPr>
      </w:pPr>
    </w:p>
    <w:p w14:paraId="7BBF7E7B" w14:textId="77777777" w:rsidR="00B20244" w:rsidRPr="00B20244" w:rsidRDefault="00B20244" w:rsidP="00B20244">
      <w:pPr>
        <w:widowControl w:val="0"/>
        <w:pBdr>
          <w:top w:val="nil"/>
          <w:left w:val="nil"/>
          <w:bottom w:val="nil"/>
          <w:right w:val="nil"/>
          <w:between w:val="nil"/>
        </w:pBdr>
        <w:tabs>
          <w:tab w:val="left" w:pos="4962"/>
        </w:tabs>
        <w:rPr>
          <w:rFonts w:ascii="Arial" w:eastAsia="Arial" w:hAnsi="Arial" w:cs="Arial"/>
          <w:b/>
          <w:color w:val="000000"/>
          <w:sz w:val="20"/>
          <w:szCs w:val="20"/>
        </w:rPr>
      </w:pPr>
      <w:r w:rsidRPr="00B20244">
        <w:rPr>
          <w:rFonts w:ascii="Arial" w:eastAsia="Arial" w:hAnsi="Arial" w:cs="Arial"/>
          <w:b/>
          <w:color w:val="000000"/>
          <w:sz w:val="20"/>
          <w:szCs w:val="20"/>
        </w:rPr>
        <w:t xml:space="preserve">Testemunhas </w:t>
      </w:r>
    </w:p>
    <w:p w14:paraId="7C643FAC" w14:textId="77777777" w:rsidR="00B20244" w:rsidRPr="00B20244" w:rsidRDefault="00B20244" w:rsidP="00B20244">
      <w:pPr>
        <w:widowControl w:val="0"/>
        <w:pBdr>
          <w:top w:val="nil"/>
          <w:left w:val="nil"/>
          <w:bottom w:val="nil"/>
          <w:right w:val="nil"/>
          <w:between w:val="nil"/>
        </w:pBdr>
        <w:tabs>
          <w:tab w:val="left" w:pos="4962"/>
        </w:tabs>
        <w:rPr>
          <w:rFonts w:ascii="Arial" w:eastAsia="Arial" w:hAnsi="Arial" w:cs="Arial"/>
          <w:b/>
          <w:color w:val="000000"/>
          <w:sz w:val="20"/>
          <w:szCs w:val="20"/>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20244" w:rsidRPr="00B20244" w14:paraId="697E6A85" w14:textId="77777777" w:rsidTr="00796FF6">
        <w:trPr>
          <w:trHeight w:val="893"/>
        </w:trPr>
        <w:tc>
          <w:tcPr>
            <w:tcW w:w="4594" w:type="dxa"/>
          </w:tcPr>
          <w:p w14:paraId="2CEBA797" w14:textId="77777777" w:rsidR="00B20244" w:rsidRPr="00B20244"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r w:rsidRPr="00B20244">
              <w:rPr>
                <w:rFonts w:ascii="Arial" w:eastAsia="Arial" w:hAnsi="Arial" w:cs="Arial"/>
                <w:color w:val="000000"/>
                <w:sz w:val="20"/>
                <w:szCs w:val="20"/>
              </w:rPr>
              <w:t xml:space="preserve">Nome:___________________________       </w:t>
            </w:r>
          </w:p>
          <w:p w14:paraId="67891A4E" w14:textId="77777777" w:rsidR="00B20244" w:rsidRPr="00B20244"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p>
          <w:p w14:paraId="11C302FF" w14:textId="77777777" w:rsidR="00B20244" w:rsidRPr="00B20244"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r w:rsidRPr="00B20244">
              <w:rPr>
                <w:rFonts w:ascii="Arial" w:eastAsia="Arial" w:hAnsi="Arial" w:cs="Arial"/>
                <w:color w:val="000000"/>
                <w:sz w:val="20"/>
                <w:szCs w:val="20"/>
              </w:rPr>
              <w:t>CPF:____________________________</w:t>
            </w:r>
          </w:p>
          <w:p w14:paraId="0156B041" w14:textId="77777777" w:rsidR="00B20244" w:rsidRPr="00B20244" w:rsidRDefault="00B20244" w:rsidP="00796FF6">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
          <w:p w14:paraId="75B46941" w14:textId="77777777" w:rsidR="00B20244" w:rsidRPr="00B20244" w:rsidRDefault="00B20244" w:rsidP="00796FF6">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r w:rsidRPr="00B20244">
              <w:rPr>
                <w:rFonts w:ascii="Arial" w:eastAsia="Arial" w:hAnsi="Arial" w:cs="Arial"/>
                <w:color w:val="000000"/>
                <w:sz w:val="20"/>
                <w:szCs w:val="20"/>
              </w:rPr>
              <w:t>Assinatura:_______________________</w:t>
            </w:r>
          </w:p>
        </w:tc>
        <w:tc>
          <w:tcPr>
            <w:tcW w:w="4619" w:type="dxa"/>
          </w:tcPr>
          <w:p w14:paraId="2536D2EF" w14:textId="77777777" w:rsidR="00B20244" w:rsidRPr="00B20244" w:rsidRDefault="00B20244" w:rsidP="00796FF6">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r w:rsidRPr="00B20244">
              <w:rPr>
                <w:rFonts w:ascii="Arial" w:eastAsia="Arial" w:hAnsi="Arial" w:cs="Arial"/>
                <w:color w:val="000000"/>
                <w:sz w:val="20"/>
                <w:szCs w:val="20"/>
              </w:rPr>
              <w:t>Nome:___________________________</w:t>
            </w:r>
          </w:p>
          <w:p w14:paraId="4346E4A1" w14:textId="77777777" w:rsidR="00B20244" w:rsidRPr="00B20244"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p>
          <w:p w14:paraId="11BDCB1C" w14:textId="77777777" w:rsidR="00B20244" w:rsidRPr="00B20244"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r w:rsidRPr="00B20244">
              <w:rPr>
                <w:rFonts w:ascii="Arial" w:eastAsia="Arial" w:hAnsi="Arial" w:cs="Arial"/>
                <w:color w:val="000000"/>
                <w:sz w:val="20"/>
                <w:szCs w:val="20"/>
              </w:rPr>
              <w:t xml:space="preserve">CPF:____________________________ </w:t>
            </w:r>
          </w:p>
          <w:p w14:paraId="3925A3C0" w14:textId="77777777" w:rsidR="00B20244" w:rsidRPr="00B20244" w:rsidRDefault="00B20244" w:rsidP="00796FF6">
            <w:pPr>
              <w:widowControl w:val="0"/>
              <w:pBdr>
                <w:top w:val="nil"/>
                <w:left w:val="nil"/>
                <w:bottom w:val="nil"/>
                <w:right w:val="nil"/>
                <w:between w:val="nil"/>
              </w:pBdr>
              <w:tabs>
                <w:tab w:val="left" w:pos="4962"/>
              </w:tabs>
              <w:rPr>
                <w:rFonts w:ascii="Arial" w:eastAsia="Arial" w:hAnsi="Arial" w:cs="Arial"/>
                <w:color w:val="000000"/>
                <w:sz w:val="20"/>
                <w:szCs w:val="20"/>
              </w:rPr>
            </w:pPr>
          </w:p>
          <w:p w14:paraId="7407C787" w14:textId="77777777" w:rsidR="00B20244" w:rsidRPr="00B20244" w:rsidRDefault="00B20244" w:rsidP="00796FF6">
            <w:pPr>
              <w:widowControl w:val="0"/>
              <w:pBdr>
                <w:top w:val="nil"/>
                <w:left w:val="nil"/>
                <w:bottom w:val="nil"/>
                <w:right w:val="nil"/>
                <w:between w:val="nil"/>
              </w:pBdr>
              <w:tabs>
                <w:tab w:val="left" w:pos="4962"/>
              </w:tabs>
              <w:rPr>
                <w:rFonts w:ascii="Arial" w:eastAsia="Arial" w:hAnsi="Arial" w:cs="Arial"/>
                <w:b/>
                <w:color w:val="000000"/>
                <w:sz w:val="20"/>
                <w:szCs w:val="20"/>
              </w:rPr>
            </w:pPr>
            <w:r w:rsidRPr="00B20244">
              <w:rPr>
                <w:rFonts w:ascii="Arial" w:eastAsia="Arial" w:hAnsi="Arial" w:cs="Arial"/>
                <w:color w:val="000000"/>
                <w:sz w:val="20"/>
                <w:szCs w:val="20"/>
              </w:rPr>
              <w:t>Assinatura:_______________________</w:t>
            </w:r>
          </w:p>
        </w:tc>
      </w:tr>
    </w:tbl>
    <w:p w14:paraId="31C9607C" w14:textId="77777777" w:rsidR="00B20244" w:rsidRPr="00B86DD7" w:rsidRDefault="00B20244" w:rsidP="00B20244"/>
    <w:p w14:paraId="15874BAB" w14:textId="77777777" w:rsidR="00AA6B2A" w:rsidRDefault="00AA6B2A" w:rsidP="00E3471B">
      <w:pPr>
        <w:rPr>
          <w:rFonts w:ascii="Arial" w:eastAsia="Times New Roman" w:hAnsi="Arial" w:cs="Arial"/>
          <w:b/>
          <w:bCs/>
          <w:color w:val="FF0000"/>
          <w:sz w:val="22"/>
          <w:szCs w:val="22"/>
          <w:lang w:eastAsia="pt-BR"/>
        </w:rPr>
      </w:pPr>
    </w:p>
    <w:p w14:paraId="026E91B4" w14:textId="77777777" w:rsidR="00904B53" w:rsidRDefault="00904B53" w:rsidP="00E3471B">
      <w:pPr>
        <w:rPr>
          <w:rFonts w:ascii="Arial" w:eastAsia="Times New Roman" w:hAnsi="Arial" w:cs="Arial"/>
          <w:b/>
          <w:bCs/>
          <w:color w:val="FF0000"/>
          <w:sz w:val="22"/>
          <w:szCs w:val="22"/>
          <w:lang w:eastAsia="pt-BR"/>
        </w:rPr>
      </w:pPr>
    </w:p>
    <w:p w14:paraId="66D84ACE" w14:textId="77777777" w:rsidR="00904B53" w:rsidRPr="00F05E5F" w:rsidRDefault="00904B53" w:rsidP="00904B53">
      <w:pPr>
        <w:jc w:val="center"/>
        <w:rPr>
          <w:rFonts w:ascii="Arial" w:hAnsi="Arial" w:cs="Arial"/>
          <w:b/>
          <w:bCs/>
          <w:sz w:val="22"/>
          <w:szCs w:val="22"/>
          <w:lang w:eastAsia="pt-BR"/>
        </w:rPr>
      </w:pPr>
      <w:r>
        <w:rPr>
          <w:rFonts w:ascii="Arial" w:hAnsi="Arial" w:cs="Arial"/>
          <w:b/>
          <w:bCs/>
          <w:sz w:val="22"/>
          <w:szCs w:val="22"/>
          <w:lang w:eastAsia="pt-BR"/>
        </w:rPr>
        <w:lastRenderedPageBreak/>
        <w:t>1</w:t>
      </w:r>
      <w:r w:rsidRPr="00F05E5F">
        <w:rPr>
          <w:rFonts w:ascii="Arial" w:hAnsi="Arial" w:cs="Arial"/>
          <w:b/>
          <w:bCs/>
          <w:sz w:val="22"/>
          <w:szCs w:val="22"/>
          <w:lang w:eastAsia="pt-BR"/>
        </w:rPr>
        <w:t>ª REUNIÃO ORDINÁRIA DA C</w:t>
      </w:r>
      <w:r>
        <w:rPr>
          <w:rFonts w:ascii="Arial" w:hAnsi="Arial" w:cs="Arial"/>
          <w:b/>
          <w:bCs/>
          <w:sz w:val="22"/>
          <w:szCs w:val="22"/>
          <w:lang w:eastAsia="pt-BR"/>
        </w:rPr>
        <w:t>ATHIS</w:t>
      </w:r>
      <w:r w:rsidRPr="00F05E5F">
        <w:rPr>
          <w:rFonts w:ascii="Arial" w:hAnsi="Arial" w:cs="Arial"/>
          <w:b/>
          <w:bCs/>
          <w:sz w:val="22"/>
          <w:szCs w:val="22"/>
          <w:lang w:eastAsia="pt-BR"/>
        </w:rPr>
        <w:t xml:space="preserve"> - CAU/SC</w:t>
      </w:r>
    </w:p>
    <w:p w14:paraId="12BAA552" w14:textId="77777777" w:rsidR="00904B53" w:rsidRPr="006D188D" w:rsidRDefault="00904B53" w:rsidP="00904B53">
      <w:pPr>
        <w:autoSpaceDE w:val="0"/>
        <w:autoSpaceDN w:val="0"/>
        <w:adjustRightInd w:val="0"/>
        <w:jc w:val="center"/>
        <w:rPr>
          <w:rFonts w:ascii="Arial" w:hAnsi="Arial" w:cs="Arial"/>
          <w:sz w:val="22"/>
          <w:szCs w:val="22"/>
          <w:lang w:eastAsia="pt-BR"/>
        </w:rPr>
      </w:pPr>
    </w:p>
    <w:p w14:paraId="1D64F529" w14:textId="77777777" w:rsidR="00904B53" w:rsidRPr="006D188D" w:rsidRDefault="00904B53" w:rsidP="00904B53">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451DEC7A" w14:textId="77777777" w:rsidR="00904B53" w:rsidRPr="006D188D" w:rsidRDefault="00904B53" w:rsidP="00904B53">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904B53" w:rsidRPr="006D188D" w14:paraId="6DBE8559" w14:textId="77777777" w:rsidTr="002F5C01">
        <w:tc>
          <w:tcPr>
            <w:tcW w:w="2689" w:type="dxa"/>
            <w:vMerge w:val="restart"/>
            <w:shd w:val="clear" w:color="auto" w:fill="auto"/>
            <w:vAlign w:val="center"/>
          </w:tcPr>
          <w:p w14:paraId="2805E235" w14:textId="77777777" w:rsidR="00904B53" w:rsidRPr="006D188D" w:rsidRDefault="00904B53" w:rsidP="002F5C01">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04C3D596" w14:textId="77777777" w:rsidR="00904B53" w:rsidRPr="006D188D" w:rsidRDefault="00904B53" w:rsidP="002F5C01">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67E59629" w14:textId="77777777" w:rsidR="00904B53" w:rsidRPr="006D188D" w:rsidRDefault="00904B53" w:rsidP="002F5C01">
            <w:pPr>
              <w:tabs>
                <w:tab w:val="left" w:pos="1418"/>
              </w:tabs>
              <w:jc w:val="center"/>
              <w:rPr>
                <w:rFonts w:ascii="Arial" w:hAnsi="Arial" w:cs="Arial"/>
                <w:b/>
                <w:sz w:val="22"/>
                <w:szCs w:val="22"/>
              </w:rPr>
            </w:pPr>
            <w:r w:rsidRPr="006D188D">
              <w:rPr>
                <w:rFonts w:ascii="Arial" w:hAnsi="Arial" w:cs="Arial"/>
                <w:b/>
                <w:sz w:val="22"/>
                <w:szCs w:val="22"/>
              </w:rPr>
              <w:t>Votação</w:t>
            </w:r>
          </w:p>
        </w:tc>
      </w:tr>
      <w:tr w:rsidR="00904B53" w:rsidRPr="006D188D" w14:paraId="1D7F5DE5" w14:textId="77777777" w:rsidTr="002F5C01">
        <w:tc>
          <w:tcPr>
            <w:tcW w:w="2689" w:type="dxa"/>
            <w:vMerge/>
            <w:shd w:val="clear" w:color="auto" w:fill="auto"/>
            <w:vAlign w:val="center"/>
          </w:tcPr>
          <w:p w14:paraId="410E9B19" w14:textId="77777777" w:rsidR="00904B53" w:rsidRPr="006D188D" w:rsidRDefault="00904B53" w:rsidP="002F5C01">
            <w:pPr>
              <w:tabs>
                <w:tab w:val="left" w:pos="1418"/>
              </w:tabs>
              <w:jc w:val="center"/>
              <w:rPr>
                <w:rFonts w:ascii="Arial" w:hAnsi="Arial" w:cs="Arial"/>
                <w:b/>
                <w:sz w:val="22"/>
                <w:szCs w:val="22"/>
              </w:rPr>
            </w:pPr>
          </w:p>
        </w:tc>
        <w:tc>
          <w:tcPr>
            <w:tcW w:w="3685" w:type="dxa"/>
            <w:vMerge/>
          </w:tcPr>
          <w:p w14:paraId="6860D9FB" w14:textId="77777777" w:rsidR="00904B53" w:rsidRPr="006D188D" w:rsidRDefault="00904B53" w:rsidP="002F5C01">
            <w:pPr>
              <w:tabs>
                <w:tab w:val="left" w:pos="1418"/>
              </w:tabs>
              <w:jc w:val="center"/>
              <w:rPr>
                <w:rFonts w:ascii="Arial" w:hAnsi="Arial" w:cs="Arial"/>
                <w:b/>
                <w:sz w:val="22"/>
                <w:szCs w:val="22"/>
              </w:rPr>
            </w:pPr>
          </w:p>
        </w:tc>
        <w:tc>
          <w:tcPr>
            <w:tcW w:w="709" w:type="dxa"/>
            <w:shd w:val="clear" w:color="auto" w:fill="auto"/>
            <w:vAlign w:val="center"/>
          </w:tcPr>
          <w:p w14:paraId="66977275" w14:textId="77777777" w:rsidR="00904B53" w:rsidRPr="006D188D" w:rsidRDefault="00904B53" w:rsidP="002F5C01">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5B0EF182" w14:textId="77777777" w:rsidR="00904B53" w:rsidRPr="006D188D" w:rsidRDefault="00904B53" w:rsidP="002F5C01">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6753DD7E" w14:textId="77777777" w:rsidR="00904B53" w:rsidRPr="006D188D" w:rsidRDefault="00904B53" w:rsidP="002F5C01">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17651FBD" w14:textId="77777777" w:rsidR="00904B53" w:rsidRPr="006D188D" w:rsidRDefault="00904B53" w:rsidP="002F5C01">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904B53" w:rsidRPr="006D188D" w14:paraId="716915F9" w14:textId="77777777" w:rsidTr="002F5C01">
        <w:tc>
          <w:tcPr>
            <w:tcW w:w="2689" w:type="dxa"/>
            <w:shd w:val="clear" w:color="auto" w:fill="auto"/>
            <w:tcMar>
              <w:top w:w="28" w:type="dxa"/>
              <w:bottom w:w="28" w:type="dxa"/>
            </w:tcMar>
          </w:tcPr>
          <w:p w14:paraId="3A41D190" w14:textId="77777777" w:rsidR="00904B53" w:rsidRPr="00355A05" w:rsidRDefault="00904B53" w:rsidP="002F5C01">
            <w:pPr>
              <w:tabs>
                <w:tab w:val="left" w:pos="1418"/>
              </w:tabs>
              <w:jc w:val="both"/>
              <w:rPr>
                <w:rFonts w:ascii="Arial" w:hAnsi="Arial" w:cs="Arial"/>
                <w:sz w:val="22"/>
                <w:szCs w:val="22"/>
              </w:rPr>
            </w:pPr>
            <w:r>
              <w:rPr>
                <w:rFonts w:ascii="Arial" w:hAnsi="Arial" w:cs="Arial"/>
                <w:sz w:val="22"/>
                <w:szCs w:val="22"/>
              </w:rPr>
              <w:t>Coordenadora</w:t>
            </w:r>
            <w:r w:rsidRPr="00355A05">
              <w:rPr>
                <w:rFonts w:ascii="Arial" w:hAnsi="Arial" w:cs="Arial"/>
                <w:sz w:val="22"/>
                <w:szCs w:val="22"/>
              </w:rPr>
              <w:t xml:space="preserve"> </w:t>
            </w:r>
          </w:p>
        </w:tc>
        <w:tc>
          <w:tcPr>
            <w:tcW w:w="3685" w:type="dxa"/>
          </w:tcPr>
          <w:p w14:paraId="0A116412" w14:textId="77777777" w:rsidR="00904B53" w:rsidRPr="00355A05" w:rsidRDefault="00904B53" w:rsidP="002F5C01">
            <w:pPr>
              <w:tabs>
                <w:tab w:val="left" w:pos="1418"/>
              </w:tabs>
              <w:jc w:val="both"/>
              <w:rPr>
                <w:rFonts w:ascii="Arial" w:hAnsi="Arial" w:cs="Arial"/>
                <w:sz w:val="22"/>
                <w:szCs w:val="22"/>
              </w:rPr>
            </w:pPr>
            <w:r w:rsidRPr="00355A05">
              <w:rPr>
                <w:rFonts w:ascii="Arial" w:hAnsi="Arial" w:cs="Arial"/>
                <w:sz w:val="22"/>
                <w:szCs w:val="22"/>
              </w:rPr>
              <w:t>Silvya Helena Caprario</w:t>
            </w:r>
            <w:r>
              <w:rPr>
                <w:rFonts w:ascii="Arial" w:hAnsi="Arial" w:cs="Arial"/>
                <w:sz w:val="22"/>
                <w:szCs w:val="22"/>
              </w:rPr>
              <w:t xml:space="preserve"> </w:t>
            </w:r>
          </w:p>
        </w:tc>
        <w:tc>
          <w:tcPr>
            <w:tcW w:w="709" w:type="dxa"/>
            <w:shd w:val="clear" w:color="auto" w:fill="auto"/>
            <w:tcMar>
              <w:top w:w="28" w:type="dxa"/>
              <w:bottom w:w="28" w:type="dxa"/>
            </w:tcMar>
          </w:tcPr>
          <w:p w14:paraId="5838C973" w14:textId="77777777" w:rsidR="00904B53" w:rsidRPr="006D188D" w:rsidRDefault="00904B53" w:rsidP="002F5C01">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14:paraId="1595227D" w14:textId="77777777" w:rsidR="00904B53" w:rsidRPr="006D188D" w:rsidRDefault="00904B53" w:rsidP="002F5C01">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1558C37E" w14:textId="77777777" w:rsidR="00904B53" w:rsidRPr="006D188D" w:rsidRDefault="00904B53" w:rsidP="002F5C01">
            <w:pPr>
              <w:tabs>
                <w:tab w:val="left" w:pos="1418"/>
              </w:tabs>
              <w:rPr>
                <w:rFonts w:ascii="Arial" w:hAnsi="Arial" w:cs="Arial"/>
                <w:sz w:val="22"/>
                <w:szCs w:val="22"/>
              </w:rPr>
            </w:pPr>
          </w:p>
        </w:tc>
        <w:tc>
          <w:tcPr>
            <w:tcW w:w="993" w:type="dxa"/>
            <w:shd w:val="clear" w:color="auto" w:fill="auto"/>
            <w:tcMar>
              <w:top w:w="28" w:type="dxa"/>
              <w:bottom w:w="28" w:type="dxa"/>
            </w:tcMar>
          </w:tcPr>
          <w:p w14:paraId="09508774" w14:textId="77777777" w:rsidR="00904B53" w:rsidRPr="006D188D" w:rsidRDefault="00904B53" w:rsidP="002F5C01">
            <w:pPr>
              <w:tabs>
                <w:tab w:val="left" w:pos="1418"/>
              </w:tabs>
              <w:jc w:val="center"/>
              <w:rPr>
                <w:rFonts w:ascii="Arial" w:hAnsi="Arial" w:cs="Arial"/>
                <w:sz w:val="22"/>
                <w:szCs w:val="22"/>
              </w:rPr>
            </w:pPr>
          </w:p>
        </w:tc>
      </w:tr>
      <w:tr w:rsidR="00904B53" w:rsidRPr="006D188D" w14:paraId="12EEB14A" w14:textId="77777777" w:rsidTr="002F5C01">
        <w:tc>
          <w:tcPr>
            <w:tcW w:w="2689" w:type="dxa"/>
            <w:shd w:val="clear" w:color="auto" w:fill="auto"/>
            <w:tcMar>
              <w:top w:w="28" w:type="dxa"/>
              <w:bottom w:w="28" w:type="dxa"/>
            </w:tcMar>
          </w:tcPr>
          <w:p w14:paraId="677CF16F" w14:textId="77777777" w:rsidR="00904B53" w:rsidRPr="00355A05" w:rsidRDefault="00904B53" w:rsidP="002F5C01">
            <w:pPr>
              <w:tabs>
                <w:tab w:val="left" w:pos="1418"/>
              </w:tabs>
              <w:jc w:val="both"/>
              <w:rPr>
                <w:rFonts w:ascii="Arial" w:hAnsi="Arial" w:cs="Arial"/>
                <w:sz w:val="22"/>
                <w:szCs w:val="22"/>
              </w:rPr>
            </w:pPr>
            <w:r>
              <w:rPr>
                <w:rFonts w:ascii="Arial" w:hAnsi="Arial" w:cs="Arial"/>
                <w:sz w:val="22"/>
                <w:szCs w:val="22"/>
              </w:rPr>
              <w:t>Coordenadora Adjunta</w:t>
            </w:r>
          </w:p>
        </w:tc>
        <w:tc>
          <w:tcPr>
            <w:tcW w:w="3685" w:type="dxa"/>
          </w:tcPr>
          <w:p w14:paraId="3F471274" w14:textId="77777777" w:rsidR="00904B53" w:rsidRPr="00355A05" w:rsidRDefault="00904B53" w:rsidP="002F5C01">
            <w:pPr>
              <w:tabs>
                <w:tab w:val="left" w:pos="1418"/>
              </w:tabs>
              <w:jc w:val="both"/>
              <w:rPr>
                <w:rFonts w:ascii="Arial" w:hAnsi="Arial" w:cs="Arial"/>
                <w:sz w:val="22"/>
                <w:szCs w:val="22"/>
              </w:rPr>
            </w:pPr>
            <w:r>
              <w:rPr>
                <w:rFonts w:ascii="Arial" w:hAnsi="Arial" w:cs="Arial"/>
                <w:sz w:val="22"/>
                <w:szCs w:val="22"/>
              </w:rPr>
              <w:t>Rosana Silveira</w:t>
            </w:r>
          </w:p>
        </w:tc>
        <w:tc>
          <w:tcPr>
            <w:tcW w:w="709" w:type="dxa"/>
            <w:shd w:val="clear" w:color="auto" w:fill="auto"/>
            <w:tcMar>
              <w:top w:w="28" w:type="dxa"/>
              <w:bottom w:w="28" w:type="dxa"/>
            </w:tcMar>
          </w:tcPr>
          <w:p w14:paraId="249BD1E5" w14:textId="77777777" w:rsidR="00904B53" w:rsidRPr="006D188D" w:rsidRDefault="00904B53" w:rsidP="002F5C01">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14:paraId="08D00B4C" w14:textId="77777777" w:rsidR="00904B53" w:rsidRPr="006D188D" w:rsidRDefault="00904B53" w:rsidP="002F5C01">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304E1291" w14:textId="77777777" w:rsidR="00904B53" w:rsidRPr="006D188D" w:rsidRDefault="00904B53" w:rsidP="002F5C01">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3E2B01BE" w14:textId="77777777" w:rsidR="00904B53" w:rsidRPr="006D188D" w:rsidRDefault="00904B53" w:rsidP="002F5C01">
            <w:pPr>
              <w:tabs>
                <w:tab w:val="left" w:pos="1418"/>
              </w:tabs>
              <w:jc w:val="center"/>
              <w:rPr>
                <w:rFonts w:ascii="Arial" w:hAnsi="Arial" w:cs="Arial"/>
                <w:sz w:val="22"/>
                <w:szCs w:val="22"/>
              </w:rPr>
            </w:pPr>
          </w:p>
        </w:tc>
      </w:tr>
      <w:tr w:rsidR="00904B53" w:rsidRPr="006D188D" w14:paraId="7573A312" w14:textId="77777777" w:rsidTr="002F5C01">
        <w:tc>
          <w:tcPr>
            <w:tcW w:w="2689" w:type="dxa"/>
            <w:shd w:val="clear" w:color="auto" w:fill="auto"/>
            <w:tcMar>
              <w:top w:w="28" w:type="dxa"/>
              <w:bottom w:w="28" w:type="dxa"/>
            </w:tcMar>
          </w:tcPr>
          <w:p w14:paraId="6A14207F" w14:textId="77777777" w:rsidR="00904B53" w:rsidRPr="00355A05" w:rsidRDefault="00904B53" w:rsidP="002F5C01">
            <w:pPr>
              <w:tabs>
                <w:tab w:val="left" w:pos="1418"/>
              </w:tabs>
              <w:jc w:val="both"/>
              <w:rPr>
                <w:rFonts w:ascii="Arial" w:hAnsi="Arial" w:cs="Arial"/>
                <w:sz w:val="22"/>
                <w:szCs w:val="22"/>
              </w:rPr>
            </w:pPr>
            <w:r w:rsidRPr="00355A05">
              <w:rPr>
                <w:rFonts w:ascii="Arial" w:hAnsi="Arial" w:cs="Arial"/>
                <w:sz w:val="22"/>
                <w:szCs w:val="22"/>
              </w:rPr>
              <w:t>Membro</w:t>
            </w:r>
            <w:r>
              <w:rPr>
                <w:rFonts w:ascii="Arial" w:hAnsi="Arial" w:cs="Arial"/>
                <w:sz w:val="22"/>
                <w:szCs w:val="22"/>
              </w:rPr>
              <w:t xml:space="preserve"> Suplente</w:t>
            </w:r>
          </w:p>
        </w:tc>
        <w:tc>
          <w:tcPr>
            <w:tcW w:w="3685" w:type="dxa"/>
          </w:tcPr>
          <w:p w14:paraId="212FA651" w14:textId="77777777" w:rsidR="00904B53" w:rsidRPr="00355A05" w:rsidRDefault="00904B53" w:rsidP="002F5C01">
            <w:pPr>
              <w:tabs>
                <w:tab w:val="left" w:pos="1418"/>
              </w:tabs>
              <w:jc w:val="both"/>
              <w:rPr>
                <w:rFonts w:ascii="Arial" w:hAnsi="Arial" w:cs="Arial"/>
                <w:sz w:val="22"/>
                <w:szCs w:val="22"/>
              </w:rPr>
            </w:pPr>
            <w:r>
              <w:rPr>
                <w:rFonts w:ascii="Arial" w:hAnsi="Arial" w:cs="Arial"/>
                <w:sz w:val="22"/>
                <w:szCs w:val="22"/>
              </w:rPr>
              <w:t>Newton Marçal</w:t>
            </w:r>
            <w:r w:rsidRPr="00355A05">
              <w:rPr>
                <w:rFonts w:ascii="Arial" w:hAnsi="Arial" w:cs="Arial"/>
                <w:sz w:val="22"/>
                <w:szCs w:val="22"/>
              </w:rPr>
              <w:t xml:space="preserve"> </w:t>
            </w:r>
            <w:r>
              <w:rPr>
                <w:rFonts w:ascii="Arial" w:hAnsi="Arial" w:cs="Arial"/>
                <w:sz w:val="22"/>
                <w:szCs w:val="22"/>
              </w:rPr>
              <w:t>Santos</w:t>
            </w:r>
          </w:p>
        </w:tc>
        <w:tc>
          <w:tcPr>
            <w:tcW w:w="709" w:type="dxa"/>
            <w:shd w:val="clear" w:color="auto" w:fill="auto"/>
            <w:tcMar>
              <w:top w:w="28" w:type="dxa"/>
              <w:bottom w:w="28" w:type="dxa"/>
            </w:tcMar>
          </w:tcPr>
          <w:p w14:paraId="3C0C46C5" w14:textId="77777777" w:rsidR="00904B53" w:rsidRPr="006D188D" w:rsidRDefault="00904B53" w:rsidP="002F5C01">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14:paraId="3E03C923" w14:textId="77777777" w:rsidR="00904B53" w:rsidRPr="006D188D" w:rsidRDefault="00904B53" w:rsidP="002F5C01">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324807D3" w14:textId="77777777" w:rsidR="00904B53" w:rsidRPr="006D188D" w:rsidRDefault="00904B53" w:rsidP="002F5C01">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106107C4" w14:textId="77777777" w:rsidR="00904B53" w:rsidRPr="006D188D" w:rsidRDefault="00904B53" w:rsidP="002F5C01">
            <w:pPr>
              <w:tabs>
                <w:tab w:val="left" w:pos="1418"/>
              </w:tabs>
              <w:jc w:val="center"/>
              <w:rPr>
                <w:rFonts w:ascii="Arial" w:hAnsi="Arial" w:cs="Arial"/>
                <w:sz w:val="22"/>
                <w:szCs w:val="22"/>
              </w:rPr>
            </w:pPr>
          </w:p>
        </w:tc>
      </w:tr>
    </w:tbl>
    <w:p w14:paraId="7043E492" w14:textId="77777777" w:rsidR="00904B53" w:rsidRDefault="00904B53" w:rsidP="00904B53">
      <w:pPr>
        <w:tabs>
          <w:tab w:val="left" w:pos="1418"/>
        </w:tabs>
        <w:rPr>
          <w:rFonts w:ascii="Arial" w:hAnsi="Arial" w:cs="Arial"/>
          <w:b/>
          <w:bCs/>
          <w:sz w:val="22"/>
          <w:szCs w:val="22"/>
          <w:lang w:eastAsia="pt-BR"/>
        </w:rPr>
      </w:pPr>
    </w:p>
    <w:p w14:paraId="77A498C4" w14:textId="77777777" w:rsidR="00904B53" w:rsidRPr="006D188D" w:rsidRDefault="00904B53" w:rsidP="00904B53">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904B53" w:rsidRPr="006D188D" w14:paraId="2D197286" w14:textId="77777777" w:rsidTr="002F5C01">
        <w:trPr>
          <w:trHeight w:val="257"/>
        </w:trPr>
        <w:tc>
          <w:tcPr>
            <w:tcW w:w="9493" w:type="dxa"/>
            <w:gridSpan w:val="2"/>
            <w:shd w:val="clear" w:color="auto" w:fill="D9D9D9"/>
          </w:tcPr>
          <w:p w14:paraId="00858E6B" w14:textId="77777777" w:rsidR="00904B53" w:rsidRPr="006D188D" w:rsidRDefault="00904B53" w:rsidP="002F5C01">
            <w:pPr>
              <w:tabs>
                <w:tab w:val="left" w:pos="1418"/>
              </w:tabs>
              <w:jc w:val="both"/>
              <w:rPr>
                <w:rFonts w:ascii="Arial" w:hAnsi="Arial" w:cs="Arial"/>
                <w:b/>
                <w:sz w:val="22"/>
                <w:szCs w:val="22"/>
              </w:rPr>
            </w:pPr>
            <w:r w:rsidRPr="006D188D">
              <w:rPr>
                <w:rFonts w:ascii="Arial" w:hAnsi="Arial" w:cs="Arial"/>
                <w:b/>
                <w:sz w:val="22"/>
                <w:szCs w:val="22"/>
              </w:rPr>
              <w:t>Histórico da votação:</w:t>
            </w:r>
          </w:p>
          <w:p w14:paraId="1EB5520D" w14:textId="77777777" w:rsidR="00904B53" w:rsidRPr="006D188D" w:rsidRDefault="00904B53" w:rsidP="002F5C01">
            <w:pPr>
              <w:tabs>
                <w:tab w:val="left" w:pos="1418"/>
              </w:tabs>
              <w:jc w:val="both"/>
              <w:rPr>
                <w:rFonts w:ascii="Arial" w:hAnsi="Arial" w:cs="Arial"/>
                <w:b/>
                <w:sz w:val="22"/>
                <w:szCs w:val="22"/>
              </w:rPr>
            </w:pPr>
          </w:p>
        </w:tc>
      </w:tr>
      <w:tr w:rsidR="00904B53" w:rsidRPr="006D188D" w14:paraId="17F05AAE" w14:textId="77777777" w:rsidTr="002F5C01">
        <w:trPr>
          <w:trHeight w:val="421"/>
        </w:trPr>
        <w:tc>
          <w:tcPr>
            <w:tcW w:w="9493" w:type="dxa"/>
            <w:gridSpan w:val="2"/>
            <w:shd w:val="clear" w:color="auto" w:fill="D9D9D9"/>
          </w:tcPr>
          <w:p w14:paraId="444B4DB1" w14:textId="77777777" w:rsidR="00904B53" w:rsidRPr="00134752" w:rsidRDefault="00904B53" w:rsidP="002F5C01">
            <w:pPr>
              <w:tabs>
                <w:tab w:val="left" w:pos="1418"/>
              </w:tabs>
              <w:jc w:val="both"/>
              <w:rPr>
                <w:rFonts w:ascii="Arial" w:hAnsi="Arial" w:cs="Arial"/>
                <w:b/>
                <w:sz w:val="22"/>
                <w:szCs w:val="22"/>
              </w:rPr>
            </w:pPr>
            <w:r w:rsidRPr="00134752">
              <w:rPr>
                <w:rFonts w:ascii="Arial" w:hAnsi="Arial" w:cs="Arial"/>
                <w:b/>
                <w:sz w:val="22"/>
                <w:szCs w:val="22"/>
              </w:rPr>
              <w:t>Reunião C</w:t>
            </w:r>
            <w:r>
              <w:rPr>
                <w:rFonts w:ascii="Arial" w:hAnsi="Arial" w:cs="Arial"/>
                <w:b/>
                <w:sz w:val="22"/>
                <w:szCs w:val="22"/>
              </w:rPr>
              <w:t>ATHIS</w:t>
            </w:r>
            <w:r w:rsidRPr="00134752">
              <w:rPr>
                <w:rFonts w:ascii="Arial" w:hAnsi="Arial" w:cs="Arial"/>
                <w:b/>
                <w:sz w:val="22"/>
                <w:szCs w:val="22"/>
              </w:rPr>
              <w:t xml:space="preserve">-CAU/SC: </w:t>
            </w:r>
            <w:r>
              <w:rPr>
                <w:rFonts w:ascii="Arial" w:hAnsi="Arial" w:cs="Arial"/>
                <w:sz w:val="22"/>
                <w:szCs w:val="22"/>
              </w:rPr>
              <w:t>1</w:t>
            </w:r>
            <w:r w:rsidRPr="00134752">
              <w:rPr>
                <w:rFonts w:ascii="Arial" w:hAnsi="Arial" w:cs="Arial"/>
                <w:sz w:val="22"/>
                <w:szCs w:val="22"/>
              </w:rPr>
              <w:t xml:space="preserve">ª Reunião </w:t>
            </w:r>
            <w:r>
              <w:rPr>
                <w:rFonts w:ascii="Arial" w:hAnsi="Arial" w:cs="Arial"/>
                <w:sz w:val="22"/>
                <w:szCs w:val="22"/>
              </w:rPr>
              <w:t>O</w:t>
            </w:r>
            <w:r w:rsidRPr="00134752">
              <w:rPr>
                <w:rFonts w:ascii="Arial" w:hAnsi="Arial" w:cs="Arial"/>
                <w:sz w:val="22"/>
                <w:szCs w:val="22"/>
              </w:rPr>
              <w:t>rdinária de 202</w:t>
            </w:r>
            <w:r>
              <w:rPr>
                <w:rFonts w:ascii="Arial" w:hAnsi="Arial" w:cs="Arial"/>
                <w:sz w:val="22"/>
                <w:szCs w:val="22"/>
              </w:rPr>
              <w:t>3.</w:t>
            </w:r>
          </w:p>
        </w:tc>
      </w:tr>
      <w:tr w:rsidR="00904B53" w:rsidRPr="006D188D" w14:paraId="79F3451E" w14:textId="77777777" w:rsidTr="002F5C01">
        <w:trPr>
          <w:trHeight w:val="257"/>
        </w:trPr>
        <w:tc>
          <w:tcPr>
            <w:tcW w:w="9493" w:type="dxa"/>
            <w:gridSpan w:val="2"/>
            <w:shd w:val="clear" w:color="auto" w:fill="D9D9D9"/>
          </w:tcPr>
          <w:p w14:paraId="7AD3790F" w14:textId="77777777" w:rsidR="00904B53" w:rsidRPr="00134752" w:rsidRDefault="00904B53" w:rsidP="002F5C01">
            <w:pPr>
              <w:tabs>
                <w:tab w:val="left" w:pos="1418"/>
              </w:tabs>
              <w:jc w:val="both"/>
              <w:rPr>
                <w:rFonts w:ascii="Arial" w:hAnsi="Arial" w:cs="Arial"/>
                <w:sz w:val="22"/>
                <w:szCs w:val="22"/>
              </w:rPr>
            </w:pPr>
            <w:r w:rsidRPr="00134752">
              <w:rPr>
                <w:rFonts w:ascii="Arial" w:hAnsi="Arial" w:cs="Arial"/>
                <w:b/>
                <w:sz w:val="22"/>
                <w:szCs w:val="22"/>
              </w:rPr>
              <w:t xml:space="preserve">Data: </w:t>
            </w:r>
            <w:r>
              <w:rPr>
                <w:rFonts w:ascii="Arial" w:hAnsi="Arial" w:cs="Arial"/>
                <w:sz w:val="22"/>
                <w:szCs w:val="22"/>
              </w:rPr>
              <w:t>26/01/2023.</w:t>
            </w:r>
          </w:p>
          <w:p w14:paraId="1DD828F7" w14:textId="77777777" w:rsidR="00904B53" w:rsidRPr="00134752" w:rsidRDefault="00904B53" w:rsidP="002F5C01">
            <w:pPr>
              <w:tabs>
                <w:tab w:val="left" w:pos="1418"/>
              </w:tabs>
              <w:jc w:val="both"/>
              <w:rPr>
                <w:rFonts w:ascii="Arial" w:hAnsi="Arial" w:cs="Arial"/>
                <w:sz w:val="22"/>
                <w:szCs w:val="22"/>
              </w:rPr>
            </w:pPr>
          </w:p>
          <w:p w14:paraId="08A85098" w14:textId="77777777" w:rsidR="00904B53" w:rsidRPr="00134752" w:rsidRDefault="00904B53" w:rsidP="002F5C01">
            <w:pPr>
              <w:tabs>
                <w:tab w:val="left" w:pos="1418"/>
              </w:tabs>
              <w:jc w:val="both"/>
              <w:rPr>
                <w:rFonts w:ascii="Arial" w:eastAsia="Times New Roman" w:hAnsi="Arial" w:cs="Arial"/>
                <w:color w:val="000000"/>
                <w:sz w:val="22"/>
                <w:szCs w:val="22"/>
                <w:lang w:eastAsia="pt-BR"/>
              </w:rPr>
            </w:pPr>
            <w:r w:rsidRPr="00134752">
              <w:rPr>
                <w:rFonts w:ascii="Arial" w:hAnsi="Arial" w:cs="Arial"/>
                <w:b/>
                <w:sz w:val="22"/>
                <w:szCs w:val="22"/>
              </w:rPr>
              <w:t xml:space="preserve">Matéria em votação: </w:t>
            </w:r>
            <w:r>
              <w:rPr>
                <w:rFonts w:ascii="Arial" w:eastAsia="Times New Roman" w:hAnsi="Arial" w:cs="Arial"/>
                <w:sz w:val="22"/>
                <w:szCs w:val="22"/>
                <w:lang w:eastAsia="pt-BR"/>
              </w:rPr>
              <w:t xml:space="preserve">Revisão da </w:t>
            </w:r>
            <w:r>
              <w:rPr>
                <w:rFonts w:ascii="Arial" w:hAnsi="Arial" w:cs="Arial"/>
                <w:sz w:val="22"/>
                <w:szCs w:val="22"/>
              </w:rPr>
              <w:t>minuta dos Acordos de Cooperação.</w:t>
            </w:r>
          </w:p>
          <w:p w14:paraId="3C2887EC" w14:textId="77777777" w:rsidR="00904B53" w:rsidRPr="00134752" w:rsidRDefault="00904B53" w:rsidP="002F5C01">
            <w:pPr>
              <w:tabs>
                <w:tab w:val="left" w:pos="1418"/>
              </w:tabs>
              <w:jc w:val="both"/>
              <w:rPr>
                <w:rFonts w:ascii="Arial" w:hAnsi="Arial" w:cs="Arial"/>
                <w:sz w:val="22"/>
                <w:szCs w:val="22"/>
              </w:rPr>
            </w:pPr>
          </w:p>
        </w:tc>
      </w:tr>
      <w:tr w:rsidR="00904B53" w:rsidRPr="006D188D" w14:paraId="773C075D" w14:textId="77777777" w:rsidTr="002F5C01">
        <w:trPr>
          <w:trHeight w:val="277"/>
        </w:trPr>
        <w:tc>
          <w:tcPr>
            <w:tcW w:w="9493" w:type="dxa"/>
            <w:gridSpan w:val="2"/>
            <w:shd w:val="clear" w:color="auto" w:fill="D9D9D9"/>
          </w:tcPr>
          <w:p w14:paraId="04AF8EAE" w14:textId="77777777" w:rsidR="00904B53" w:rsidRPr="006D188D" w:rsidRDefault="00904B53" w:rsidP="002F5C01">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Pr>
                <w:rFonts w:ascii="Arial" w:hAnsi="Arial" w:cs="Arial"/>
                <w:sz w:val="22"/>
                <w:szCs w:val="22"/>
              </w:rPr>
              <w:t>(03</w:t>
            </w:r>
            <w:r w:rsidRPr="006D188D">
              <w:rPr>
                <w:rFonts w:ascii="Arial" w:hAnsi="Arial" w:cs="Arial"/>
                <w:sz w:val="22"/>
                <w:szCs w:val="22"/>
              </w:rPr>
              <w:t xml:space="preserve">) </w:t>
            </w:r>
            <w:r w:rsidRPr="006D188D">
              <w:rPr>
                <w:rFonts w:ascii="Arial" w:hAnsi="Arial" w:cs="Arial"/>
                <w:b/>
                <w:sz w:val="22"/>
                <w:szCs w:val="22"/>
              </w:rPr>
              <w:t xml:space="preserve">Não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Ausências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Total </w:t>
            </w:r>
            <w:r>
              <w:rPr>
                <w:rFonts w:ascii="Arial" w:hAnsi="Arial" w:cs="Arial"/>
                <w:sz w:val="22"/>
                <w:szCs w:val="22"/>
              </w:rPr>
              <w:t>(03</w:t>
            </w:r>
            <w:r w:rsidRPr="006D188D">
              <w:rPr>
                <w:rFonts w:ascii="Arial" w:hAnsi="Arial" w:cs="Arial"/>
                <w:sz w:val="22"/>
                <w:szCs w:val="22"/>
              </w:rPr>
              <w:t>)</w:t>
            </w:r>
          </w:p>
          <w:p w14:paraId="5E016993" w14:textId="77777777" w:rsidR="00904B53" w:rsidRPr="006D188D" w:rsidRDefault="00904B53" w:rsidP="002F5C01">
            <w:pPr>
              <w:tabs>
                <w:tab w:val="left" w:pos="1418"/>
              </w:tabs>
              <w:jc w:val="both"/>
              <w:rPr>
                <w:rFonts w:ascii="Arial" w:hAnsi="Arial" w:cs="Arial"/>
                <w:sz w:val="22"/>
                <w:szCs w:val="22"/>
              </w:rPr>
            </w:pPr>
          </w:p>
        </w:tc>
      </w:tr>
      <w:tr w:rsidR="00904B53" w:rsidRPr="006D188D" w14:paraId="4DCF5DB9" w14:textId="77777777" w:rsidTr="002F5C01">
        <w:trPr>
          <w:trHeight w:val="257"/>
        </w:trPr>
        <w:tc>
          <w:tcPr>
            <w:tcW w:w="9493" w:type="dxa"/>
            <w:gridSpan w:val="2"/>
            <w:shd w:val="clear" w:color="auto" w:fill="D9D9D9"/>
          </w:tcPr>
          <w:p w14:paraId="54F36841" w14:textId="77777777" w:rsidR="00904B53" w:rsidRPr="006D188D" w:rsidRDefault="00904B53" w:rsidP="002F5C01">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18F36DFE" w14:textId="77777777" w:rsidR="00904B53" w:rsidRPr="006D188D" w:rsidRDefault="00904B53" w:rsidP="002F5C01">
            <w:pPr>
              <w:tabs>
                <w:tab w:val="left" w:pos="1418"/>
              </w:tabs>
              <w:jc w:val="both"/>
              <w:rPr>
                <w:rFonts w:ascii="Arial" w:hAnsi="Arial" w:cs="Arial"/>
                <w:sz w:val="22"/>
                <w:szCs w:val="22"/>
              </w:rPr>
            </w:pPr>
          </w:p>
        </w:tc>
      </w:tr>
      <w:tr w:rsidR="00904B53" w:rsidRPr="006D188D" w14:paraId="303CD901" w14:textId="77777777" w:rsidTr="002F5C01">
        <w:trPr>
          <w:trHeight w:val="257"/>
        </w:trPr>
        <w:tc>
          <w:tcPr>
            <w:tcW w:w="4530" w:type="dxa"/>
            <w:shd w:val="clear" w:color="auto" w:fill="D9D9D9"/>
          </w:tcPr>
          <w:p w14:paraId="274B61BE" w14:textId="77777777" w:rsidR="00904B53" w:rsidRDefault="00904B53" w:rsidP="002F5C01">
            <w:pPr>
              <w:tabs>
                <w:tab w:val="left" w:pos="1418"/>
              </w:tabs>
              <w:rPr>
                <w:rFonts w:ascii="Arial" w:hAnsi="Arial" w:cs="Arial"/>
                <w:sz w:val="22"/>
                <w:szCs w:val="22"/>
              </w:rPr>
            </w:pPr>
            <w:r w:rsidRPr="00390AF9">
              <w:rPr>
                <w:rFonts w:ascii="Arial" w:hAnsi="Arial" w:cs="Arial"/>
                <w:b/>
                <w:sz w:val="22"/>
                <w:szCs w:val="22"/>
              </w:rPr>
              <w:t>Secretári</w:t>
            </w:r>
            <w:r>
              <w:rPr>
                <w:rFonts w:ascii="Arial" w:hAnsi="Arial" w:cs="Arial"/>
                <w:b/>
                <w:sz w:val="22"/>
                <w:szCs w:val="22"/>
              </w:rPr>
              <w:t>o</w:t>
            </w:r>
            <w:r w:rsidRPr="00390AF9">
              <w:rPr>
                <w:rFonts w:ascii="Arial" w:hAnsi="Arial" w:cs="Arial"/>
                <w:b/>
                <w:sz w:val="22"/>
                <w:szCs w:val="22"/>
              </w:rPr>
              <w:t xml:space="preserve"> da Reunião</w:t>
            </w:r>
            <w:r w:rsidRPr="006D188D">
              <w:rPr>
                <w:rFonts w:ascii="Arial" w:hAnsi="Arial" w:cs="Arial"/>
                <w:b/>
                <w:sz w:val="22"/>
                <w:szCs w:val="22"/>
              </w:rPr>
              <w:t xml:space="preserve">: </w:t>
            </w:r>
            <w:r>
              <w:rPr>
                <w:rFonts w:ascii="Arial" w:hAnsi="Arial" w:cs="Arial"/>
                <w:sz w:val="22"/>
                <w:szCs w:val="22"/>
              </w:rPr>
              <w:t>Assessor</w:t>
            </w:r>
          </w:p>
          <w:p w14:paraId="11F18035" w14:textId="77777777" w:rsidR="00904B53" w:rsidRDefault="00904B53" w:rsidP="002F5C01">
            <w:pPr>
              <w:tabs>
                <w:tab w:val="left" w:pos="1418"/>
              </w:tabs>
              <w:rPr>
                <w:rFonts w:ascii="Arial" w:hAnsi="Arial" w:cs="Arial"/>
                <w:sz w:val="22"/>
                <w:szCs w:val="22"/>
              </w:rPr>
            </w:pPr>
            <w:r>
              <w:rPr>
                <w:rFonts w:ascii="Arial" w:hAnsi="Arial" w:cs="Arial"/>
                <w:sz w:val="22"/>
                <w:szCs w:val="22"/>
              </w:rPr>
              <w:t>Pedro Schultz Fonseca Baptista</w:t>
            </w:r>
          </w:p>
          <w:p w14:paraId="78D01DFC" w14:textId="77777777" w:rsidR="00904B53" w:rsidRPr="006D188D" w:rsidRDefault="00904B53" w:rsidP="002F5C01">
            <w:pPr>
              <w:tabs>
                <w:tab w:val="left" w:pos="1418"/>
              </w:tabs>
              <w:rPr>
                <w:rFonts w:ascii="Arial" w:hAnsi="Arial" w:cs="Arial"/>
                <w:sz w:val="22"/>
                <w:szCs w:val="22"/>
              </w:rPr>
            </w:pPr>
          </w:p>
        </w:tc>
        <w:tc>
          <w:tcPr>
            <w:tcW w:w="4963" w:type="dxa"/>
            <w:shd w:val="clear" w:color="auto" w:fill="D9D9D9"/>
          </w:tcPr>
          <w:p w14:paraId="631B373E" w14:textId="77777777" w:rsidR="00904B53" w:rsidRDefault="00904B53" w:rsidP="002F5C01">
            <w:pPr>
              <w:tabs>
                <w:tab w:val="left" w:pos="1418"/>
              </w:tabs>
              <w:rPr>
                <w:rFonts w:ascii="Arial" w:eastAsia="MS Mincho" w:hAnsi="Arial" w:cs="Arial"/>
                <w:sz w:val="22"/>
                <w:szCs w:val="22"/>
              </w:rPr>
            </w:pPr>
            <w:r w:rsidRPr="007703CE">
              <w:rPr>
                <w:rFonts w:ascii="Arial" w:hAnsi="Arial" w:cs="Arial"/>
                <w:b/>
                <w:sz w:val="22"/>
                <w:szCs w:val="22"/>
              </w:rPr>
              <w:t>Condutor</w:t>
            </w:r>
            <w:r>
              <w:rPr>
                <w:rFonts w:ascii="Arial" w:hAnsi="Arial" w:cs="Arial"/>
                <w:b/>
                <w:sz w:val="22"/>
                <w:szCs w:val="22"/>
              </w:rPr>
              <w:t>a</w:t>
            </w:r>
            <w:r w:rsidRPr="007703CE">
              <w:rPr>
                <w:rFonts w:ascii="Arial" w:hAnsi="Arial" w:cs="Arial"/>
                <w:b/>
                <w:sz w:val="22"/>
                <w:szCs w:val="22"/>
              </w:rPr>
              <w:t xml:space="preserve"> da Reunião: </w:t>
            </w:r>
            <w:r>
              <w:rPr>
                <w:rFonts w:ascii="Arial" w:eastAsia="MS Mincho" w:hAnsi="Arial" w:cs="Arial"/>
                <w:sz w:val="22"/>
                <w:szCs w:val="22"/>
              </w:rPr>
              <w:t xml:space="preserve">Coordenadora </w:t>
            </w:r>
          </w:p>
          <w:p w14:paraId="2623388A" w14:textId="77777777" w:rsidR="00904B53" w:rsidRPr="006D188D" w:rsidRDefault="00904B53" w:rsidP="002F5C01">
            <w:pPr>
              <w:tabs>
                <w:tab w:val="left" w:pos="1418"/>
              </w:tabs>
              <w:rPr>
                <w:rFonts w:ascii="Arial" w:hAnsi="Arial" w:cs="Arial"/>
                <w:i/>
                <w:sz w:val="22"/>
                <w:szCs w:val="22"/>
              </w:rPr>
            </w:pPr>
            <w:r w:rsidRPr="00355A05">
              <w:rPr>
                <w:rFonts w:ascii="Arial" w:hAnsi="Arial" w:cs="Arial"/>
                <w:sz w:val="22"/>
                <w:szCs w:val="22"/>
              </w:rPr>
              <w:t>Silvya Helena Caprario</w:t>
            </w:r>
          </w:p>
        </w:tc>
      </w:tr>
    </w:tbl>
    <w:p w14:paraId="295DD128" w14:textId="77777777" w:rsidR="00904B53" w:rsidRPr="006D188D" w:rsidRDefault="00904B53" w:rsidP="00904B53">
      <w:pPr>
        <w:jc w:val="both"/>
        <w:rPr>
          <w:rFonts w:ascii="Arial" w:eastAsiaTheme="minorHAnsi" w:hAnsi="Arial" w:cs="Arial"/>
          <w:b/>
          <w:bCs/>
          <w:color w:val="005057"/>
          <w:sz w:val="22"/>
          <w:szCs w:val="22"/>
        </w:rPr>
      </w:pPr>
    </w:p>
    <w:p w14:paraId="0F2DC48D" w14:textId="77777777" w:rsidR="00904B53" w:rsidRPr="006D188D" w:rsidRDefault="00904B53" w:rsidP="00904B53">
      <w:pPr>
        <w:jc w:val="both"/>
        <w:rPr>
          <w:rFonts w:ascii="Arial" w:eastAsiaTheme="minorHAnsi" w:hAnsi="Arial" w:cs="Arial"/>
          <w:b/>
          <w:bCs/>
          <w:color w:val="005057"/>
          <w:sz w:val="22"/>
          <w:szCs w:val="22"/>
        </w:rPr>
        <w:sectPr w:rsidR="00904B53" w:rsidRPr="006D188D" w:rsidSect="00904B53">
          <w:headerReference w:type="even" r:id="rId14"/>
          <w:headerReference w:type="default" r:id="rId15"/>
          <w:footerReference w:type="even" r:id="rId16"/>
          <w:footerReference w:type="default" r:id="rId17"/>
          <w:type w:val="continuous"/>
          <w:pgSz w:w="11900" w:h="16840" w:code="9"/>
          <w:pgMar w:top="1985" w:right="1134" w:bottom="1418" w:left="1701" w:header="1327" w:footer="584" w:gutter="0"/>
          <w:cols w:space="708"/>
          <w:docGrid w:linePitch="326"/>
        </w:sectPr>
      </w:pPr>
    </w:p>
    <w:p w14:paraId="69DA009B" w14:textId="77777777" w:rsidR="00904B53" w:rsidRDefault="00904B53" w:rsidP="00904B53">
      <w:pPr>
        <w:jc w:val="both"/>
        <w:rPr>
          <w:rFonts w:ascii="Arial" w:eastAsia="Times New Roman" w:hAnsi="Arial" w:cs="Arial"/>
          <w:b/>
          <w:bCs/>
          <w:color w:val="FF0000"/>
          <w:sz w:val="22"/>
          <w:szCs w:val="22"/>
          <w:lang w:eastAsia="pt-BR"/>
        </w:rPr>
      </w:pPr>
    </w:p>
    <w:p w14:paraId="6B561AAA" w14:textId="77777777" w:rsidR="00904B53" w:rsidRPr="0042032D" w:rsidRDefault="00904B53" w:rsidP="00E3471B">
      <w:pPr>
        <w:rPr>
          <w:rFonts w:ascii="Arial" w:eastAsia="Times New Roman" w:hAnsi="Arial" w:cs="Arial"/>
          <w:b/>
          <w:bCs/>
          <w:color w:val="FF0000"/>
          <w:sz w:val="22"/>
          <w:szCs w:val="22"/>
          <w:lang w:eastAsia="pt-BR"/>
        </w:rPr>
      </w:pPr>
    </w:p>
    <w:sectPr w:rsidR="00904B53"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E7464" w14:textId="77777777" w:rsidR="00C21F42" w:rsidRDefault="00C21F42">
      <w:r>
        <w:separator/>
      </w:r>
    </w:p>
  </w:endnote>
  <w:endnote w:type="continuationSeparator" w:id="0">
    <w:p w14:paraId="23A78154" w14:textId="77777777" w:rsidR="00C21F42" w:rsidRDefault="00C2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0075" w14:textId="77777777" w:rsidR="00B20244" w:rsidRPr="00F567A6" w:rsidRDefault="00B2024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2105335" w14:textId="77777777" w:rsidR="00B20244" w:rsidRPr="00BF7864" w:rsidRDefault="00B2024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8F25" w14:textId="77777777" w:rsidR="00B20244" w:rsidRPr="00F567A6" w:rsidRDefault="00B2024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EFC304E" w14:textId="77777777" w:rsidR="00B20244" w:rsidRPr="00BF7864" w:rsidRDefault="00B2024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208F" w14:textId="77777777" w:rsidR="00904B53" w:rsidRPr="00F567A6" w:rsidRDefault="00904B53"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6E9E64B" w14:textId="77777777" w:rsidR="00904B53" w:rsidRPr="00BF7864" w:rsidRDefault="00904B53"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Content>
      <w:p w14:paraId="57D166A9" w14:textId="77777777" w:rsidR="00904B53" w:rsidRDefault="00904B53">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Pr>
            <w:rFonts w:ascii="Arial" w:hAnsi="Arial" w:cs="Arial"/>
            <w:noProof/>
            <w:sz w:val="18"/>
            <w:szCs w:val="18"/>
          </w:rPr>
          <w:t>2</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14</w:t>
        </w:r>
        <w:r>
          <w:rPr>
            <w:rFonts w:ascii="Arial" w:hAnsi="Arial" w:cs="Arial"/>
            <w:sz w:val="18"/>
            <w:szCs w:val="18"/>
          </w:rPr>
          <w:fldChar w:fldCharType="end"/>
        </w:r>
      </w:p>
    </w:sdtContent>
  </w:sdt>
  <w:p w14:paraId="175C4E91" w14:textId="77777777" w:rsidR="00904B53" w:rsidRDefault="00904B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D46B" w14:textId="77777777" w:rsidR="00C21F42" w:rsidRDefault="00C21F42">
      <w:r>
        <w:separator/>
      </w:r>
    </w:p>
  </w:footnote>
  <w:footnote w:type="continuationSeparator" w:id="0">
    <w:p w14:paraId="780E933D" w14:textId="77777777" w:rsidR="00C21F42" w:rsidRDefault="00C2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CBF0" w14:textId="77777777" w:rsidR="00B20244" w:rsidRPr="009E4E5A" w:rsidRDefault="00B20244"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4E9E1816" wp14:editId="220EDBE3">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2F16496A" wp14:editId="050B38F5">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04B9" w14:textId="77777777" w:rsidR="00B20244" w:rsidRPr="009E4E5A" w:rsidRDefault="00B20244"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1A94D37E" wp14:editId="5A823CFF">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2E0D" w14:textId="77777777" w:rsidR="00B20244" w:rsidRPr="009E4E5A" w:rsidRDefault="00B20244" w:rsidP="006F157A">
    <w:pPr>
      <w:pStyle w:val="Cabealho"/>
      <w:ind w:left="587"/>
      <w:rPr>
        <w:color w:val="296D7A"/>
      </w:rPr>
    </w:pPr>
    <w:r>
      <w:rPr>
        <w:noProof/>
        <w:color w:val="296D7A"/>
        <w:lang w:eastAsia="pt-BR"/>
      </w:rPr>
      <w:drawing>
        <wp:anchor distT="0" distB="0" distL="114300" distR="114300" simplePos="0" relativeHeight="251664896" behindDoc="1" locked="0" layoutInCell="1" allowOverlap="1" wp14:anchorId="516AF3A1" wp14:editId="0F113E09">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3872" behindDoc="1" locked="0" layoutInCell="1" allowOverlap="1" wp14:anchorId="23858AE1" wp14:editId="552DA8A3">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1002" w14:textId="77777777" w:rsidR="00B20244" w:rsidRPr="009E4E5A" w:rsidRDefault="00B20244" w:rsidP="006F157A">
    <w:pPr>
      <w:pStyle w:val="Cabealho"/>
      <w:ind w:left="587"/>
      <w:rPr>
        <w:rFonts w:ascii="Arial" w:hAnsi="Arial"/>
        <w:color w:val="296D7A"/>
        <w:sz w:val="22"/>
      </w:rPr>
    </w:pPr>
    <w:r>
      <w:rPr>
        <w:noProof/>
        <w:lang w:eastAsia="pt-BR"/>
      </w:rPr>
      <w:drawing>
        <wp:anchor distT="0" distB="0" distL="114300" distR="114300" simplePos="0" relativeHeight="251665920" behindDoc="1" locked="0" layoutInCell="1" allowOverlap="1" wp14:anchorId="53AB5951" wp14:editId="6F8E6C0A">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58C6" w14:textId="77777777" w:rsidR="00904B53" w:rsidRPr="009E4E5A" w:rsidRDefault="00904B53" w:rsidP="006F157A">
    <w:pPr>
      <w:pStyle w:val="Cabealho"/>
      <w:ind w:left="587"/>
      <w:rPr>
        <w:color w:val="296D7A"/>
      </w:rPr>
    </w:pPr>
    <w:r>
      <w:rPr>
        <w:noProof/>
        <w:color w:val="296D7A"/>
        <w:lang w:eastAsia="pt-BR"/>
      </w:rPr>
      <w:drawing>
        <wp:anchor distT="0" distB="0" distL="114300" distR="114300" simplePos="0" relativeHeight="251668992" behindDoc="1" locked="0" layoutInCell="1" allowOverlap="1" wp14:anchorId="45D39FE3" wp14:editId="62A9A2CD">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7968" behindDoc="1" locked="0" layoutInCell="1" allowOverlap="1" wp14:anchorId="20D77C6C" wp14:editId="05CD0EEF">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BB12" w14:textId="77777777" w:rsidR="00904B53" w:rsidRPr="009E4E5A" w:rsidRDefault="00904B53" w:rsidP="006F157A">
    <w:pPr>
      <w:pStyle w:val="Cabealho"/>
      <w:ind w:left="587"/>
      <w:rPr>
        <w:rFonts w:ascii="Arial" w:hAnsi="Arial"/>
        <w:color w:val="296D7A"/>
        <w:sz w:val="22"/>
      </w:rPr>
    </w:pPr>
    <w:r>
      <w:rPr>
        <w:noProof/>
        <w:lang w:eastAsia="pt-BR"/>
      </w:rPr>
      <w:drawing>
        <wp:anchor distT="0" distB="0" distL="114300" distR="114300" simplePos="0" relativeHeight="251670016" behindDoc="1" locked="0" layoutInCell="1" allowOverlap="1" wp14:anchorId="26C2962E" wp14:editId="120834C3">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6B"/>
    <w:multiLevelType w:val="multilevel"/>
    <w:tmpl w:val="9080F8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D82075"/>
    <w:multiLevelType w:val="multilevel"/>
    <w:tmpl w:val="D694A0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CA622D"/>
    <w:multiLevelType w:val="multilevel"/>
    <w:tmpl w:val="6694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BE91E2E"/>
    <w:multiLevelType w:val="multilevel"/>
    <w:tmpl w:val="006EC3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DFE2BB3"/>
    <w:multiLevelType w:val="hybridMultilevel"/>
    <w:tmpl w:val="CF5A4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DE22532"/>
    <w:multiLevelType w:val="multilevel"/>
    <w:tmpl w:val="60DE81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35"/>
  </w:num>
  <w:num w:numId="5">
    <w:abstractNumId w:val="25"/>
  </w:num>
  <w:num w:numId="6">
    <w:abstractNumId w:val="36"/>
  </w:num>
  <w:num w:numId="7">
    <w:abstractNumId w:val="11"/>
  </w:num>
  <w:num w:numId="8">
    <w:abstractNumId w:val="20"/>
  </w:num>
  <w:num w:numId="9">
    <w:abstractNumId w:val="39"/>
  </w:num>
  <w:num w:numId="10">
    <w:abstractNumId w:val="27"/>
  </w:num>
  <w:num w:numId="11">
    <w:abstractNumId w:val="8"/>
  </w:num>
  <w:num w:numId="12">
    <w:abstractNumId w:val="12"/>
  </w:num>
  <w:num w:numId="13">
    <w:abstractNumId w:val="24"/>
  </w:num>
  <w:num w:numId="14">
    <w:abstractNumId w:val="4"/>
  </w:num>
  <w:num w:numId="15">
    <w:abstractNumId w:val="3"/>
  </w:num>
  <w:num w:numId="16">
    <w:abstractNumId w:val="14"/>
  </w:num>
  <w:num w:numId="17">
    <w:abstractNumId w:val="2"/>
  </w:num>
  <w:num w:numId="18">
    <w:abstractNumId w:val="19"/>
  </w:num>
  <w:num w:numId="19">
    <w:abstractNumId w:val="18"/>
  </w:num>
  <w:num w:numId="20">
    <w:abstractNumId w:val="10"/>
  </w:num>
  <w:num w:numId="21">
    <w:abstractNumId w:val="7"/>
  </w:num>
  <w:num w:numId="22">
    <w:abstractNumId w:val="28"/>
  </w:num>
  <w:num w:numId="23">
    <w:abstractNumId w:val="26"/>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
  </w:num>
  <w:num w:numId="27">
    <w:abstractNumId w:val="34"/>
  </w:num>
  <w:num w:numId="28">
    <w:abstractNumId w:val="15"/>
  </w:num>
  <w:num w:numId="29">
    <w:abstractNumId w:val="16"/>
  </w:num>
  <w:num w:numId="30">
    <w:abstractNumId w:val="17"/>
  </w:num>
  <w:num w:numId="31">
    <w:abstractNumId w:val="23"/>
  </w:num>
  <w:num w:numId="32">
    <w:abstractNumId w:val="33"/>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3"/>
  </w:num>
  <w:num w:numId="37">
    <w:abstractNumId w:val="0"/>
  </w:num>
  <w:num w:numId="38">
    <w:abstractNumId w:val="9"/>
  </w:num>
  <w:num w:numId="39">
    <w:abstractNumId w:val="40"/>
  </w:num>
  <w:num w:numId="40">
    <w:abstractNumId w:val="2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509"/>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011"/>
    <w:rsid w:val="00034254"/>
    <w:rsid w:val="00036917"/>
    <w:rsid w:val="00040616"/>
    <w:rsid w:val="00046954"/>
    <w:rsid w:val="00047AB7"/>
    <w:rsid w:val="00052125"/>
    <w:rsid w:val="00052E27"/>
    <w:rsid w:val="00052EC9"/>
    <w:rsid w:val="00053FA1"/>
    <w:rsid w:val="000553AB"/>
    <w:rsid w:val="00055623"/>
    <w:rsid w:val="0005595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72D"/>
    <w:rsid w:val="000B19B1"/>
    <w:rsid w:val="000B21F9"/>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92F"/>
    <w:rsid w:val="000E0FC2"/>
    <w:rsid w:val="000E2205"/>
    <w:rsid w:val="000E24E6"/>
    <w:rsid w:val="000F0008"/>
    <w:rsid w:val="000F32CB"/>
    <w:rsid w:val="00101336"/>
    <w:rsid w:val="00101B9F"/>
    <w:rsid w:val="00102BE2"/>
    <w:rsid w:val="00103D1B"/>
    <w:rsid w:val="0010752C"/>
    <w:rsid w:val="0011020F"/>
    <w:rsid w:val="00110EB3"/>
    <w:rsid w:val="00112464"/>
    <w:rsid w:val="00115369"/>
    <w:rsid w:val="00115757"/>
    <w:rsid w:val="001215A2"/>
    <w:rsid w:val="001224E4"/>
    <w:rsid w:val="0012744C"/>
    <w:rsid w:val="00130F19"/>
    <w:rsid w:val="00131206"/>
    <w:rsid w:val="001344FD"/>
    <w:rsid w:val="00134752"/>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598A"/>
    <w:rsid w:val="001B6635"/>
    <w:rsid w:val="001B6E54"/>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66F"/>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20FE"/>
    <w:rsid w:val="00255B69"/>
    <w:rsid w:val="002571BA"/>
    <w:rsid w:val="002578F6"/>
    <w:rsid w:val="002605FC"/>
    <w:rsid w:val="00261A51"/>
    <w:rsid w:val="00261C96"/>
    <w:rsid w:val="00265E96"/>
    <w:rsid w:val="002662E9"/>
    <w:rsid w:val="00266B70"/>
    <w:rsid w:val="0026716C"/>
    <w:rsid w:val="0026768E"/>
    <w:rsid w:val="00267EC2"/>
    <w:rsid w:val="002705F6"/>
    <w:rsid w:val="00271B58"/>
    <w:rsid w:val="002723DB"/>
    <w:rsid w:val="002735B5"/>
    <w:rsid w:val="002737CA"/>
    <w:rsid w:val="00275D0E"/>
    <w:rsid w:val="00275FAE"/>
    <w:rsid w:val="00280765"/>
    <w:rsid w:val="002829AA"/>
    <w:rsid w:val="00282B09"/>
    <w:rsid w:val="0028635F"/>
    <w:rsid w:val="002869B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3ED"/>
    <w:rsid w:val="002B28F5"/>
    <w:rsid w:val="002B3746"/>
    <w:rsid w:val="002B3E62"/>
    <w:rsid w:val="002B5AA9"/>
    <w:rsid w:val="002B5BFD"/>
    <w:rsid w:val="002B7BDF"/>
    <w:rsid w:val="002C178E"/>
    <w:rsid w:val="002C2A72"/>
    <w:rsid w:val="002C3E6B"/>
    <w:rsid w:val="002C54B8"/>
    <w:rsid w:val="002C60F8"/>
    <w:rsid w:val="002C6230"/>
    <w:rsid w:val="002C6726"/>
    <w:rsid w:val="002C775D"/>
    <w:rsid w:val="002D0BAA"/>
    <w:rsid w:val="002D3AC4"/>
    <w:rsid w:val="002D3FA4"/>
    <w:rsid w:val="002E16DE"/>
    <w:rsid w:val="002E2643"/>
    <w:rsid w:val="002E2CF0"/>
    <w:rsid w:val="002E2F43"/>
    <w:rsid w:val="002E35E9"/>
    <w:rsid w:val="002E50C5"/>
    <w:rsid w:val="002E51F1"/>
    <w:rsid w:val="002E6811"/>
    <w:rsid w:val="002E68FB"/>
    <w:rsid w:val="002F0EFC"/>
    <w:rsid w:val="002F126D"/>
    <w:rsid w:val="002F1E7A"/>
    <w:rsid w:val="002F49CC"/>
    <w:rsid w:val="002F4E92"/>
    <w:rsid w:val="002F6FA2"/>
    <w:rsid w:val="00300790"/>
    <w:rsid w:val="0030248F"/>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18A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3AAD"/>
    <w:rsid w:val="003D4B38"/>
    <w:rsid w:val="003E072E"/>
    <w:rsid w:val="003E0B60"/>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48F9"/>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2E9"/>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502"/>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A41"/>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495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B62FE"/>
    <w:rsid w:val="005C00C7"/>
    <w:rsid w:val="005C0F7F"/>
    <w:rsid w:val="005C18FA"/>
    <w:rsid w:val="005C1A76"/>
    <w:rsid w:val="005C6689"/>
    <w:rsid w:val="005C7670"/>
    <w:rsid w:val="005D2A35"/>
    <w:rsid w:val="005D4084"/>
    <w:rsid w:val="005D5C54"/>
    <w:rsid w:val="005D6196"/>
    <w:rsid w:val="005D7FC7"/>
    <w:rsid w:val="005E0A7F"/>
    <w:rsid w:val="005E2F8E"/>
    <w:rsid w:val="005E34F6"/>
    <w:rsid w:val="005E6968"/>
    <w:rsid w:val="005E6ABD"/>
    <w:rsid w:val="005E7E07"/>
    <w:rsid w:val="005F3EF6"/>
    <w:rsid w:val="005F4E33"/>
    <w:rsid w:val="005F5333"/>
    <w:rsid w:val="006008D8"/>
    <w:rsid w:val="0060162D"/>
    <w:rsid w:val="006016C3"/>
    <w:rsid w:val="00601B52"/>
    <w:rsid w:val="00602308"/>
    <w:rsid w:val="00602C1E"/>
    <w:rsid w:val="006046F5"/>
    <w:rsid w:val="00605183"/>
    <w:rsid w:val="0061081F"/>
    <w:rsid w:val="006115C1"/>
    <w:rsid w:val="00612162"/>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A1"/>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0990"/>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2AA8"/>
    <w:rsid w:val="00703C5E"/>
    <w:rsid w:val="00705559"/>
    <w:rsid w:val="0070571B"/>
    <w:rsid w:val="00705E6D"/>
    <w:rsid w:val="00714C50"/>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3F3C"/>
    <w:rsid w:val="00815748"/>
    <w:rsid w:val="0081795B"/>
    <w:rsid w:val="008201F7"/>
    <w:rsid w:val="0082050F"/>
    <w:rsid w:val="00820B40"/>
    <w:rsid w:val="00821148"/>
    <w:rsid w:val="0082129A"/>
    <w:rsid w:val="00825A90"/>
    <w:rsid w:val="00825F1A"/>
    <w:rsid w:val="008265EA"/>
    <w:rsid w:val="008269CE"/>
    <w:rsid w:val="008277FA"/>
    <w:rsid w:val="00832747"/>
    <w:rsid w:val="008330F0"/>
    <w:rsid w:val="00833127"/>
    <w:rsid w:val="00840078"/>
    <w:rsid w:val="00841DB6"/>
    <w:rsid w:val="00842820"/>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0B2D"/>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1AFA"/>
    <w:rsid w:val="008F26C3"/>
    <w:rsid w:val="008F2B25"/>
    <w:rsid w:val="008F3E90"/>
    <w:rsid w:val="008F4D5E"/>
    <w:rsid w:val="00900A1A"/>
    <w:rsid w:val="00900B26"/>
    <w:rsid w:val="00901588"/>
    <w:rsid w:val="0090306A"/>
    <w:rsid w:val="00904B53"/>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BAC"/>
    <w:rsid w:val="00952CD9"/>
    <w:rsid w:val="009533C2"/>
    <w:rsid w:val="0095435D"/>
    <w:rsid w:val="00954B50"/>
    <w:rsid w:val="00954E61"/>
    <w:rsid w:val="009613B9"/>
    <w:rsid w:val="009616AD"/>
    <w:rsid w:val="009621AF"/>
    <w:rsid w:val="00963269"/>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1187"/>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7581"/>
    <w:rsid w:val="00A119A5"/>
    <w:rsid w:val="00A11A0A"/>
    <w:rsid w:val="00A12396"/>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14D3"/>
    <w:rsid w:val="00A9332A"/>
    <w:rsid w:val="00A93C49"/>
    <w:rsid w:val="00AA2073"/>
    <w:rsid w:val="00AA2BC1"/>
    <w:rsid w:val="00AA34D4"/>
    <w:rsid w:val="00AA3E69"/>
    <w:rsid w:val="00AA4800"/>
    <w:rsid w:val="00AA4808"/>
    <w:rsid w:val="00AA5D05"/>
    <w:rsid w:val="00AA675B"/>
    <w:rsid w:val="00AA6B2A"/>
    <w:rsid w:val="00AB00C5"/>
    <w:rsid w:val="00AB2E3E"/>
    <w:rsid w:val="00AB4360"/>
    <w:rsid w:val="00AB5058"/>
    <w:rsid w:val="00AB5908"/>
    <w:rsid w:val="00AB6211"/>
    <w:rsid w:val="00AB7C0F"/>
    <w:rsid w:val="00AC062B"/>
    <w:rsid w:val="00AC0DF6"/>
    <w:rsid w:val="00AC1587"/>
    <w:rsid w:val="00AC4C47"/>
    <w:rsid w:val="00AC4F93"/>
    <w:rsid w:val="00AC77E8"/>
    <w:rsid w:val="00AC7BD0"/>
    <w:rsid w:val="00AD19A0"/>
    <w:rsid w:val="00AD2C35"/>
    <w:rsid w:val="00AD3757"/>
    <w:rsid w:val="00AD47F0"/>
    <w:rsid w:val="00AD4B94"/>
    <w:rsid w:val="00AE0DBF"/>
    <w:rsid w:val="00AE2222"/>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44"/>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A93"/>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2E25"/>
    <w:rsid w:val="00B74EDC"/>
    <w:rsid w:val="00B75462"/>
    <w:rsid w:val="00B7645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6BEE"/>
    <w:rsid w:val="00BB72B4"/>
    <w:rsid w:val="00BB76E7"/>
    <w:rsid w:val="00BB7DC3"/>
    <w:rsid w:val="00BC477E"/>
    <w:rsid w:val="00BC480C"/>
    <w:rsid w:val="00BC72C5"/>
    <w:rsid w:val="00BC784D"/>
    <w:rsid w:val="00BD2BCE"/>
    <w:rsid w:val="00BD32E4"/>
    <w:rsid w:val="00BD36F5"/>
    <w:rsid w:val="00BD49D9"/>
    <w:rsid w:val="00BD49DC"/>
    <w:rsid w:val="00BD58D4"/>
    <w:rsid w:val="00BD6327"/>
    <w:rsid w:val="00BD649D"/>
    <w:rsid w:val="00BE03E2"/>
    <w:rsid w:val="00BE1181"/>
    <w:rsid w:val="00BE14D7"/>
    <w:rsid w:val="00BE399B"/>
    <w:rsid w:val="00BE4607"/>
    <w:rsid w:val="00BE535C"/>
    <w:rsid w:val="00BE6185"/>
    <w:rsid w:val="00BE644F"/>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06F6A"/>
    <w:rsid w:val="00C10664"/>
    <w:rsid w:val="00C1092A"/>
    <w:rsid w:val="00C12D29"/>
    <w:rsid w:val="00C130C5"/>
    <w:rsid w:val="00C143F2"/>
    <w:rsid w:val="00C20A23"/>
    <w:rsid w:val="00C20F78"/>
    <w:rsid w:val="00C21052"/>
    <w:rsid w:val="00C21F4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0F8B"/>
    <w:rsid w:val="00C611FB"/>
    <w:rsid w:val="00C61474"/>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0328"/>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03A9"/>
    <w:rsid w:val="00CC2F3C"/>
    <w:rsid w:val="00CC37CF"/>
    <w:rsid w:val="00CC3B82"/>
    <w:rsid w:val="00CC6685"/>
    <w:rsid w:val="00CD41C7"/>
    <w:rsid w:val="00CD72EB"/>
    <w:rsid w:val="00CE0917"/>
    <w:rsid w:val="00CE1487"/>
    <w:rsid w:val="00CE23CC"/>
    <w:rsid w:val="00CE2912"/>
    <w:rsid w:val="00CE4DC9"/>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909"/>
    <w:rsid w:val="00D06A2E"/>
    <w:rsid w:val="00D06B63"/>
    <w:rsid w:val="00D06F47"/>
    <w:rsid w:val="00D07908"/>
    <w:rsid w:val="00D0792F"/>
    <w:rsid w:val="00D102B9"/>
    <w:rsid w:val="00D1086A"/>
    <w:rsid w:val="00D11F61"/>
    <w:rsid w:val="00D13C7E"/>
    <w:rsid w:val="00D143A3"/>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0919"/>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39F"/>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C4C"/>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3D50"/>
    <w:rsid w:val="00DD5C90"/>
    <w:rsid w:val="00DD60EE"/>
    <w:rsid w:val="00DE0285"/>
    <w:rsid w:val="00DE02AE"/>
    <w:rsid w:val="00DE1969"/>
    <w:rsid w:val="00DE48D4"/>
    <w:rsid w:val="00DE4CAB"/>
    <w:rsid w:val="00DE5D04"/>
    <w:rsid w:val="00DE6427"/>
    <w:rsid w:val="00DE7AF3"/>
    <w:rsid w:val="00DF053E"/>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471B"/>
    <w:rsid w:val="00E35141"/>
    <w:rsid w:val="00E353E8"/>
    <w:rsid w:val="00E372FD"/>
    <w:rsid w:val="00E4241A"/>
    <w:rsid w:val="00E47E5F"/>
    <w:rsid w:val="00E50CED"/>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5C79"/>
    <w:rsid w:val="00EE20B7"/>
    <w:rsid w:val="00EE30AC"/>
    <w:rsid w:val="00EE3521"/>
    <w:rsid w:val="00EE5AB8"/>
    <w:rsid w:val="00EE6491"/>
    <w:rsid w:val="00EE79FB"/>
    <w:rsid w:val="00EF0697"/>
    <w:rsid w:val="00EF3DDF"/>
    <w:rsid w:val="00EF526D"/>
    <w:rsid w:val="00EF6A93"/>
    <w:rsid w:val="00F02BF9"/>
    <w:rsid w:val="00F04D0C"/>
    <w:rsid w:val="00F059C3"/>
    <w:rsid w:val="00F05E5F"/>
    <w:rsid w:val="00F0657F"/>
    <w:rsid w:val="00F0787B"/>
    <w:rsid w:val="00F07E7A"/>
    <w:rsid w:val="00F147C6"/>
    <w:rsid w:val="00F16F14"/>
    <w:rsid w:val="00F17BEF"/>
    <w:rsid w:val="00F203D0"/>
    <w:rsid w:val="00F2048A"/>
    <w:rsid w:val="00F20969"/>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3B6F"/>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D46B74"/>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2E1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2FF2-5711-455F-979D-D5ECDB8F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4598</Words>
  <Characters>24834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11</cp:revision>
  <cp:lastPrinted>2023-01-30T15:29:00Z</cp:lastPrinted>
  <dcterms:created xsi:type="dcterms:W3CDTF">2023-01-27T14:30:00Z</dcterms:created>
  <dcterms:modified xsi:type="dcterms:W3CDTF">2023-01-30T15:30:00Z</dcterms:modified>
</cp:coreProperties>
</file>