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0231B5" w:rsidP="00487D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Agenda com Governo do Estado</w:t>
            </w:r>
            <w:r w:rsidR="00686F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ALESC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94F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487DC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CE5E6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F3F94" w:rsidRDefault="008F3F94" w:rsidP="008F3F94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ASSISTÊNCIA TÉCNICA EM HABITAÇÃO DE INTERESSE SOCIAL – CATHIS – CAU/SC, reunida ordinariamente de forma presencial, nos termos da Deliberação Plenária CAU/SC nº 642/2021, no uso das competências que lhe conferem os artigos 91 e 98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0231B5">
        <w:rPr>
          <w:rFonts w:ascii="Arial" w:hAnsi="Arial" w:cs="Arial"/>
          <w:sz w:val="22"/>
          <w:szCs w:val="22"/>
        </w:rPr>
        <w:t xml:space="preserve">necessidade de alinhamento entre as ações do </w:t>
      </w:r>
      <w:r w:rsidR="008F3F94">
        <w:rPr>
          <w:rFonts w:ascii="Arial" w:hAnsi="Arial" w:cs="Arial"/>
          <w:sz w:val="22"/>
          <w:szCs w:val="22"/>
        </w:rPr>
        <w:t>Poder E</w:t>
      </w:r>
      <w:r w:rsidR="00686F88">
        <w:rPr>
          <w:rFonts w:ascii="Arial" w:hAnsi="Arial" w:cs="Arial"/>
          <w:sz w:val="22"/>
          <w:szCs w:val="22"/>
        </w:rPr>
        <w:t>xecutivo estadual</w:t>
      </w:r>
      <w:r w:rsidR="000231B5">
        <w:rPr>
          <w:rFonts w:ascii="Arial" w:hAnsi="Arial" w:cs="Arial"/>
          <w:sz w:val="22"/>
          <w:szCs w:val="22"/>
        </w:rPr>
        <w:t xml:space="preserve"> e o CAU/SC que realizaram Diagnóstico de Habitação no Estado de Santa Catarina</w:t>
      </w:r>
      <w:r w:rsidR="00081F07">
        <w:rPr>
          <w:rFonts w:ascii="Arial" w:hAnsi="Arial" w:cs="Arial"/>
          <w:sz w:val="22"/>
          <w:szCs w:val="22"/>
        </w:rPr>
        <w:t>;</w:t>
      </w:r>
    </w:p>
    <w:p w:rsidR="00686F88" w:rsidRDefault="00686F88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686F88" w:rsidRPr="00880B2D" w:rsidRDefault="00686F88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alinhamento com o legislativo estadual de ações comuns em prol da ATHIS em Santa Catarina;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686F88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686F88">
        <w:rPr>
          <w:rFonts w:ascii="Arial" w:hAnsi="Arial" w:cs="Arial"/>
          <w:sz w:val="22"/>
          <w:szCs w:val="22"/>
        </w:rPr>
        <w:t>Aprovar a participação dos membros e do assessor em reunião com o Deputado Padre Pedro e visita a outros gabinetes na ALESC</w:t>
      </w:r>
      <w:r w:rsidR="008F3F94">
        <w:rPr>
          <w:rFonts w:ascii="Arial" w:hAnsi="Arial" w:cs="Arial"/>
          <w:sz w:val="22"/>
          <w:szCs w:val="22"/>
        </w:rPr>
        <w:t>,</w:t>
      </w:r>
      <w:r w:rsidR="00686F88">
        <w:rPr>
          <w:rFonts w:ascii="Arial" w:hAnsi="Arial" w:cs="Arial"/>
          <w:sz w:val="22"/>
          <w:szCs w:val="22"/>
        </w:rPr>
        <w:t xml:space="preserve"> no dia 06 de setembro</w:t>
      </w:r>
      <w:r w:rsidR="008F3F94">
        <w:rPr>
          <w:rFonts w:ascii="Arial" w:hAnsi="Arial" w:cs="Arial"/>
          <w:sz w:val="22"/>
          <w:szCs w:val="22"/>
        </w:rPr>
        <w:t xml:space="preserve"> de 2023, das 08h30min às 12h. </w:t>
      </w:r>
    </w:p>
    <w:p w:rsidR="00686F88" w:rsidRDefault="00686F88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B23ED" w:rsidRPr="00880B2D" w:rsidRDefault="00686F88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0231B5">
        <w:rPr>
          <w:rFonts w:ascii="Arial" w:hAnsi="Arial" w:cs="Arial"/>
          <w:sz w:val="22"/>
          <w:szCs w:val="22"/>
        </w:rPr>
        <w:t>Aprovar a participação dos membros e do assessor da CATHIS-CAU/SC na reunião com a S</w:t>
      </w:r>
      <w:r w:rsidR="000231B5" w:rsidRPr="000231B5">
        <w:rPr>
          <w:rFonts w:ascii="Arial" w:hAnsi="Arial" w:cs="Arial"/>
          <w:sz w:val="22"/>
          <w:szCs w:val="22"/>
        </w:rPr>
        <w:t>ecretária da Assistência Social, Mulher e Família</w:t>
      </w:r>
      <w:r w:rsidR="000231B5">
        <w:rPr>
          <w:rFonts w:ascii="Arial" w:hAnsi="Arial" w:cs="Arial"/>
          <w:sz w:val="22"/>
          <w:szCs w:val="22"/>
        </w:rPr>
        <w:t xml:space="preserve"> no horário da reunião ordinária da CATHIS-CAU/SC do dia 14 de setembro</w:t>
      </w:r>
      <w:r w:rsidR="008F3F94">
        <w:rPr>
          <w:rFonts w:ascii="Arial" w:hAnsi="Arial" w:cs="Arial"/>
          <w:sz w:val="22"/>
          <w:szCs w:val="22"/>
        </w:rPr>
        <w:t xml:space="preserve"> de 2023</w:t>
      </w:r>
      <w:r w:rsidR="000231B5">
        <w:rPr>
          <w:rFonts w:ascii="Arial" w:hAnsi="Arial" w:cs="Arial"/>
          <w:sz w:val="22"/>
          <w:szCs w:val="22"/>
        </w:rPr>
        <w:t>, pois a mesma solicitou que a reunião fosse feita em seu gabinete</w:t>
      </w:r>
      <w:r w:rsidR="008F3F94">
        <w:rPr>
          <w:rFonts w:ascii="Arial" w:hAnsi="Arial" w:cs="Arial"/>
          <w:sz w:val="22"/>
          <w:szCs w:val="22"/>
        </w:rPr>
        <w:t>.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686F88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E01EE7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B763D3" w:rsidRPr="006D188D" w:rsidRDefault="00B763D3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87DC9">
        <w:rPr>
          <w:rFonts w:ascii="Arial" w:hAnsi="Arial" w:cs="Arial"/>
          <w:sz w:val="22"/>
          <w:szCs w:val="22"/>
        </w:rPr>
        <w:t>31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87DC9">
        <w:rPr>
          <w:rFonts w:ascii="Arial" w:hAnsi="Arial" w:cs="Arial"/>
          <w:sz w:val="22"/>
          <w:szCs w:val="22"/>
        </w:rPr>
        <w:t>agosto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B763D3" w:rsidRPr="00B763D3" w:rsidRDefault="00B763D3" w:rsidP="00B763D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:rsidR="00E01EE7" w:rsidRPr="00B763D3" w:rsidRDefault="00B763D3" w:rsidP="00B763D3">
      <w:pPr>
        <w:ind w:right="276"/>
        <w:jc w:val="center"/>
        <w:rPr>
          <w:rFonts w:ascii="Arial" w:hAnsi="Arial" w:cs="Arial"/>
          <w:b/>
          <w:bCs/>
          <w:sz w:val="22"/>
          <w:szCs w:val="22"/>
        </w:rPr>
      </w:pPr>
      <w:r w:rsidRPr="00B763D3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B763D3">
        <w:rPr>
          <w:rFonts w:ascii="Arial" w:hAnsi="Arial" w:cs="Arial"/>
          <w:b/>
          <w:bCs/>
          <w:sz w:val="22"/>
          <w:szCs w:val="22"/>
        </w:rPr>
        <w:cr/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B763D3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763D3" w:rsidRDefault="00B763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763D3" w:rsidRDefault="00B763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B763D3" w:rsidRPr="006D188D" w:rsidRDefault="00B763D3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63D3" w:rsidRDefault="00B763D3" w:rsidP="00B763D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B763D3" w:rsidRPr="00082B8C" w:rsidRDefault="00B763D3" w:rsidP="00B763D3">
      <w:pPr>
        <w:jc w:val="center"/>
        <w:rPr>
          <w:rFonts w:ascii="Arial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>Secretária dos Órgãos Colegiados</w:t>
      </w:r>
    </w:p>
    <w:p w:rsidR="00B763D3" w:rsidRPr="00082B8C" w:rsidRDefault="00B763D3" w:rsidP="00B763D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82B8C">
        <w:rPr>
          <w:rFonts w:ascii="Arial" w:hAnsi="Arial" w:cs="Arial"/>
          <w:bCs/>
          <w:sz w:val="22"/>
          <w:szCs w:val="22"/>
        </w:rPr>
        <w:t xml:space="preserve"> Interina do CAU/SC</w:t>
      </w:r>
    </w:p>
    <w:p w:rsidR="00B763D3" w:rsidRDefault="00B763D3" w:rsidP="00B763D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487DC9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487DC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87DC9">
              <w:rPr>
                <w:rFonts w:ascii="Arial" w:hAnsi="Arial" w:cs="Arial"/>
                <w:sz w:val="22"/>
                <w:szCs w:val="22"/>
              </w:rPr>
              <w:t>8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487DC9">
              <w:rPr>
                <w:rFonts w:ascii="Arial" w:hAnsi="Arial" w:cs="Arial"/>
                <w:sz w:val="22"/>
                <w:szCs w:val="22"/>
              </w:rPr>
              <w:t>31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8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B29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Agenda com Governo do Estado e ALESC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2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487DC9">
              <w:rPr>
                <w:rFonts w:ascii="Arial" w:hAnsi="Arial" w:cs="Arial"/>
                <w:sz w:val="22"/>
                <w:szCs w:val="22"/>
              </w:rPr>
              <w:t>1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63D3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763D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A2B4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BA2B48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31B5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0FB7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DC9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6F88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4F19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3F94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3D3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B48"/>
    <w:rsid w:val="00BA2EBA"/>
    <w:rsid w:val="00BA77DA"/>
    <w:rsid w:val="00BB09B5"/>
    <w:rsid w:val="00BB17F8"/>
    <w:rsid w:val="00BB1C8B"/>
    <w:rsid w:val="00BB217C"/>
    <w:rsid w:val="00BB292F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4FE7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5E67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66C02A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386E-E7FE-47F3-BC16-726A800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2023-09-04T14:47:00Z</cp:lastPrinted>
  <dcterms:created xsi:type="dcterms:W3CDTF">2023-08-31T20:39:00Z</dcterms:created>
  <dcterms:modified xsi:type="dcterms:W3CDTF">2023-09-04T14:47:00Z</dcterms:modified>
</cp:coreProperties>
</file>