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71F4ED6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F9279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1BD4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41B4C4E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031C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3E17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325EF2B0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3D0B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497B" w14:textId="77777777" w:rsidR="00E01EE7" w:rsidRPr="006D188D" w:rsidRDefault="00133BEA" w:rsidP="004B33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</w:t>
            </w:r>
            <w:r w:rsidR="004B33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Jornada da ATHIS para outubro e novembro</w:t>
            </w:r>
          </w:p>
        </w:tc>
      </w:tr>
      <w:tr w:rsidR="00E01EE7" w:rsidRPr="006D188D" w14:paraId="622BBDD4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F47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2B9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E74CEAC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1E5A23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E02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B33C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26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2299425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0252C6D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Pr="00F05E5F">
        <w:rPr>
          <w:rFonts w:ascii="Arial" w:hAnsi="Arial" w:cs="Arial"/>
          <w:sz w:val="22"/>
          <w:szCs w:val="22"/>
        </w:rPr>
        <w:t>,</w:t>
      </w:r>
      <w:r w:rsidR="00FC766D">
        <w:rPr>
          <w:rFonts w:ascii="Arial" w:hAnsi="Arial" w:cs="Arial"/>
          <w:sz w:val="22"/>
          <w:szCs w:val="22"/>
        </w:rPr>
        <w:t xml:space="preserve">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5D263B65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EC17DD1" w14:textId="77777777" w:rsidR="00233765" w:rsidRDefault="00E01EE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4B33C2">
        <w:rPr>
          <w:rFonts w:ascii="Arial" w:hAnsi="Arial" w:cs="Arial"/>
          <w:sz w:val="22"/>
          <w:szCs w:val="22"/>
        </w:rPr>
        <w:t>a disponibilidade de data informada pela AMOSC (06/10) e pela GRANFPOLIS (09/11)</w:t>
      </w:r>
      <w:r w:rsidR="00233765">
        <w:rPr>
          <w:rFonts w:ascii="Arial" w:hAnsi="Arial" w:cs="Arial"/>
          <w:sz w:val="22"/>
          <w:szCs w:val="22"/>
        </w:rPr>
        <w:t>;</w:t>
      </w:r>
    </w:p>
    <w:p w14:paraId="00047287" w14:textId="77777777"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5AA4FFA" w14:textId="438A5BB6"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</w:t>
      </w:r>
      <w:r w:rsidR="00FC766D">
        <w:rPr>
          <w:rFonts w:ascii="Arial" w:hAnsi="Arial" w:cs="Arial"/>
          <w:sz w:val="22"/>
          <w:szCs w:val="22"/>
        </w:rPr>
        <w:t xml:space="preserve"> de </w:t>
      </w:r>
      <w:r w:rsidR="00086ED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mpliar a divulgação da ATHIS entre os municípios pertencentes destas associações;</w:t>
      </w:r>
    </w:p>
    <w:p w14:paraId="31CB06BC" w14:textId="77777777" w:rsidR="00CA7769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4CE24A0" w14:textId="77777777" w:rsidR="00CA7769" w:rsidRPr="00880B2D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B33C2">
        <w:rPr>
          <w:rFonts w:ascii="Arial" w:hAnsi="Arial" w:cs="Arial"/>
          <w:sz w:val="22"/>
          <w:szCs w:val="22"/>
        </w:rPr>
        <w:t xml:space="preserve">o projeto da Jornada </w:t>
      </w:r>
      <w:r w:rsidR="00FC766D">
        <w:rPr>
          <w:rFonts w:ascii="Arial" w:hAnsi="Arial" w:cs="Arial"/>
          <w:sz w:val="22"/>
          <w:szCs w:val="22"/>
        </w:rPr>
        <w:t>d</w:t>
      </w:r>
      <w:r w:rsidR="004B33C2">
        <w:rPr>
          <w:rFonts w:ascii="Arial" w:hAnsi="Arial" w:cs="Arial"/>
          <w:sz w:val="22"/>
          <w:szCs w:val="22"/>
        </w:rPr>
        <w:t>a ATHIS</w:t>
      </w:r>
      <w:r>
        <w:rPr>
          <w:rFonts w:ascii="Arial" w:hAnsi="Arial" w:cs="Arial"/>
          <w:sz w:val="22"/>
          <w:szCs w:val="22"/>
        </w:rPr>
        <w:t>;</w:t>
      </w:r>
    </w:p>
    <w:p w14:paraId="035FEF29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266B3FD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913BE51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5578CEE4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16A5D3C7" w14:textId="77777777" w:rsidR="00785E62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33C2">
        <w:rPr>
          <w:rFonts w:ascii="Arial" w:hAnsi="Arial" w:cs="Arial"/>
          <w:sz w:val="22"/>
          <w:szCs w:val="22"/>
        </w:rPr>
        <w:t>a participação do Conselheiro Newton Marçal Santos para a reunião presencial na AMOSC (06/10) e do assessor Pedro Schultz Fonseca Baptista para a reunião presencial na GRANFPOLIS (09/11)</w:t>
      </w:r>
      <w:r w:rsidR="00FC766D">
        <w:rPr>
          <w:rFonts w:ascii="Arial" w:hAnsi="Arial" w:cs="Arial"/>
          <w:sz w:val="22"/>
          <w:szCs w:val="22"/>
        </w:rPr>
        <w:t>.</w:t>
      </w:r>
    </w:p>
    <w:p w14:paraId="72BA2FB0" w14:textId="77777777"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BC46E31" w14:textId="77777777" w:rsidR="004B33C2" w:rsidRPr="0062427C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Solicitar à assessoria que verifique disponibilidade de data para reunião presencial na AMEOSC (data a definir)</w:t>
      </w:r>
      <w:r w:rsidR="00FC766D">
        <w:rPr>
          <w:rFonts w:ascii="Arial" w:hAnsi="Arial" w:cs="Arial"/>
          <w:sz w:val="22"/>
          <w:szCs w:val="22"/>
        </w:rPr>
        <w:t xml:space="preserve">. </w:t>
      </w:r>
    </w:p>
    <w:p w14:paraId="69C4465C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9CC1B4E" w14:textId="77777777" w:rsidR="002B23ED" w:rsidRPr="00880B2D" w:rsidRDefault="00E01DF1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CAU/SC para providências cabíveis.</w:t>
      </w:r>
      <w:r w:rsidR="00133BEA">
        <w:rPr>
          <w:rFonts w:ascii="Arial" w:hAnsi="Arial" w:cs="Arial"/>
          <w:sz w:val="22"/>
          <w:szCs w:val="22"/>
        </w:rPr>
        <w:t>;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164037AF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4FED4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CD0E515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D4E07">
        <w:rPr>
          <w:rFonts w:ascii="Arial" w:hAnsi="Arial" w:cs="Arial"/>
          <w:sz w:val="22"/>
          <w:szCs w:val="22"/>
        </w:rPr>
        <w:t>14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D4E07">
        <w:rPr>
          <w:rFonts w:ascii="Arial" w:hAnsi="Arial" w:cs="Arial"/>
          <w:sz w:val="22"/>
          <w:szCs w:val="22"/>
        </w:rPr>
        <w:t>setembro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4F116D7" w14:textId="77777777" w:rsidR="00FC766D" w:rsidRDefault="00FC766D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0062980" w14:textId="77777777" w:rsidR="00FC766D" w:rsidRPr="00FC766D" w:rsidRDefault="00FC766D" w:rsidP="00FC766D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C766D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5772BC7C" w14:textId="77777777" w:rsidR="00FC766D" w:rsidRPr="00FC766D" w:rsidRDefault="00FC766D" w:rsidP="00FC766D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C766D">
        <w:rPr>
          <w:rFonts w:ascii="Arial" w:hAnsi="Arial" w:cs="Arial"/>
          <w:b/>
          <w:sz w:val="22"/>
          <w:szCs w:val="22"/>
        </w:rPr>
        <w:t>INTERESSE SOCIAL DO CAU/SC</w:t>
      </w:r>
    </w:p>
    <w:p w14:paraId="67B5C898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3DD7078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1309219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F618F23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FC766D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CBD2B8C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03C8109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C2F14AD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5392BF4" w14:textId="77777777" w:rsidR="00FC766D" w:rsidRPr="006D188D" w:rsidRDefault="00FC766D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581A43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7F46864" w14:textId="77777777" w:rsidR="004B33C2" w:rsidRPr="009F6A9E" w:rsidRDefault="004B33C2" w:rsidP="004B33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65574F6" w14:textId="77777777" w:rsidR="004B33C2" w:rsidRPr="00002B85" w:rsidRDefault="004B33C2" w:rsidP="004B33C2">
      <w:pPr>
        <w:jc w:val="center"/>
        <w:rPr>
          <w:rFonts w:ascii="Arial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14:paraId="6774B06C" w14:textId="77777777" w:rsidR="004B33C2" w:rsidRPr="00002B85" w:rsidRDefault="004B33C2" w:rsidP="004B33C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>do CAU/SC</w:t>
      </w:r>
    </w:p>
    <w:p w14:paraId="02A0FBC6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4E79AEA" w14:textId="77777777" w:rsidR="00E01EE7" w:rsidRPr="00F05E5F" w:rsidRDefault="004D4E07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742F07DB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B4D4F4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FE70DDD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EEAA9AC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E0BC48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47F68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EA206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5B26D629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3B7C0E8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146A31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EAA25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28AF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9274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AE3AB1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4502B23C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BF2D010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2D24E89B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FC4045" w14:textId="77777777"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3A9F9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F091589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A8BECA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C3505C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37C9366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2D2F5D3D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18B4F2" w14:textId="77777777"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E25BD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1EA1C3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D499DB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8350BCB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92B338D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9659219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A295CE" w14:textId="77777777" w:rsidR="000B21F9" w:rsidRPr="006D188D" w:rsidRDefault="002342D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5A000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C0514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7FBF6B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125CDC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815644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10273AB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D7293A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655443B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5B86CC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C04498F" w14:textId="77777777" w:rsidR="00E01EE7" w:rsidRPr="00134752" w:rsidRDefault="00E01EE7" w:rsidP="004D4E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FC76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23A469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D70F2CB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0DA5">
              <w:rPr>
                <w:rFonts w:ascii="Arial" w:hAnsi="Arial" w:cs="Arial"/>
                <w:sz w:val="22"/>
                <w:szCs w:val="22"/>
              </w:rPr>
              <w:t>1</w:t>
            </w:r>
            <w:r w:rsidR="004D4E07">
              <w:rPr>
                <w:rFonts w:ascii="Arial" w:hAnsi="Arial" w:cs="Arial"/>
                <w:sz w:val="22"/>
                <w:szCs w:val="22"/>
              </w:rPr>
              <w:t>4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FC766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1F4D4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E3ABF4" w14:textId="7BE206D9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86E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Jornada da ATHIS para outubro e novembro</w:t>
            </w:r>
            <w:r w:rsidR="00086ED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14:paraId="1148745A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38FCB36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57CA847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766D">
              <w:rPr>
                <w:rFonts w:ascii="Arial" w:hAnsi="Arial" w:cs="Arial"/>
                <w:sz w:val="22"/>
                <w:szCs w:val="22"/>
              </w:rPr>
              <w:t>0</w:t>
            </w:r>
            <w:r w:rsidR="008B037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FC766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766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0374">
              <w:rPr>
                <w:rFonts w:ascii="Arial" w:hAnsi="Arial" w:cs="Arial"/>
                <w:sz w:val="22"/>
                <w:szCs w:val="22"/>
              </w:rPr>
              <w:t>0</w:t>
            </w:r>
            <w:r w:rsidR="00FC766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766D">
              <w:rPr>
                <w:rFonts w:ascii="Arial" w:hAnsi="Arial" w:cs="Arial"/>
                <w:sz w:val="22"/>
                <w:szCs w:val="22"/>
              </w:rPr>
              <w:t>0</w:t>
            </w:r>
            <w:r w:rsidR="008B037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A50A9D2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6F248D95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E739C01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348D7C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2BF6AA33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68588E87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2860C58F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2387C3BC" w14:textId="77777777"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C766D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2A6CD366" w14:textId="77777777"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14:paraId="30EC3E92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2292AE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0608F4E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36668A6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AC95C75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9ECB82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961FDEC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F571854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B4D474D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BC5F" w14:textId="77777777" w:rsidR="00C21F42" w:rsidRDefault="00C21F42">
      <w:r>
        <w:separator/>
      </w:r>
    </w:p>
  </w:endnote>
  <w:endnote w:type="continuationSeparator" w:id="0">
    <w:p w14:paraId="06C986F3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C32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98D462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B4BCB6F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B33C2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B33C2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C84BE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8E1E" w14:textId="77777777" w:rsidR="00C21F42" w:rsidRDefault="00C21F42">
      <w:r>
        <w:separator/>
      </w:r>
    </w:p>
  </w:footnote>
  <w:footnote w:type="continuationSeparator" w:id="0">
    <w:p w14:paraId="6AFA50C2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AE996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F3E46A" wp14:editId="3F8EBDA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0F89C3" wp14:editId="0924D7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DA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5702003" wp14:editId="1988F09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6ED6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24B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206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66D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4E8E6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537D-3992-4056-9FDA-DC30753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18</cp:revision>
  <cp:lastPrinted>2023-09-15T13:20:00Z</cp:lastPrinted>
  <dcterms:created xsi:type="dcterms:W3CDTF">2023-07-10T18:55:00Z</dcterms:created>
  <dcterms:modified xsi:type="dcterms:W3CDTF">2023-09-15T13:20:00Z</dcterms:modified>
</cp:coreProperties>
</file>