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41"/>
      </w:tblGrid>
      <w:tr w:rsidR="00DE1454" w:rsidRPr="009102E1" w:rsidTr="00DE1454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BE228D" w:rsidRDefault="00DE1454" w:rsidP="00DE1454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E228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BE228D" w:rsidRDefault="001C3601" w:rsidP="00DE145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E22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 de Parceria CAU/SC nº 11/2020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BE228D" w:rsidRDefault="00DE1454" w:rsidP="00DE1454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E228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BE228D" w:rsidRDefault="002E05FB" w:rsidP="00DE145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E22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BE228D" w:rsidRDefault="00DE1454" w:rsidP="00DE1454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E228D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BE228D" w:rsidRDefault="001C3601" w:rsidP="00DE145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E228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ACT – CAU/SC e UFSC - </w:t>
            </w:r>
            <w:r w:rsidR="00F67C32" w:rsidRPr="00BE228D">
              <w:rPr>
                <w:rFonts w:ascii="Arial" w:hAnsi="Arial" w:cs="Arial"/>
                <w:sz w:val="22"/>
                <w:szCs w:val="22"/>
                <w:lang w:eastAsia="pt-BR"/>
              </w:rPr>
              <w:t>Plataforma Ecossistemas das Cidades</w:t>
            </w:r>
          </w:p>
        </w:tc>
      </w:tr>
      <w:tr w:rsidR="009102E1" w:rsidRPr="009102E1" w:rsidTr="00DE1454">
        <w:trPr>
          <w:trHeight w:val="12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1E5B7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1E5B7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336984">
        <w:trPr>
          <w:trHeight w:val="30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8823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8239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F21BF" w:rsidRPr="00CF21B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45</w:t>
            </w:r>
            <w:r w:rsidR="006221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7033CC" w:rsidRPr="009102E1" w:rsidRDefault="007033CC" w:rsidP="007033CC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A COMISSÃO ESPECIAL DE POLÍTICA URBANA E AMBIENTAL CPUA – CAU/SC, reunida </w:t>
      </w:r>
      <w:r w:rsidR="006221E8">
        <w:rPr>
          <w:rFonts w:ascii="Arial" w:hAnsi="Arial" w:cs="Arial"/>
          <w:sz w:val="22"/>
          <w:szCs w:val="22"/>
        </w:rPr>
        <w:t>extra</w:t>
      </w:r>
      <w:r w:rsidRPr="009102E1">
        <w:rPr>
          <w:rFonts w:ascii="Arial" w:hAnsi="Arial" w:cs="Arial"/>
          <w:sz w:val="22"/>
          <w:szCs w:val="22"/>
        </w:rPr>
        <w:t xml:space="preserve">ordinariamente, de forma virtual, nos termos da Deliberação Plenária nº 583, de </w:t>
      </w:r>
      <w:r w:rsidR="006221E8">
        <w:rPr>
          <w:rFonts w:ascii="Arial" w:hAnsi="Arial" w:cs="Arial"/>
          <w:sz w:val="22"/>
          <w:szCs w:val="22"/>
        </w:rPr>
        <w:t>30 de setembro</w:t>
      </w:r>
      <w:r w:rsidRPr="009102E1">
        <w:rPr>
          <w:rFonts w:ascii="Arial" w:hAnsi="Arial" w:cs="Arial"/>
          <w:sz w:val="22"/>
          <w:szCs w:val="22"/>
        </w:rPr>
        <w:t xml:space="preserve"> de 2021, no uso das competências que lhe conferem os artigos 91 e 97 do Regimento Interno do CAU/SC, após análise do assunto em epígrafe, e</w:t>
      </w:r>
    </w:p>
    <w:p w:rsidR="00C145A7" w:rsidRDefault="00C145A7" w:rsidP="00AF110A">
      <w:pPr>
        <w:jc w:val="both"/>
        <w:rPr>
          <w:rFonts w:ascii="Arial" w:hAnsi="Arial" w:cs="Arial"/>
          <w:sz w:val="22"/>
          <w:szCs w:val="22"/>
        </w:rPr>
      </w:pPr>
    </w:p>
    <w:p w:rsidR="00DC6989" w:rsidRPr="00DE1454" w:rsidRDefault="00DC6989" w:rsidP="00DC6989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a competência da CPUA-CAU/SC, estabelecida no art. 97, inciso I, do Regimento Interno do CAU/SC, propor, apreciar e deliberar sobre diretrizes para implementação de ações visando ao aperfeiçoamento da política urbana e ambiental nos municípios e nas regiões metropolitanas;</w:t>
      </w:r>
    </w:p>
    <w:p w:rsidR="00DC6989" w:rsidRDefault="00DC6989" w:rsidP="008025D6">
      <w:pPr>
        <w:jc w:val="both"/>
        <w:rPr>
          <w:rFonts w:ascii="Arial" w:hAnsi="Arial" w:cs="Arial"/>
          <w:sz w:val="22"/>
          <w:szCs w:val="22"/>
        </w:rPr>
      </w:pPr>
    </w:p>
    <w:p w:rsidR="008025D6" w:rsidRDefault="00460D39" w:rsidP="008025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09737F" w:rsidRPr="008025D6">
        <w:rPr>
          <w:rFonts w:ascii="Arial" w:hAnsi="Arial" w:cs="Arial"/>
          <w:sz w:val="22"/>
          <w:szCs w:val="22"/>
        </w:rPr>
        <w:t>Deliberação</w:t>
      </w:r>
      <w:r w:rsidR="008025D6" w:rsidRPr="008025D6">
        <w:rPr>
          <w:rFonts w:ascii="Arial" w:hAnsi="Arial" w:cs="Arial"/>
          <w:sz w:val="22"/>
          <w:szCs w:val="22"/>
        </w:rPr>
        <w:t xml:space="preserve"> </w:t>
      </w:r>
      <w:r w:rsidR="008025D6" w:rsidRPr="00BE228D">
        <w:rPr>
          <w:rFonts w:ascii="Arial" w:hAnsi="Arial" w:cs="Arial"/>
          <w:sz w:val="22"/>
          <w:szCs w:val="22"/>
        </w:rPr>
        <w:t>CPUA</w:t>
      </w:r>
      <w:r w:rsidR="0009737F" w:rsidRPr="00BE228D">
        <w:rPr>
          <w:rFonts w:ascii="Arial" w:hAnsi="Arial" w:cs="Arial"/>
          <w:sz w:val="22"/>
          <w:szCs w:val="22"/>
        </w:rPr>
        <w:t xml:space="preserve"> (gestão 2018-2020)</w:t>
      </w:r>
      <w:r w:rsidR="008025D6" w:rsidRPr="00BE228D">
        <w:rPr>
          <w:rFonts w:ascii="Arial" w:hAnsi="Arial" w:cs="Arial"/>
          <w:sz w:val="22"/>
          <w:szCs w:val="22"/>
        </w:rPr>
        <w:t xml:space="preserve"> </w:t>
      </w:r>
      <w:r w:rsidR="0009737F" w:rsidRPr="00BE228D">
        <w:rPr>
          <w:rFonts w:ascii="Arial" w:hAnsi="Arial" w:cs="Arial"/>
          <w:sz w:val="22"/>
          <w:szCs w:val="22"/>
        </w:rPr>
        <w:t>n</w:t>
      </w:r>
      <w:r w:rsidR="008025D6" w:rsidRPr="00BE228D">
        <w:rPr>
          <w:rFonts w:ascii="Arial" w:hAnsi="Arial" w:cs="Arial"/>
          <w:sz w:val="22"/>
          <w:szCs w:val="22"/>
        </w:rPr>
        <w:t xml:space="preserve">º </w:t>
      </w:r>
      <w:r w:rsidR="00F67C32" w:rsidRPr="00BE228D">
        <w:rPr>
          <w:rFonts w:ascii="Arial" w:hAnsi="Arial" w:cs="Arial"/>
          <w:sz w:val="22"/>
          <w:szCs w:val="22"/>
        </w:rPr>
        <w:t>27</w:t>
      </w:r>
      <w:r w:rsidR="0009737F" w:rsidRPr="00BE228D">
        <w:rPr>
          <w:rFonts w:ascii="Arial" w:hAnsi="Arial" w:cs="Arial"/>
          <w:sz w:val="22"/>
          <w:szCs w:val="22"/>
        </w:rPr>
        <w:t>,</w:t>
      </w:r>
      <w:r w:rsidR="00F67C32" w:rsidRPr="00BE228D">
        <w:rPr>
          <w:rFonts w:ascii="Arial" w:hAnsi="Arial" w:cs="Arial"/>
          <w:sz w:val="22"/>
          <w:szCs w:val="22"/>
        </w:rPr>
        <w:t xml:space="preserve"> de 27 de </w:t>
      </w:r>
      <w:r w:rsidR="0009737F">
        <w:rPr>
          <w:rFonts w:ascii="Arial" w:hAnsi="Arial" w:cs="Arial"/>
          <w:sz w:val="22"/>
          <w:szCs w:val="22"/>
        </w:rPr>
        <w:t>a</w:t>
      </w:r>
      <w:r w:rsidR="00F67C32">
        <w:rPr>
          <w:rFonts w:ascii="Arial" w:hAnsi="Arial" w:cs="Arial"/>
          <w:sz w:val="22"/>
          <w:szCs w:val="22"/>
        </w:rPr>
        <w:t>gosto de 2020, a qual deu início à a</w:t>
      </w:r>
      <w:r w:rsidR="008025D6" w:rsidRPr="008025D6">
        <w:rPr>
          <w:rFonts w:ascii="Arial" w:hAnsi="Arial" w:cs="Arial"/>
          <w:sz w:val="22"/>
          <w:szCs w:val="22"/>
        </w:rPr>
        <w:t>bertura de Processo de Parceria para desenvolvimento da Plataforma de Resiliência das Cidades</w:t>
      </w:r>
      <w:r w:rsidR="00BE228D">
        <w:rPr>
          <w:rFonts w:ascii="Arial" w:hAnsi="Arial" w:cs="Arial"/>
          <w:sz w:val="22"/>
          <w:szCs w:val="22"/>
        </w:rPr>
        <w:t>.</w:t>
      </w:r>
    </w:p>
    <w:p w:rsidR="008025D6" w:rsidRDefault="008025D6" w:rsidP="00AF110A">
      <w:pPr>
        <w:jc w:val="both"/>
        <w:rPr>
          <w:rFonts w:ascii="Arial" w:hAnsi="Arial" w:cs="Arial"/>
          <w:sz w:val="22"/>
          <w:szCs w:val="22"/>
        </w:rPr>
      </w:pPr>
    </w:p>
    <w:p w:rsidR="008025D6" w:rsidRPr="00BE228D" w:rsidRDefault="00460D39" w:rsidP="001C36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09737F" w:rsidRPr="008025D6">
        <w:rPr>
          <w:rFonts w:ascii="Arial" w:hAnsi="Arial" w:cs="Arial"/>
          <w:sz w:val="22"/>
          <w:szCs w:val="22"/>
        </w:rPr>
        <w:t xml:space="preserve">Deliberação </w:t>
      </w:r>
      <w:r w:rsidR="0009737F" w:rsidRPr="00BE228D">
        <w:rPr>
          <w:rFonts w:ascii="Arial" w:hAnsi="Arial" w:cs="Arial"/>
          <w:sz w:val="22"/>
          <w:szCs w:val="22"/>
        </w:rPr>
        <w:t xml:space="preserve">Plenária CAU/SC </w:t>
      </w:r>
      <w:r w:rsidR="008025D6" w:rsidRPr="00BE228D">
        <w:rPr>
          <w:rFonts w:ascii="Arial" w:hAnsi="Arial" w:cs="Arial"/>
          <w:sz w:val="22"/>
          <w:szCs w:val="22"/>
        </w:rPr>
        <w:t xml:space="preserve">nº 574, </w:t>
      </w:r>
      <w:r w:rsidR="0009737F" w:rsidRPr="00BE228D">
        <w:rPr>
          <w:rFonts w:ascii="Arial" w:hAnsi="Arial" w:cs="Arial"/>
          <w:sz w:val="22"/>
          <w:szCs w:val="22"/>
        </w:rPr>
        <w:t xml:space="preserve">de 11 de dezembro de </w:t>
      </w:r>
      <w:r w:rsidR="008025D6" w:rsidRPr="00BE228D">
        <w:rPr>
          <w:rFonts w:ascii="Arial" w:hAnsi="Arial" w:cs="Arial"/>
          <w:sz w:val="22"/>
          <w:szCs w:val="22"/>
        </w:rPr>
        <w:t>2020</w:t>
      </w:r>
      <w:r w:rsidR="00F67C32" w:rsidRPr="00BE228D">
        <w:rPr>
          <w:rFonts w:ascii="Arial" w:hAnsi="Arial" w:cs="Arial"/>
          <w:sz w:val="22"/>
          <w:szCs w:val="22"/>
        </w:rPr>
        <w:t xml:space="preserve">, a qual aprovou </w:t>
      </w:r>
      <w:r w:rsidR="008025D6" w:rsidRPr="00BE228D">
        <w:rPr>
          <w:rFonts w:ascii="Arial" w:hAnsi="Arial" w:cs="Arial"/>
          <w:sz w:val="22"/>
          <w:szCs w:val="22"/>
        </w:rPr>
        <w:t>a Assinatura de Acordo de Cooperação Técnica</w:t>
      </w:r>
      <w:r w:rsidR="001C3601" w:rsidRPr="00BE228D">
        <w:rPr>
          <w:rFonts w:ascii="Arial" w:hAnsi="Arial" w:cs="Arial"/>
          <w:sz w:val="22"/>
          <w:szCs w:val="22"/>
        </w:rPr>
        <w:t xml:space="preserve"> (ACT)</w:t>
      </w:r>
      <w:r w:rsidR="008025D6" w:rsidRPr="00BE228D">
        <w:rPr>
          <w:rFonts w:ascii="Arial" w:hAnsi="Arial" w:cs="Arial"/>
          <w:sz w:val="22"/>
          <w:szCs w:val="22"/>
        </w:rPr>
        <w:t xml:space="preserve"> </w:t>
      </w:r>
      <w:r w:rsidR="00DC6989" w:rsidRPr="00BE228D">
        <w:rPr>
          <w:rFonts w:ascii="Arial" w:hAnsi="Arial" w:cs="Arial"/>
          <w:sz w:val="22"/>
          <w:szCs w:val="22"/>
        </w:rPr>
        <w:t xml:space="preserve">do CAU/SC </w:t>
      </w:r>
      <w:r w:rsidR="008025D6" w:rsidRPr="00BE228D">
        <w:rPr>
          <w:rFonts w:ascii="Arial" w:hAnsi="Arial" w:cs="Arial"/>
          <w:sz w:val="22"/>
          <w:szCs w:val="22"/>
        </w:rPr>
        <w:t>com a Universidade Federal de Santa Catarina</w:t>
      </w:r>
      <w:r w:rsidR="001C3601" w:rsidRPr="00BE228D">
        <w:rPr>
          <w:rFonts w:ascii="Arial" w:hAnsi="Arial" w:cs="Arial"/>
          <w:sz w:val="22"/>
          <w:szCs w:val="22"/>
        </w:rPr>
        <w:t>, para o desenvolvimento da “Plataforma Ecossistemas das Cidades”</w:t>
      </w:r>
      <w:r w:rsidR="00C9611C" w:rsidRPr="00BE228D">
        <w:rPr>
          <w:rFonts w:ascii="Arial" w:hAnsi="Arial" w:cs="Arial"/>
          <w:sz w:val="22"/>
          <w:szCs w:val="22"/>
        </w:rPr>
        <w:t>, sem repasse financeiro entre as partes;</w:t>
      </w:r>
    </w:p>
    <w:p w:rsidR="008025D6" w:rsidRPr="00BE228D" w:rsidRDefault="008025D6" w:rsidP="00AF110A">
      <w:pPr>
        <w:jc w:val="both"/>
        <w:rPr>
          <w:rFonts w:ascii="Arial" w:hAnsi="Arial" w:cs="Arial"/>
          <w:sz w:val="22"/>
          <w:szCs w:val="22"/>
        </w:rPr>
      </w:pPr>
    </w:p>
    <w:p w:rsidR="008025D6" w:rsidRPr="00BE228D" w:rsidRDefault="008025D6" w:rsidP="00AF110A">
      <w:pPr>
        <w:jc w:val="both"/>
        <w:rPr>
          <w:rFonts w:ascii="Arial" w:hAnsi="Arial" w:cs="Arial"/>
          <w:sz w:val="22"/>
          <w:szCs w:val="22"/>
        </w:rPr>
      </w:pPr>
      <w:r w:rsidRPr="00BE228D">
        <w:rPr>
          <w:rFonts w:ascii="Arial" w:hAnsi="Arial" w:cs="Arial"/>
          <w:sz w:val="22"/>
          <w:szCs w:val="22"/>
        </w:rPr>
        <w:t xml:space="preserve">Considerando </w:t>
      </w:r>
      <w:r w:rsidR="00F67C32" w:rsidRPr="00BE228D">
        <w:rPr>
          <w:rFonts w:ascii="Arial" w:hAnsi="Arial" w:cs="Arial"/>
          <w:sz w:val="22"/>
          <w:szCs w:val="22"/>
        </w:rPr>
        <w:t xml:space="preserve">que </w:t>
      </w:r>
      <w:r w:rsidRPr="00BE228D">
        <w:rPr>
          <w:rFonts w:ascii="Arial" w:hAnsi="Arial" w:cs="Arial"/>
          <w:sz w:val="22"/>
          <w:szCs w:val="22"/>
        </w:rPr>
        <w:t xml:space="preserve">o </w:t>
      </w:r>
      <w:r w:rsidR="001C3601" w:rsidRPr="00BE228D">
        <w:rPr>
          <w:rFonts w:ascii="Arial" w:hAnsi="Arial" w:cs="Arial"/>
          <w:sz w:val="22"/>
          <w:szCs w:val="22"/>
        </w:rPr>
        <w:t xml:space="preserve">ACT </w:t>
      </w:r>
      <w:r w:rsidRPr="00BE228D">
        <w:rPr>
          <w:rFonts w:ascii="Arial" w:hAnsi="Arial" w:cs="Arial"/>
          <w:sz w:val="22"/>
          <w:szCs w:val="22"/>
        </w:rPr>
        <w:t>pact</w:t>
      </w:r>
      <w:r w:rsidR="00F67C32" w:rsidRPr="00BE228D">
        <w:rPr>
          <w:rFonts w:ascii="Arial" w:hAnsi="Arial" w:cs="Arial"/>
          <w:sz w:val="22"/>
          <w:szCs w:val="22"/>
        </w:rPr>
        <w:t xml:space="preserve">uado pelo CAU/SC e pela UFSC, </w:t>
      </w:r>
      <w:r w:rsidR="001C3601" w:rsidRPr="00BE228D">
        <w:rPr>
          <w:rFonts w:ascii="Arial" w:hAnsi="Arial" w:cs="Arial"/>
          <w:sz w:val="22"/>
          <w:szCs w:val="22"/>
        </w:rPr>
        <w:t xml:space="preserve">foi </w:t>
      </w:r>
      <w:r w:rsidR="00F67C32" w:rsidRPr="00BE228D">
        <w:rPr>
          <w:rFonts w:ascii="Arial" w:hAnsi="Arial" w:cs="Arial"/>
          <w:sz w:val="22"/>
          <w:szCs w:val="22"/>
        </w:rPr>
        <w:t>assinado</w:t>
      </w:r>
      <w:r w:rsidRPr="00BE228D">
        <w:rPr>
          <w:rFonts w:ascii="Arial" w:hAnsi="Arial" w:cs="Arial"/>
          <w:sz w:val="22"/>
          <w:szCs w:val="22"/>
        </w:rPr>
        <w:t xml:space="preserve"> </w:t>
      </w:r>
      <w:r w:rsidR="001C3601" w:rsidRPr="00BE228D">
        <w:rPr>
          <w:rFonts w:ascii="Arial" w:hAnsi="Arial" w:cs="Arial"/>
          <w:sz w:val="22"/>
          <w:szCs w:val="22"/>
        </w:rPr>
        <w:t xml:space="preserve">pela UFSC </w:t>
      </w:r>
      <w:r w:rsidRPr="00BE228D">
        <w:rPr>
          <w:rFonts w:ascii="Arial" w:hAnsi="Arial" w:cs="Arial"/>
          <w:sz w:val="22"/>
          <w:szCs w:val="22"/>
        </w:rPr>
        <w:t xml:space="preserve">em </w:t>
      </w:r>
      <w:r w:rsidR="001C3601" w:rsidRPr="00BE228D">
        <w:rPr>
          <w:rFonts w:ascii="Arial" w:hAnsi="Arial" w:cs="Arial"/>
          <w:sz w:val="22"/>
          <w:szCs w:val="22"/>
        </w:rPr>
        <w:t>18</w:t>
      </w:r>
      <w:r w:rsidRPr="00BE228D">
        <w:rPr>
          <w:rFonts w:ascii="Arial" w:hAnsi="Arial" w:cs="Arial"/>
          <w:sz w:val="22"/>
          <w:szCs w:val="22"/>
        </w:rPr>
        <w:t>/04/2021</w:t>
      </w:r>
      <w:r w:rsidR="001C3601" w:rsidRPr="00BE228D">
        <w:rPr>
          <w:rFonts w:ascii="Arial" w:hAnsi="Arial" w:cs="Arial"/>
          <w:sz w:val="22"/>
          <w:szCs w:val="22"/>
        </w:rPr>
        <w:t>, tendo vigência de 05 (cinco) anos, ou seja, até 17/04/2021;</w:t>
      </w:r>
    </w:p>
    <w:p w:rsidR="008025D6" w:rsidRDefault="008025D6" w:rsidP="00AF110A">
      <w:pPr>
        <w:jc w:val="both"/>
        <w:rPr>
          <w:rFonts w:ascii="Arial" w:hAnsi="Arial" w:cs="Arial"/>
          <w:sz w:val="22"/>
          <w:szCs w:val="22"/>
        </w:rPr>
      </w:pPr>
    </w:p>
    <w:p w:rsidR="001C3601" w:rsidRPr="00BE228D" w:rsidRDefault="001C3601" w:rsidP="00AF110A">
      <w:pPr>
        <w:jc w:val="both"/>
        <w:rPr>
          <w:rFonts w:ascii="Arial" w:hAnsi="Arial" w:cs="Arial"/>
          <w:sz w:val="22"/>
          <w:szCs w:val="22"/>
        </w:rPr>
      </w:pPr>
      <w:r w:rsidRPr="00BE228D">
        <w:rPr>
          <w:rFonts w:ascii="Arial" w:hAnsi="Arial" w:cs="Arial"/>
          <w:sz w:val="22"/>
          <w:szCs w:val="22"/>
        </w:rPr>
        <w:t xml:space="preserve">Considerando as reuniões </w:t>
      </w:r>
      <w:r w:rsidR="0009737F" w:rsidRPr="00BE228D">
        <w:rPr>
          <w:rFonts w:ascii="Arial" w:hAnsi="Arial" w:cs="Arial"/>
          <w:sz w:val="22"/>
          <w:szCs w:val="22"/>
        </w:rPr>
        <w:t xml:space="preserve">da CPUA-CAU/SC (gestão 2021-2023) </w:t>
      </w:r>
      <w:r w:rsidRPr="00BE228D">
        <w:rPr>
          <w:rFonts w:ascii="Arial" w:hAnsi="Arial" w:cs="Arial"/>
          <w:sz w:val="22"/>
          <w:szCs w:val="22"/>
        </w:rPr>
        <w:t xml:space="preserve">realizadas com </w:t>
      </w:r>
      <w:r w:rsidR="0009737F" w:rsidRPr="00BE228D">
        <w:rPr>
          <w:rFonts w:ascii="Arial" w:hAnsi="Arial" w:cs="Arial"/>
          <w:sz w:val="22"/>
          <w:szCs w:val="22"/>
        </w:rPr>
        <w:t xml:space="preserve">o representante da UFSC, </w:t>
      </w:r>
      <w:r w:rsidRPr="00BE228D">
        <w:rPr>
          <w:rFonts w:ascii="Arial" w:hAnsi="Arial" w:cs="Arial"/>
          <w:sz w:val="22"/>
          <w:szCs w:val="22"/>
        </w:rPr>
        <w:t>após a vigência do ACT</w:t>
      </w:r>
      <w:r w:rsidR="0009737F" w:rsidRPr="00BE228D">
        <w:rPr>
          <w:rFonts w:ascii="Arial" w:hAnsi="Arial" w:cs="Arial"/>
          <w:sz w:val="22"/>
          <w:szCs w:val="22"/>
        </w:rPr>
        <w:t>, para tratar das ações do plano de trabalho do referido ACT;</w:t>
      </w:r>
    </w:p>
    <w:p w:rsidR="00C9611C" w:rsidRDefault="00C9611C" w:rsidP="00AF110A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BE228D" w:rsidRDefault="00C9611C" w:rsidP="00C96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E12AF5">
        <w:rPr>
          <w:rFonts w:ascii="Arial" w:hAnsi="Arial" w:cs="Arial"/>
          <w:sz w:val="22"/>
          <w:szCs w:val="22"/>
        </w:rPr>
        <w:t xml:space="preserve"> que, para o início efetivo das atividades relacionadas à Plataforma Ecossistemas das Cidades, há </w:t>
      </w:r>
      <w:r>
        <w:rPr>
          <w:rFonts w:ascii="Arial" w:hAnsi="Arial" w:cs="Arial"/>
          <w:sz w:val="22"/>
          <w:szCs w:val="22"/>
        </w:rPr>
        <w:t xml:space="preserve">a necessidade de estabelecer o detalhamento </w:t>
      </w:r>
      <w:r w:rsidR="00E12AF5">
        <w:rPr>
          <w:rFonts w:ascii="Arial" w:hAnsi="Arial" w:cs="Arial"/>
          <w:sz w:val="22"/>
          <w:szCs w:val="22"/>
        </w:rPr>
        <w:t xml:space="preserve">pormenorizado do plano de trabalho previamente definido, </w:t>
      </w:r>
      <w:r>
        <w:rPr>
          <w:rFonts w:ascii="Arial" w:hAnsi="Arial" w:cs="Arial"/>
          <w:sz w:val="22"/>
          <w:szCs w:val="22"/>
        </w:rPr>
        <w:t>das ações a serem desenv</w:t>
      </w:r>
      <w:r w:rsidR="00BE228D">
        <w:rPr>
          <w:rFonts w:ascii="Arial" w:hAnsi="Arial" w:cs="Arial"/>
          <w:sz w:val="22"/>
          <w:szCs w:val="22"/>
        </w:rPr>
        <w:t xml:space="preserve">olvidas, definindo responsáveis para cada tarefa, </w:t>
      </w:r>
      <w:r w:rsidR="002D1560">
        <w:rPr>
          <w:rFonts w:ascii="Arial" w:hAnsi="Arial" w:cs="Arial"/>
          <w:sz w:val="22"/>
          <w:szCs w:val="22"/>
        </w:rPr>
        <w:t>bem como</w:t>
      </w:r>
      <w:r>
        <w:rPr>
          <w:rFonts w:ascii="Arial" w:hAnsi="Arial" w:cs="Arial"/>
          <w:sz w:val="22"/>
          <w:szCs w:val="22"/>
        </w:rPr>
        <w:t xml:space="preserve"> metas e os resultados a serem alcançados;</w:t>
      </w:r>
    </w:p>
    <w:p w:rsidR="00BE228D" w:rsidRDefault="00BE228D" w:rsidP="00C9611C">
      <w:pPr>
        <w:jc w:val="both"/>
        <w:rPr>
          <w:rFonts w:ascii="Arial" w:hAnsi="Arial" w:cs="Arial"/>
          <w:sz w:val="22"/>
          <w:szCs w:val="22"/>
        </w:rPr>
      </w:pPr>
    </w:p>
    <w:p w:rsidR="00C9611C" w:rsidRDefault="00C9611C" w:rsidP="00C96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necessidade de serem definidas metas anuais, mais claras e objetivas, visto que a cada ano o CAU/SC, e suas comissões, reprogramam as ações para o ano seguinte e </w:t>
      </w:r>
      <w:r w:rsidRPr="00BE228D">
        <w:rPr>
          <w:rFonts w:ascii="Arial" w:hAnsi="Arial" w:cs="Arial"/>
          <w:sz w:val="22"/>
          <w:szCs w:val="22"/>
        </w:rPr>
        <w:t>que em 2023 a atu</w:t>
      </w:r>
      <w:r w:rsidR="002D1560">
        <w:rPr>
          <w:rFonts w:ascii="Arial" w:hAnsi="Arial" w:cs="Arial"/>
          <w:sz w:val="22"/>
          <w:szCs w:val="22"/>
        </w:rPr>
        <w:t>al gestão encerra o seu mandato;</w:t>
      </w:r>
    </w:p>
    <w:p w:rsidR="00C9611C" w:rsidRDefault="00C9611C" w:rsidP="00C9611C">
      <w:pPr>
        <w:jc w:val="both"/>
        <w:rPr>
          <w:rFonts w:ascii="Arial" w:hAnsi="Arial" w:cs="Arial"/>
          <w:sz w:val="22"/>
          <w:szCs w:val="22"/>
        </w:rPr>
      </w:pPr>
    </w:p>
    <w:p w:rsidR="00C9611C" w:rsidRDefault="00C9611C" w:rsidP="00C961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def</w:t>
      </w:r>
      <w:r w:rsidR="002D1560">
        <w:rPr>
          <w:rFonts w:ascii="Arial" w:hAnsi="Arial" w:cs="Arial"/>
          <w:sz w:val="22"/>
          <w:szCs w:val="22"/>
        </w:rPr>
        <w:t>inições objetivas</w:t>
      </w:r>
      <w:r>
        <w:rPr>
          <w:rFonts w:ascii="Arial" w:hAnsi="Arial" w:cs="Arial"/>
          <w:sz w:val="22"/>
          <w:szCs w:val="22"/>
        </w:rPr>
        <w:t xml:space="preserve"> sobre </w:t>
      </w:r>
      <w:r w:rsidR="002D1560">
        <w:rPr>
          <w:rFonts w:ascii="Arial" w:hAnsi="Arial" w:cs="Arial"/>
          <w:sz w:val="22"/>
          <w:szCs w:val="22"/>
        </w:rPr>
        <w:t xml:space="preserve">qual dos acordantes será </w:t>
      </w:r>
      <w:r>
        <w:rPr>
          <w:rFonts w:ascii="Arial" w:hAnsi="Arial" w:cs="Arial"/>
          <w:sz w:val="22"/>
          <w:szCs w:val="22"/>
        </w:rPr>
        <w:t xml:space="preserve">o responsável pela construção da Plataforma Ecossistemas das Cidades, </w:t>
      </w:r>
      <w:r w:rsidR="002D1560">
        <w:rPr>
          <w:rFonts w:ascii="Arial" w:hAnsi="Arial" w:cs="Arial"/>
          <w:sz w:val="22"/>
          <w:szCs w:val="22"/>
        </w:rPr>
        <w:t xml:space="preserve">sobre onde será hospedada a Plataforma e de onde sairão os recursos necessários para mantê-la em um ambiente virtual, e também sobre como acontecerá a </w:t>
      </w:r>
      <w:r>
        <w:rPr>
          <w:rFonts w:ascii="Arial" w:hAnsi="Arial" w:cs="Arial"/>
          <w:sz w:val="22"/>
          <w:szCs w:val="22"/>
        </w:rPr>
        <w:t>sua manutenção</w:t>
      </w:r>
      <w:r w:rsidR="002D1560">
        <w:rPr>
          <w:rFonts w:ascii="Arial" w:hAnsi="Arial" w:cs="Arial"/>
          <w:sz w:val="22"/>
          <w:szCs w:val="22"/>
        </w:rPr>
        <w:t xml:space="preserve"> e atualização</w:t>
      </w:r>
      <w:r>
        <w:rPr>
          <w:rFonts w:ascii="Arial" w:hAnsi="Arial" w:cs="Arial"/>
          <w:sz w:val="22"/>
          <w:szCs w:val="22"/>
        </w:rPr>
        <w:t xml:space="preserve"> </w:t>
      </w:r>
      <w:r w:rsidR="008F6028">
        <w:rPr>
          <w:rFonts w:ascii="Arial" w:hAnsi="Arial" w:cs="Arial"/>
          <w:sz w:val="22"/>
          <w:szCs w:val="22"/>
        </w:rPr>
        <w:t>a</w:t>
      </w:r>
      <w:r w:rsidR="002D1560">
        <w:rPr>
          <w:rFonts w:ascii="Arial" w:hAnsi="Arial" w:cs="Arial"/>
          <w:sz w:val="22"/>
          <w:szCs w:val="22"/>
        </w:rPr>
        <w:t>p</w:t>
      </w:r>
      <w:r w:rsidR="008F6028">
        <w:rPr>
          <w:rFonts w:ascii="Arial" w:hAnsi="Arial" w:cs="Arial"/>
          <w:sz w:val="22"/>
          <w:szCs w:val="22"/>
        </w:rPr>
        <w:t>ós</w:t>
      </w:r>
      <w:r w:rsidR="002D1560">
        <w:rPr>
          <w:rFonts w:ascii="Arial" w:hAnsi="Arial" w:cs="Arial"/>
          <w:sz w:val="22"/>
          <w:szCs w:val="22"/>
        </w:rPr>
        <w:t xml:space="preserve"> finalizado o referido Acordo;</w:t>
      </w:r>
    </w:p>
    <w:p w:rsidR="00C9611C" w:rsidRDefault="00C9611C" w:rsidP="00C9611C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C9611C" w:rsidRPr="002D1560" w:rsidRDefault="00C9611C" w:rsidP="00C9611C">
      <w:pPr>
        <w:jc w:val="both"/>
        <w:rPr>
          <w:rFonts w:ascii="Arial" w:hAnsi="Arial" w:cs="Arial"/>
          <w:sz w:val="22"/>
          <w:szCs w:val="22"/>
        </w:rPr>
      </w:pPr>
      <w:r w:rsidRPr="002D1560">
        <w:rPr>
          <w:rFonts w:ascii="Arial" w:hAnsi="Arial" w:cs="Arial"/>
          <w:sz w:val="22"/>
          <w:szCs w:val="22"/>
        </w:rPr>
        <w:t>Considerando a necessidade de se estabelecer ações/atividades a serem realizadas para atingimento do objeto do referido ACT, ainda que não haja previsão de repasse financeiro entre as partes, para a formação do orçamento de 2022 do CAU/SC;</w:t>
      </w:r>
    </w:p>
    <w:p w:rsidR="00C9611C" w:rsidRPr="002D1560" w:rsidRDefault="00C9611C" w:rsidP="00AF110A">
      <w:pPr>
        <w:jc w:val="both"/>
        <w:rPr>
          <w:rFonts w:ascii="Arial" w:hAnsi="Arial" w:cs="Arial"/>
          <w:sz w:val="22"/>
          <w:szCs w:val="22"/>
        </w:rPr>
      </w:pPr>
    </w:p>
    <w:p w:rsidR="00360B8F" w:rsidRDefault="00360B8F" w:rsidP="00AF110A">
      <w:pPr>
        <w:jc w:val="both"/>
        <w:rPr>
          <w:rFonts w:ascii="Arial" w:hAnsi="Arial" w:cs="Arial"/>
          <w:sz w:val="22"/>
          <w:szCs w:val="22"/>
        </w:rPr>
      </w:pPr>
    </w:p>
    <w:p w:rsidR="0033698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lastRenderedPageBreak/>
        <w:t>Considerando que todas as deliberações de comissão devem ser encaminhadas à Presidência do CAU/SC, para verificação e encaminhamentos, conforme Regimento Interno do CAU/SC;</w:t>
      </w:r>
    </w:p>
    <w:p w:rsidR="00DC6989" w:rsidRPr="00DE1454" w:rsidRDefault="00DC6989" w:rsidP="00DE1454">
      <w:pPr>
        <w:jc w:val="both"/>
        <w:rPr>
          <w:rFonts w:ascii="Arial" w:hAnsi="Arial" w:cs="Arial"/>
          <w:sz w:val="22"/>
          <w:szCs w:val="22"/>
        </w:rPr>
      </w:pPr>
    </w:p>
    <w:p w:rsidR="00B078AB" w:rsidRDefault="00B078AB" w:rsidP="00B078AB">
      <w:pPr>
        <w:rPr>
          <w:rFonts w:ascii="Arial" w:hAnsi="Arial" w:cs="Arial"/>
          <w:sz w:val="22"/>
          <w:szCs w:val="22"/>
        </w:rPr>
      </w:pPr>
    </w:p>
    <w:p w:rsidR="00336984" w:rsidRDefault="00336984" w:rsidP="00336984">
      <w:pPr>
        <w:jc w:val="both"/>
        <w:rPr>
          <w:rFonts w:ascii="Arial" w:hAnsi="Arial" w:cs="Arial"/>
          <w:b/>
          <w:sz w:val="22"/>
          <w:szCs w:val="22"/>
        </w:rPr>
      </w:pPr>
      <w:r w:rsidRPr="00DE1454">
        <w:rPr>
          <w:rFonts w:ascii="Arial" w:hAnsi="Arial" w:cs="Arial"/>
          <w:b/>
          <w:sz w:val="22"/>
          <w:szCs w:val="22"/>
        </w:rPr>
        <w:t xml:space="preserve">DELIBERA: </w:t>
      </w:r>
    </w:p>
    <w:p w:rsidR="00DC6989" w:rsidRDefault="00DC6989" w:rsidP="00336984">
      <w:pPr>
        <w:jc w:val="both"/>
        <w:rPr>
          <w:rFonts w:ascii="Arial" w:hAnsi="Arial" w:cs="Arial"/>
          <w:b/>
          <w:sz w:val="22"/>
          <w:szCs w:val="22"/>
        </w:rPr>
      </w:pPr>
    </w:p>
    <w:p w:rsidR="00B078AB" w:rsidRPr="00DE1454" w:rsidRDefault="00B078AB" w:rsidP="00336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E027C" w:rsidRDefault="00A90C02" w:rsidP="00360B8F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A90C02">
        <w:rPr>
          <w:rFonts w:ascii="Arial" w:hAnsi="Arial" w:cs="Arial"/>
          <w:sz w:val="22"/>
          <w:szCs w:val="22"/>
        </w:rPr>
        <w:t xml:space="preserve">1 – </w:t>
      </w:r>
      <w:r w:rsidR="00DC6989">
        <w:rPr>
          <w:rFonts w:ascii="Arial" w:hAnsi="Arial" w:cs="Arial"/>
          <w:sz w:val="22"/>
          <w:szCs w:val="22"/>
        </w:rPr>
        <w:t>Solicitar à assessoria da CPUA-CAU/SC agendar reu</w:t>
      </w:r>
      <w:r w:rsidR="00360B8F">
        <w:rPr>
          <w:rFonts w:ascii="Arial" w:hAnsi="Arial" w:cs="Arial"/>
          <w:sz w:val="22"/>
          <w:szCs w:val="22"/>
        </w:rPr>
        <w:t>nião com o responsáve</w:t>
      </w:r>
      <w:r w:rsidR="00DC6989">
        <w:rPr>
          <w:rFonts w:ascii="Arial" w:hAnsi="Arial" w:cs="Arial"/>
          <w:sz w:val="22"/>
          <w:szCs w:val="22"/>
        </w:rPr>
        <w:t>l</w:t>
      </w:r>
      <w:r w:rsidR="00360B8F">
        <w:rPr>
          <w:rFonts w:ascii="Arial" w:hAnsi="Arial" w:cs="Arial"/>
          <w:sz w:val="22"/>
          <w:szCs w:val="22"/>
        </w:rPr>
        <w:t xml:space="preserve"> pelo projeto </w:t>
      </w:r>
      <w:r w:rsidR="00360B8F" w:rsidRPr="002D1560">
        <w:rPr>
          <w:rFonts w:ascii="Arial" w:hAnsi="Arial" w:cs="Arial"/>
          <w:sz w:val="22"/>
          <w:szCs w:val="22"/>
        </w:rPr>
        <w:t>p</w:t>
      </w:r>
      <w:r w:rsidR="00DC6989" w:rsidRPr="002D1560">
        <w:rPr>
          <w:rFonts w:ascii="Arial" w:hAnsi="Arial" w:cs="Arial"/>
          <w:sz w:val="22"/>
          <w:szCs w:val="22"/>
        </w:rPr>
        <w:t xml:space="preserve">or parte da UFSC, com o objetivo de traçar em conjunto </w:t>
      </w:r>
      <w:r w:rsidR="008D02DA" w:rsidRPr="002D1560">
        <w:rPr>
          <w:rFonts w:ascii="Arial" w:hAnsi="Arial" w:cs="Arial"/>
          <w:sz w:val="22"/>
          <w:szCs w:val="22"/>
        </w:rPr>
        <w:t xml:space="preserve">o detalhamento do </w:t>
      </w:r>
      <w:r w:rsidR="00DC6989" w:rsidRPr="002D1560">
        <w:rPr>
          <w:rFonts w:ascii="Arial" w:hAnsi="Arial" w:cs="Arial"/>
          <w:sz w:val="22"/>
          <w:szCs w:val="22"/>
        </w:rPr>
        <w:t xml:space="preserve">plano de trabalho </w:t>
      </w:r>
      <w:r w:rsidR="008D02DA" w:rsidRPr="002D1560">
        <w:rPr>
          <w:rFonts w:ascii="Arial" w:hAnsi="Arial" w:cs="Arial"/>
          <w:sz w:val="22"/>
          <w:szCs w:val="22"/>
        </w:rPr>
        <w:t xml:space="preserve">de </w:t>
      </w:r>
      <w:r w:rsidR="00DC6989" w:rsidRPr="002D1560">
        <w:rPr>
          <w:rFonts w:ascii="Arial" w:hAnsi="Arial" w:cs="Arial"/>
          <w:sz w:val="22"/>
          <w:szCs w:val="22"/>
        </w:rPr>
        <w:t>que trata o Acordo de Cooperação Técnica (ACT) com a Universidade Federal de Santa Catarina, para o desenvolvimento da “Plataforma Ecossistemas das Cidades”</w:t>
      </w:r>
      <w:r w:rsidR="008D02DA" w:rsidRPr="002D1560">
        <w:rPr>
          <w:rFonts w:ascii="Arial" w:hAnsi="Arial" w:cs="Arial"/>
          <w:sz w:val="22"/>
          <w:szCs w:val="22"/>
        </w:rPr>
        <w:t>;</w:t>
      </w:r>
    </w:p>
    <w:p w:rsidR="008D02DA" w:rsidRDefault="008D02DA" w:rsidP="00360B8F">
      <w:pPr>
        <w:jc w:val="both"/>
        <w:rPr>
          <w:rFonts w:ascii="Arial" w:hAnsi="Arial" w:cs="Arial"/>
          <w:sz w:val="22"/>
          <w:szCs w:val="22"/>
        </w:rPr>
      </w:pPr>
    </w:p>
    <w:p w:rsidR="008D02DA" w:rsidRDefault="008D02DA" w:rsidP="00360B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O objetivo principal é delimitar as ações dos Acordante</w:t>
      </w:r>
      <w:r w:rsidR="00356F2D">
        <w:rPr>
          <w:rFonts w:ascii="Arial" w:hAnsi="Arial" w:cs="Arial"/>
          <w:sz w:val="22"/>
          <w:szCs w:val="22"/>
        </w:rPr>
        <w:t>s e</w:t>
      </w:r>
      <w:r>
        <w:rPr>
          <w:rFonts w:ascii="Arial" w:hAnsi="Arial" w:cs="Arial"/>
          <w:sz w:val="22"/>
          <w:szCs w:val="22"/>
        </w:rPr>
        <w:t xml:space="preserve"> elaborar um conjunto de ações para 2022 e 2023; </w:t>
      </w:r>
    </w:p>
    <w:p w:rsidR="00360B8F" w:rsidRDefault="00360B8F" w:rsidP="00853C92">
      <w:pPr>
        <w:jc w:val="both"/>
        <w:rPr>
          <w:rFonts w:ascii="Arial" w:hAnsi="Arial" w:cs="Arial"/>
          <w:sz w:val="22"/>
          <w:szCs w:val="22"/>
        </w:rPr>
      </w:pPr>
    </w:p>
    <w:p w:rsidR="00336984" w:rsidRDefault="00C145A7" w:rsidP="00A90C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90C02" w:rsidRPr="00A90C02">
        <w:rPr>
          <w:rFonts w:ascii="Arial" w:hAnsi="Arial" w:cs="Arial"/>
          <w:sz w:val="22"/>
          <w:szCs w:val="22"/>
        </w:rPr>
        <w:t xml:space="preserve"> </w:t>
      </w:r>
      <w:r w:rsidR="00356F2D">
        <w:rPr>
          <w:rFonts w:ascii="Arial" w:hAnsi="Arial" w:cs="Arial"/>
          <w:sz w:val="22"/>
          <w:szCs w:val="22"/>
        </w:rPr>
        <w:t>–</w:t>
      </w:r>
      <w:r w:rsidR="00A90C02" w:rsidRPr="00A90C02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7033CC" w:rsidRPr="00DE1454" w:rsidRDefault="007033CC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DE1454" w:rsidRDefault="00336984" w:rsidP="00336984">
      <w:pPr>
        <w:jc w:val="center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 xml:space="preserve">Florianópolis, </w:t>
      </w:r>
      <w:r w:rsidR="006221E8">
        <w:rPr>
          <w:rFonts w:ascii="Arial" w:hAnsi="Arial" w:cs="Arial"/>
          <w:sz w:val="22"/>
          <w:szCs w:val="22"/>
        </w:rPr>
        <w:t>30</w:t>
      </w:r>
      <w:r w:rsidRPr="004E0E0B">
        <w:rPr>
          <w:rFonts w:ascii="Arial" w:hAnsi="Arial" w:cs="Arial"/>
          <w:sz w:val="22"/>
          <w:szCs w:val="22"/>
        </w:rPr>
        <w:t xml:space="preserve"> de </w:t>
      </w:r>
      <w:r w:rsidR="0078192F">
        <w:rPr>
          <w:rFonts w:ascii="Arial" w:hAnsi="Arial" w:cs="Arial"/>
          <w:sz w:val="22"/>
          <w:szCs w:val="22"/>
        </w:rPr>
        <w:t>s</w:t>
      </w:r>
      <w:r w:rsidR="0088239A">
        <w:rPr>
          <w:rFonts w:ascii="Arial" w:hAnsi="Arial" w:cs="Arial"/>
          <w:sz w:val="22"/>
          <w:szCs w:val="22"/>
        </w:rPr>
        <w:t>etembro</w:t>
      </w:r>
      <w:r w:rsidRPr="00DE1454">
        <w:rPr>
          <w:rFonts w:ascii="Arial" w:hAnsi="Arial" w:cs="Arial"/>
          <w:sz w:val="22"/>
          <w:szCs w:val="22"/>
        </w:rPr>
        <w:t xml:space="preserve"> de 2021.</w:t>
      </w: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bCs/>
          <w:sz w:val="22"/>
          <w:szCs w:val="22"/>
        </w:rPr>
      </w:pPr>
      <w:r w:rsidRPr="0033698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336984" w:rsidRPr="00336984" w:rsidRDefault="00336984" w:rsidP="00336984">
      <w:pPr>
        <w:jc w:val="center"/>
        <w:rPr>
          <w:rFonts w:ascii="Arial" w:hAnsi="Arial" w:cs="Arial"/>
          <w:bCs/>
          <w:sz w:val="22"/>
          <w:szCs w:val="22"/>
        </w:rPr>
      </w:pPr>
    </w:p>
    <w:p w:rsid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CF21BF" w:rsidRPr="00336984" w:rsidRDefault="00CF21BF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A0FED" w:rsidRPr="00336984" w:rsidRDefault="00BA0FED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BA0FED" w:rsidP="00BA0FED">
      <w:pPr>
        <w:tabs>
          <w:tab w:val="left" w:pos="1710"/>
          <w:tab w:val="center" w:pos="4532"/>
        </w:tabs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 w:rsidR="00336984" w:rsidRPr="00336984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336984" w:rsidRPr="00336984" w:rsidRDefault="00356F2D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336984" w:rsidRPr="00336984" w:rsidRDefault="00336984" w:rsidP="003369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3698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>
      <w:pPr>
        <w:rPr>
          <w:rFonts w:ascii="Arial" w:hAnsi="Arial" w:cs="Arial"/>
          <w:b/>
          <w:bCs/>
          <w:sz w:val="22"/>
          <w:szCs w:val="22"/>
          <w:lang w:eastAsia="pt-BR"/>
        </w:rPr>
      </w:pPr>
      <w:r w:rsidRPr="00336984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9102E1" w:rsidRPr="009102E1" w:rsidRDefault="00903F1F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03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1E5B76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1E5B76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1E5B7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1E5B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CF21BF" w:rsidRDefault="00336984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1B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1E5B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1E5B7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1E5B7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CF21BF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03F1F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BC28B3" w:rsidRPr="009102E1" w:rsidTr="001E5B7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BC28B3" w:rsidRPr="009102E1" w:rsidRDefault="00BC28B3" w:rsidP="001E5B7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BC28B3" w:rsidRPr="009102E1" w:rsidRDefault="00BC28B3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C28B3" w:rsidRPr="00CF21BF" w:rsidRDefault="00903F1F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1B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BC28B3" w:rsidRPr="009102E1" w:rsidRDefault="00BC28B3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BC28B3" w:rsidRPr="009102E1" w:rsidRDefault="00BC28B3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BC28B3" w:rsidRPr="009102E1" w:rsidRDefault="00BC28B3" w:rsidP="001E5B7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1E5B7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1E5B7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1E5B76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1E5B7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903F1F">
              <w:rPr>
                <w:rFonts w:ascii="Arial" w:hAnsi="Arial" w:cs="Arial"/>
                <w:sz w:val="22"/>
                <w:szCs w:val="22"/>
              </w:rPr>
              <w:t>3ª Reunião extrao</w:t>
            </w:r>
            <w:r w:rsidRPr="009102E1">
              <w:rPr>
                <w:rFonts w:ascii="Arial" w:hAnsi="Arial" w:cs="Arial"/>
                <w:sz w:val="22"/>
                <w:szCs w:val="22"/>
              </w:rPr>
              <w:t>rdinária de 2021</w:t>
            </w:r>
          </w:p>
        </w:tc>
      </w:tr>
      <w:tr w:rsidR="009102E1" w:rsidRPr="009102E1" w:rsidTr="001E5B7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1E5B7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03F1F">
              <w:rPr>
                <w:rFonts w:ascii="Arial" w:hAnsi="Arial" w:cs="Arial"/>
                <w:sz w:val="22"/>
                <w:szCs w:val="22"/>
              </w:rPr>
              <w:t>30/09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1E5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Matéria em votação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03F1F" w:rsidRPr="00BE228D">
              <w:rPr>
                <w:rFonts w:ascii="Arial" w:hAnsi="Arial" w:cs="Arial"/>
                <w:sz w:val="22"/>
                <w:szCs w:val="22"/>
                <w:lang w:eastAsia="pt-BR"/>
              </w:rPr>
              <w:t>ACT – CAU/SC e UFSC - Plataforma Ecossistemas das Cidades</w:t>
            </w:r>
          </w:p>
        </w:tc>
      </w:tr>
      <w:tr w:rsidR="009102E1" w:rsidRPr="009102E1" w:rsidTr="001E5B7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EA24B3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8F0A13">
              <w:rPr>
                <w:rFonts w:ascii="Arial" w:hAnsi="Arial" w:cs="Arial"/>
                <w:sz w:val="22"/>
                <w:szCs w:val="22"/>
              </w:rPr>
              <w:t>(0</w:t>
            </w:r>
            <w:r w:rsidR="008F0A13" w:rsidRPr="008F0A13">
              <w:rPr>
                <w:rFonts w:ascii="Arial" w:hAnsi="Arial" w:cs="Arial"/>
                <w:sz w:val="22"/>
                <w:szCs w:val="22"/>
              </w:rPr>
              <w:t>2</w:t>
            </w:r>
            <w:r w:rsidRPr="008F0A1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336984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02E1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9102E1" w:rsidRPr="009102E1" w:rsidTr="001E5B7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1E5B7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1E5B76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1E5B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1E5B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1E5B7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1E5B76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76" w:rsidRDefault="001E5B76">
      <w:r>
        <w:separator/>
      </w:r>
    </w:p>
  </w:endnote>
  <w:endnote w:type="continuationSeparator" w:id="0">
    <w:p w:rsidR="001E5B76" w:rsidRDefault="001E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F21BF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DE145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76" w:rsidRDefault="001E5B76">
      <w:r>
        <w:separator/>
      </w:r>
    </w:p>
  </w:footnote>
  <w:footnote w:type="continuationSeparator" w:id="0">
    <w:p w:rsidR="001E5B76" w:rsidRDefault="001E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2DF6"/>
    <w:multiLevelType w:val="hybridMultilevel"/>
    <w:tmpl w:val="C95EC69C"/>
    <w:lvl w:ilvl="0" w:tplc="DEDE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37F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601"/>
    <w:rsid w:val="001C3C07"/>
    <w:rsid w:val="001C510E"/>
    <w:rsid w:val="001C58D0"/>
    <w:rsid w:val="001C6C86"/>
    <w:rsid w:val="001C6CCB"/>
    <w:rsid w:val="001D1067"/>
    <w:rsid w:val="001D14B0"/>
    <w:rsid w:val="001D1A94"/>
    <w:rsid w:val="001D4EEE"/>
    <w:rsid w:val="001D73FC"/>
    <w:rsid w:val="001D7A1A"/>
    <w:rsid w:val="001E08F2"/>
    <w:rsid w:val="001E0BDD"/>
    <w:rsid w:val="001E48CE"/>
    <w:rsid w:val="001E5B76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7A0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1560"/>
    <w:rsid w:val="002D3AC4"/>
    <w:rsid w:val="002D3FA4"/>
    <w:rsid w:val="002E05FB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98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6F2D"/>
    <w:rsid w:val="0036061C"/>
    <w:rsid w:val="00360B8F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F52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F58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0D39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27C"/>
    <w:rsid w:val="004E0E0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1E8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3A80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4C0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3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30A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92F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5D6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C92"/>
    <w:rsid w:val="00854931"/>
    <w:rsid w:val="008560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39A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2DA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0A13"/>
    <w:rsid w:val="008F26C3"/>
    <w:rsid w:val="008F2B25"/>
    <w:rsid w:val="008F3E90"/>
    <w:rsid w:val="008F4D5E"/>
    <w:rsid w:val="008F6028"/>
    <w:rsid w:val="00900A1A"/>
    <w:rsid w:val="00900B26"/>
    <w:rsid w:val="00901588"/>
    <w:rsid w:val="0090306A"/>
    <w:rsid w:val="00903F1F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F1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0FF"/>
    <w:rsid w:val="009A7226"/>
    <w:rsid w:val="009A756E"/>
    <w:rsid w:val="009A75F9"/>
    <w:rsid w:val="009A7ED3"/>
    <w:rsid w:val="009B2251"/>
    <w:rsid w:val="009B2B18"/>
    <w:rsid w:val="009B3AA7"/>
    <w:rsid w:val="009B3D90"/>
    <w:rsid w:val="009B565D"/>
    <w:rsid w:val="009B5E19"/>
    <w:rsid w:val="009B643D"/>
    <w:rsid w:val="009C0175"/>
    <w:rsid w:val="009C0C67"/>
    <w:rsid w:val="009C1B39"/>
    <w:rsid w:val="009C3C9A"/>
    <w:rsid w:val="009C5890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EE6"/>
    <w:rsid w:val="00A76F3C"/>
    <w:rsid w:val="00A80FDA"/>
    <w:rsid w:val="00A833ED"/>
    <w:rsid w:val="00A848C6"/>
    <w:rsid w:val="00A87967"/>
    <w:rsid w:val="00A87E32"/>
    <w:rsid w:val="00A90C0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10A"/>
    <w:rsid w:val="00AF5916"/>
    <w:rsid w:val="00B00D3F"/>
    <w:rsid w:val="00B01C53"/>
    <w:rsid w:val="00B065BF"/>
    <w:rsid w:val="00B06C48"/>
    <w:rsid w:val="00B07067"/>
    <w:rsid w:val="00B078AB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0FED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8B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28D"/>
    <w:rsid w:val="00BE399B"/>
    <w:rsid w:val="00BE4607"/>
    <w:rsid w:val="00BE535C"/>
    <w:rsid w:val="00BE6185"/>
    <w:rsid w:val="00BE668B"/>
    <w:rsid w:val="00BE6D82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5A7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55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11C"/>
    <w:rsid w:val="00C9623B"/>
    <w:rsid w:val="00C9643E"/>
    <w:rsid w:val="00C96E6A"/>
    <w:rsid w:val="00CA018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21BF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89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454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0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2AF5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4DD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24B3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7A2E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37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C32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E69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692611A"/>
  <w15:docId w15:val="{0C8BD1AC-5EC2-4577-A2F0-BAD728A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145A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4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1379-7AE9-40CC-8666-D6290662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 Mecabo</cp:lastModifiedBy>
  <cp:revision>6</cp:revision>
  <cp:lastPrinted>2021-10-08T14:39:00Z</cp:lastPrinted>
  <dcterms:created xsi:type="dcterms:W3CDTF">2021-09-30T22:46:00Z</dcterms:created>
  <dcterms:modified xsi:type="dcterms:W3CDTF">2021-10-08T14:39:00Z</dcterms:modified>
</cp:coreProperties>
</file>