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59131646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1288479/2021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25DA25F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Pr="007C1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1288479/2021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7EB6BB1" w:rsidR="00E01EE7" w:rsidRPr="006D188D" w:rsidRDefault="00E01EE7" w:rsidP="008F29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F29E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020E63B" w14:textId="55A62433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A COMISSÃO DE </w:t>
      </w:r>
      <w:r w:rsidR="003A6FB5" w:rsidRPr="003A6FB5">
        <w:rPr>
          <w:rFonts w:ascii="Arial" w:hAnsi="Arial" w:cs="Arial"/>
          <w:sz w:val="22"/>
          <w:szCs w:val="22"/>
        </w:rPr>
        <w:t>ENSINO E FORMAÇÃO - CEF</w:t>
      </w:r>
      <w:r w:rsidRPr="003A6FB5">
        <w:rPr>
          <w:rFonts w:ascii="Arial" w:hAnsi="Arial" w:cs="Arial"/>
          <w:sz w:val="22"/>
          <w:szCs w:val="22"/>
        </w:rPr>
        <w:t xml:space="preserve"> – CAU/SC, reunida ordinariamente</w:t>
      </w:r>
      <w:r w:rsidR="006D188D" w:rsidRPr="003A6FB5">
        <w:rPr>
          <w:rFonts w:ascii="Arial" w:hAnsi="Arial" w:cs="Arial"/>
          <w:sz w:val="22"/>
          <w:szCs w:val="22"/>
        </w:rPr>
        <w:t>,</w:t>
      </w:r>
      <w:r w:rsidRPr="003A6FB5">
        <w:rPr>
          <w:rFonts w:ascii="Arial" w:hAnsi="Arial" w:cs="Arial"/>
          <w:sz w:val="22"/>
          <w:szCs w:val="22"/>
        </w:rPr>
        <w:t xml:space="preserve"> de</w:t>
      </w:r>
      <w:r w:rsidRPr="006D188D">
        <w:rPr>
          <w:rFonts w:ascii="Arial" w:hAnsi="Arial" w:cs="Arial"/>
          <w:sz w:val="22"/>
          <w:szCs w:val="22"/>
        </w:rPr>
        <w:t xml:space="preserve"> forma virtual, nos termos da Deliberação Plenária nº 583, de 12 de março de 2021, no uso das competências que lhe conferem </w:t>
      </w:r>
      <w:r w:rsidRPr="003A6FB5">
        <w:rPr>
          <w:rFonts w:ascii="Arial" w:hAnsi="Arial" w:cs="Arial"/>
          <w:sz w:val="22"/>
          <w:szCs w:val="22"/>
        </w:rPr>
        <w:t xml:space="preserve">os artigos </w:t>
      </w:r>
      <w:r w:rsidR="003A6FB5" w:rsidRPr="003A6FB5">
        <w:rPr>
          <w:rFonts w:ascii="Arial" w:hAnsi="Arial" w:cs="Arial"/>
          <w:sz w:val="22"/>
          <w:szCs w:val="22"/>
        </w:rPr>
        <w:t xml:space="preserve">91 e 93 </w:t>
      </w:r>
      <w:r w:rsidRPr="003A6FB5">
        <w:rPr>
          <w:rFonts w:ascii="Arial" w:hAnsi="Arial" w:cs="Arial"/>
          <w:sz w:val="22"/>
          <w:szCs w:val="22"/>
        </w:rPr>
        <w:t>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14:paraId="205868E2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077ECA95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5930CF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2FE5B5E3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5930CF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5930CF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5930CF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81F57F" w14:textId="77777777" w:rsidR="003A6FB5" w:rsidRPr="003F1870" w:rsidRDefault="003A6FB5" w:rsidP="003A6F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>pugnar pelo aperfeiçoamento do exercício da arquitetura e 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 (grifo nosso)</w:t>
      </w:r>
    </w:p>
    <w:p w14:paraId="1FF5BDE0" w14:textId="7A3BE847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26636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14:paraId="70F87827" w14:textId="1D335AD4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3D5F3FE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Pr="003A6FB5">
        <w:rPr>
          <w:rFonts w:ascii="Arial" w:hAnsi="Arial" w:cs="Arial"/>
          <w:sz w:val="22"/>
          <w:szCs w:val="22"/>
          <w:lang w:eastAsia="pt-BR"/>
        </w:rPr>
        <w:t>1288479/2021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BE6A561" w14:textId="22A4C1CE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a inclusão de título do processo SICCAU nº </w:t>
      </w:r>
      <w:r w:rsidR="003A6FB5" w:rsidRPr="003A6FB5">
        <w:rPr>
          <w:rFonts w:ascii="Arial" w:hAnsi="Arial" w:cs="Arial"/>
          <w:sz w:val="22"/>
        </w:rPr>
        <w:t>1288479/2021</w:t>
      </w:r>
      <w:r w:rsidR="003A6FB5" w:rsidRPr="003F1870">
        <w:rPr>
          <w:rFonts w:ascii="Arial" w:hAnsi="Arial" w:cs="Arial"/>
          <w:sz w:val="22"/>
        </w:rPr>
        <w:t>, analisado na Gerência Técnica, conforme lista de verificação no Anexo;</w:t>
      </w:r>
      <w:r w:rsidR="003A6FB5">
        <w:rPr>
          <w:rFonts w:ascii="Arial" w:hAnsi="Arial" w:cs="Arial"/>
          <w:sz w:val="22"/>
        </w:rPr>
        <w:t xml:space="preserve"> e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792A626F" w:rsidR="007C1D5F" w:rsidRPr="007C1D5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Que seja encaminhado para a </w:t>
      </w:r>
      <w:r w:rsidR="007C1D5F" w:rsidRPr="007C1D5F">
        <w:rPr>
          <w:rFonts w:ascii="Arial" w:hAnsi="Arial" w:cs="Arial"/>
          <w:sz w:val="22"/>
          <w:szCs w:val="22"/>
        </w:rPr>
        <w:t>Gerência Técnica para anotação do título e despacho ao profissional;</w:t>
      </w:r>
      <w:r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3AF2D64B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3A6FB5" w:rsidRPr="003A6FB5">
        <w:rPr>
          <w:rFonts w:ascii="Arial" w:hAnsi="Arial" w:cs="Arial"/>
          <w:sz w:val="22"/>
          <w:szCs w:val="22"/>
        </w:rPr>
        <w:t>29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3A6FB5" w:rsidRPr="003A6FB5">
        <w:rPr>
          <w:rFonts w:ascii="Arial" w:hAnsi="Arial" w:cs="Arial"/>
          <w:sz w:val="22"/>
          <w:szCs w:val="22"/>
        </w:rPr>
        <w:t>julho</w:t>
      </w:r>
      <w:r w:rsidRPr="003A6FB5">
        <w:rPr>
          <w:rFonts w:ascii="Arial" w:hAnsi="Arial" w:cs="Arial"/>
          <w:sz w:val="22"/>
          <w:szCs w:val="22"/>
        </w:rPr>
        <w:t xml:space="preserve"> de 2021.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9175F3B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50AD3FD0" w14:textId="67ACD60E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175DF30" w14:textId="5715D62B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D3C2D6" w14:textId="6145AFAB" w:rsidR="001B502C" w:rsidRPr="006D188D" w:rsidRDefault="001B502C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D57B71D" w14:textId="77777777" w:rsidR="00BA6BE9" w:rsidRPr="006D188D" w:rsidRDefault="00BA6BE9" w:rsidP="00BA6BE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14003032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6645B4AB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B310167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B6C8D4E" w14:textId="06483B54" w:rsidR="007C1D5F" w:rsidRDefault="00E01EE7" w:rsidP="007C1D5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7C1D5F" w:rsidRPr="007C1D5F" w14:paraId="36298E64" w14:textId="77777777" w:rsidTr="007C1D5F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BEE7" w14:textId="06483B54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1" w:name="RANGE!A1:E53"/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  <w:bookmarkEnd w:id="1"/>
          </w:p>
        </w:tc>
      </w:tr>
      <w:tr w:rsidR="007C1D5F" w:rsidRPr="007C1D5F" w14:paraId="3D1137CB" w14:textId="77777777" w:rsidTr="007C1D5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48708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7C1D5F" w:rsidRPr="007C1D5F" w14:paraId="054AB635" w14:textId="77777777" w:rsidTr="007C1D5F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96374B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D41C34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1288479/2021</w:t>
            </w:r>
          </w:p>
        </w:tc>
      </w:tr>
      <w:tr w:rsidR="007C1D5F" w:rsidRPr="007C1D5F" w14:paraId="01FE57C8" w14:textId="77777777" w:rsidTr="007C1D5F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7A490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1146F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9C45D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ED5B1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899BA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1D5F" w:rsidRPr="007C1D5F" w14:paraId="0C1C56A7" w14:textId="77777777" w:rsidTr="007C1D5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57A33A7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7C1D5F" w:rsidRPr="007C1D5F" w14:paraId="041D4FF4" w14:textId="77777777" w:rsidTr="007C1D5F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350C00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1A32D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86122</w:t>
            </w:r>
          </w:p>
        </w:tc>
      </w:tr>
      <w:tr w:rsidR="007C1D5F" w:rsidRPr="007C1D5F" w14:paraId="72A21D76" w14:textId="77777777" w:rsidTr="007C1D5F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91020E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8B8B1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7C1D5F" w:rsidRPr="007C1D5F" w14:paraId="2EC6ABDC" w14:textId="77777777" w:rsidTr="007C1D5F">
        <w:trPr>
          <w:trHeight w:val="103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513CCA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5F436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7C1D5F" w:rsidRPr="007C1D5F" w14:paraId="39AC1EDB" w14:textId="77777777" w:rsidTr="007C1D5F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BF483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FF40C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23B8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1F18C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C635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1D5F" w:rsidRPr="007C1D5F" w14:paraId="7C36E08E" w14:textId="77777777" w:rsidTr="007C1D5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B288304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7C1D5F" w:rsidRPr="007C1D5F" w14:paraId="161465FF" w14:textId="77777777" w:rsidTr="007C1D5F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5198F3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659BBD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Centro Universitário Leonardo Da Vinci</w:t>
            </w:r>
          </w:p>
        </w:tc>
      </w:tr>
      <w:tr w:rsidR="007C1D5F" w:rsidRPr="007C1D5F" w14:paraId="5D01BAE8" w14:textId="77777777" w:rsidTr="007C1D5F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99B44A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64DC1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1472</w:t>
            </w:r>
          </w:p>
        </w:tc>
      </w:tr>
      <w:tr w:rsidR="007C1D5F" w:rsidRPr="007C1D5F" w14:paraId="1527F1FA" w14:textId="77777777" w:rsidTr="007C1D5F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6C2F4C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5F485C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7AB6B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47680</w:t>
            </w:r>
          </w:p>
        </w:tc>
      </w:tr>
      <w:tr w:rsidR="007C1D5F" w:rsidRPr="007C1D5F" w14:paraId="3DB3A993" w14:textId="77777777" w:rsidTr="007C1D5F">
        <w:trPr>
          <w:trHeight w:val="9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7ACFF3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8865BB" w14:textId="467C1E5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Recredenciamento pela Portaria nº763, de 18 de set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mbro de 2020</w:t>
            </w:r>
          </w:p>
        </w:tc>
      </w:tr>
      <w:tr w:rsidR="007C1D5F" w:rsidRPr="007C1D5F" w14:paraId="3AAF7EB5" w14:textId="77777777" w:rsidTr="007C1D5F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D42CC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85025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77296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3A17B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6E65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1D5F" w:rsidRPr="007C1D5F" w14:paraId="0D130008" w14:textId="77777777" w:rsidTr="007C1D5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99CBD31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7C1D5F" w:rsidRPr="007C1D5F" w14:paraId="01D4C9C5" w14:textId="77777777" w:rsidTr="007C1D5F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CF4F6DE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AF72D2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01/05/2018 a 15/04/2021</w:t>
            </w:r>
          </w:p>
        </w:tc>
      </w:tr>
      <w:tr w:rsidR="007C1D5F" w:rsidRPr="007C1D5F" w14:paraId="05C2CC28" w14:textId="77777777" w:rsidTr="007C1D5F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4D381F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EE7E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18 meses (3 semestres)</w:t>
            </w:r>
          </w:p>
        </w:tc>
      </w:tr>
      <w:tr w:rsidR="007C1D5F" w:rsidRPr="007C1D5F" w14:paraId="734D4ACC" w14:textId="77777777" w:rsidTr="007C1D5F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6DE2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1D5F" w:rsidRPr="007C1D5F" w14:paraId="3BFE946F" w14:textId="77777777" w:rsidTr="007C1D5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73B60D4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7C1D5F" w:rsidRPr="007C1D5F" w14:paraId="7A44CB05" w14:textId="77777777" w:rsidTr="007C1D5F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914410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ECD634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E2722A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4296F7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A6562D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7C1D5F" w:rsidRPr="007C1D5F" w14:paraId="750FF349" w14:textId="77777777" w:rsidTr="007C1D5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2D7461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D686EE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031C32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 (MST01)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D8BCC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8DE96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1FE4B620" w14:textId="77777777" w:rsidTr="007C1D5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F52CB4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C0F8E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91447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(MST02)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BAC5B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FDA41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3B334CB9" w14:textId="77777777" w:rsidTr="007C1D5F">
        <w:trPr>
          <w:trHeight w:val="96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2B9A2E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Higiene do Trabalho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C6A529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AF68D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 (MST03)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1653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4378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2EF2B2BD" w14:textId="77777777" w:rsidTr="007C1D5F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339C3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BBE8A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E97FAA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Higiene do Trabalho II (MST04)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353D5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3D942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1D5F" w:rsidRPr="007C1D5F" w14:paraId="4455F32D" w14:textId="77777777" w:rsidTr="007C1D5F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BFB695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CC354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2441F3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Proteção do Meio Ambiente (MST05)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2F5B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98A2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533B7C91" w14:textId="77777777" w:rsidTr="007C1D5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5EEC9A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A78EF6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443FD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 (MST06)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12BD5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B6C02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232AEE01" w14:textId="77777777" w:rsidTr="007C1D5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269979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DA85C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4B26CA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 (MST07)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C0B1F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361C6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6F5E369A" w14:textId="77777777" w:rsidTr="007C1D5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F9669E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E29576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CB672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Psicologia na Engenharia de Segurança, Comunicação e Treinamento (MST09)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00071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DBE66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4AAE4A3E" w14:textId="77777777" w:rsidTr="007C1D5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61B333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246BBE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46250C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 (MST10)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08331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C2117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2C6D504B" w14:textId="77777777" w:rsidTr="007C1D5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631307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DDB99A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61C6A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(MST08)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CF5B0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A18FB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6A19149C" w14:textId="77777777" w:rsidTr="007C1D5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AE116D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DF8E0A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8F0D2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Ergonomia (MST11)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B844D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F59E9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3A283B0F" w14:textId="77777777" w:rsidTr="007C1D5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38A420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FD385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73DD7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Legislação e Normas Técnicas (MST12)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C51F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0A00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569D7A36" w14:textId="77777777" w:rsidTr="007C1D5F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6E7482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7872B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D4FDD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1AFF84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C93FB3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5A03885C" w14:textId="77777777" w:rsidTr="007C1D5F">
        <w:trPr>
          <w:trHeight w:val="61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664EB1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E5DDC7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9F056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Educação a Distância e Métodos de Autoaprendizado (POS01)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B05F34C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3A591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254ED802" w14:textId="77777777" w:rsidTr="007C1D5F">
        <w:trPr>
          <w:trHeight w:val="61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325B6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A8D5C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ADDEE3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do Ensino Superior (POS06)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64C637C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6EA7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1D5F" w:rsidRPr="007C1D5F" w14:paraId="05F89E09" w14:textId="77777777" w:rsidTr="007C1D5F">
        <w:trPr>
          <w:trHeight w:val="61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1884F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738C3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694032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Metodologia do Trabalho Científico (POS03)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3D09037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3D7C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1D5F" w:rsidRPr="007C1D5F" w14:paraId="7616DA13" w14:textId="77777777" w:rsidTr="007C1D5F">
        <w:trPr>
          <w:trHeight w:val="61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36689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15024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C3BAA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Competências Profissionais no Mundo Moderno (POS04)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9A047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16B47D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1D5F" w:rsidRPr="007C1D5F" w14:paraId="685ECDFA" w14:textId="77777777" w:rsidTr="007C1D5F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913B8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66DC3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D853E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Monografia/TCC (MST13)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D663B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79C95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C1D5F" w:rsidRPr="007C1D5F" w14:paraId="5F0FB8C0" w14:textId="77777777" w:rsidTr="007C1D5F">
        <w:trPr>
          <w:trHeight w:val="6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10E576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3F9A16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071D01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F06F20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E40E92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522CDCAF" w14:textId="77777777" w:rsidTr="007C1D5F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2F830D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C379BE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2236C8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5871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F9D352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7C1D5F" w:rsidRPr="007C1D5F" w14:paraId="100131F0" w14:textId="77777777" w:rsidTr="007C1D5F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14FF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C1D5F" w:rsidRPr="007C1D5F" w14:paraId="36774311" w14:textId="77777777" w:rsidTr="007C1D5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8E5799D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7C1D5F" w:rsidRPr="007C1D5F" w14:paraId="2D664615" w14:textId="77777777" w:rsidTr="007C1D5F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854C483" w14:textId="0CFFBEBA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pós-graduação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38732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7C1D5F" w:rsidRPr="007C1D5F" w14:paraId="6348045A" w14:textId="77777777" w:rsidTr="007C1D5F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79B60F4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35BDD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7C1D5F" w:rsidRPr="007C1D5F" w14:paraId="717EC7B8" w14:textId="77777777" w:rsidTr="007C1D5F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CDBCD15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57770B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7C1D5F" w:rsidRPr="007C1D5F" w14:paraId="3B8F3E6B" w14:textId="77777777" w:rsidTr="007C1D5F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C0DF3F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41420A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</w:tr>
      <w:tr w:rsidR="007C1D5F" w:rsidRPr="007C1D5F" w14:paraId="2800C84C" w14:textId="77777777" w:rsidTr="007C1D5F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5A5EF9" w14:textId="77777777" w:rsidR="007C1D5F" w:rsidRPr="007C1D5F" w:rsidRDefault="007C1D5F" w:rsidP="007C1D5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FA309B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275BFD" w14:textId="77777777" w:rsidR="007C1D5F" w:rsidRPr="007C1D5F" w:rsidRDefault="007C1D5F" w:rsidP="007C1D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0E6147AA" w14:textId="2EA06C6E" w:rsidR="007C1D5F" w:rsidRDefault="007C1D5F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6B30FE0" w14:textId="77777777" w:rsidR="007C1D5F" w:rsidRDefault="007C1D5F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E841E98" w14:textId="77777777" w:rsidR="007C1D5F" w:rsidRDefault="007C1D5F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339C4EB4" w:rsidR="00E01EE7" w:rsidRPr="006D188D" w:rsidRDefault="003A6FB5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4E973542" w:rsidR="00E01EE7" w:rsidRPr="006D188D" w:rsidRDefault="007956A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25618F02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375F121D" w:rsidR="00E01EE7" w:rsidRPr="006D188D" w:rsidRDefault="007956A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5BE9F6D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6FB5" w:rsidRPr="003A6FB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2F69CD9F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1F60759F" w:rsidR="00E01EE7" w:rsidRPr="006D188D" w:rsidRDefault="007956A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7843A7C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ª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2D6429E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A6FB5" w:rsidRPr="003A6FB5">
              <w:rPr>
                <w:rFonts w:ascii="Arial" w:hAnsi="Arial" w:cs="Arial"/>
                <w:sz w:val="22"/>
                <w:szCs w:val="22"/>
              </w:rPr>
              <w:t>07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77777777" w:rsidR="00E01EE7" w:rsidRDefault="00E01EE7" w:rsidP="008D73ED">
            <w:pPr>
              <w:tabs>
                <w:tab w:val="left" w:pos="1418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3A6FB5" w:rsidRP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1288479/2021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260D3978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956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9EE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F29EE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8F29EE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61A6F92D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7956A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7956AF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7956AF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ADC1DF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09772FD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C72A558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53DE5D5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02A6CD16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23DAF" w14:textId="77777777" w:rsidR="008A2184" w:rsidRDefault="008A2184">
      <w:r>
        <w:separator/>
      </w:r>
    </w:p>
  </w:endnote>
  <w:endnote w:type="continuationSeparator" w:id="0">
    <w:p w14:paraId="61BC7F16" w14:textId="77777777" w:rsidR="008A2184" w:rsidRDefault="008A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132D732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B502C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B502C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3ECD" w14:textId="77777777" w:rsidR="008A2184" w:rsidRDefault="008A2184">
      <w:r>
        <w:separator/>
      </w:r>
    </w:p>
  </w:footnote>
  <w:footnote w:type="continuationSeparator" w:id="0">
    <w:p w14:paraId="0772FB0C" w14:textId="77777777" w:rsidR="008A2184" w:rsidRDefault="008A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02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0CF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458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6AF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9EE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6BE9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1739-9926-474B-8AA6-5B5FC329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1420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</cp:revision>
  <cp:lastPrinted>2021-08-03T17:08:00Z</cp:lastPrinted>
  <dcterms:created xsi:type="dcterms:W3CDTF">2021-03-17T22:20:00Z</dcterms:created>
  <dcterms:modified xsi:type="dcterms:W3CDTF">2021-08-03T17:08:00Z</dcterms:modified>
</cp:coreProperties>
</file>