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36F3907" w:rsidR="00BA4CD8" w:rsidRPr="001D1623" w:rsidRDefault="006D6239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rotocolo </w:t>
            </w:r>
            <w:r w:rsidR="00D3661D" w:rsidRP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1331910/2021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19404017" w:rsidR="009B1E37" w:rsidRPr="006E0FF4" w:rsidRDefault="00AB3D56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5832CBA2" w:rsidR="00E01EE7" w:rsidRPr="006E0FF4" w:rsidRDefault="00AB3D56" w:rsidP="006D623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366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protocolo </w:t>
            </w:r>
            <w:r w:rsidR="00D3661D" w:rsidRP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1331910/2021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7F22E9D9" w:rsidR="00E01EE7" w:rsidRPr="006E0FF4" w:rsidRDefault="00E01EE7" w:rsidP="007F08A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7F08A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46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784250B7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A COMISSÃO DE </w:t>
      </w:r>
      <w:r w:rsidR="00477F08" w:rsidRPr="006E0FF4">
        <w:rPr>
          <w:rFonts w:ascii="Arial" w:hAnsi="Arial" w:cs="Arial"/>
          <w:sz w:val="22"/>
          <w:szCs w:val="22"/>
        </w:rPr>
        <w:t>ENSINO E FORMAÇÃO – CE</w:t>
      </w:r>
      <w:r w:rsidRPr="006E0FF4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E0FF4">
        <w:rPr>
          <w:rFonts w:ascii="Arial" w:hAnsi="Arial" w:cs="Arial"/>
          <w:sz w:val="22"/>
          <w:szCs w:val="22"/>
        </w:rPr>
        <w:t>ordinariamente</w:t>
      </w:r>
      <w:r w:rsidR="006D188D" w:rsidRPr="006E0FF4">
        <w:rPr>
          <w:rFonts w:ascii="Arial" w:hAnsi="Arial" w:cs="Arial"/>
          <w:sz w:val="22"/>
          <w:szCs w:val="22"/>
        </w:rPr>
        <w:t>,</w:t>
      </w:r>
      <w:r w:rsidRPr="006E0FF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E0FF4">
        <w:rPr>
          <w:rFonts w:ascii="Arial" w:hAnsi="Arial" w:cs="Arial"/>
          <w:sz w:val="22"/>
          <w:szCs w:val="22"/>
        </w:rPr>
        <w:t>3</w:t>
      </w:r>
      <w:r w:rsidRPr="006E0FF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231F6CA6" w14:textId="0797F300" w:rsidR="006A5E57" w:rsidRDefault="006A5E57" w:rsidP="00E01EE7">
      <w:pPr>
        <w:jc w:val="both"/>
        <w:rPr>
          <w:rFonts w:ascii="Arial" w:hAnsi="Arial" w:cs="Arial"/>
          <w:sz w:val="22"/>
          <w:szCs w:val="22"/>
        </w:rPr>
      </w:pPr>
    </w:p>
    <w:p w14:paraId="547D8E31" w14:textId="33027895" w:rsidR="00D23200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a Resolução n°18 do CAU/BR </w:t>
      </w:r>
      <w:r w:rsidR="00D3661D">
        <w:rPr>
          <w:rFonts w:ascii="Arial" w:hAnsi="Arial" w:cs="Arial"/>
          <w:sz w:val="22"/>
          <w:szCs w:val="22"/>
        </w:rPr>
        <w:t xml:space="preserve">que </w:t>
      </w:r>
      <w:r w:rsidR="00D3661D" w:rsidRPr="00D3661D">
        <w:rPr>
          <w:rFonts w:ascii="Arial" w:hAnsi="Arial" w:cs="Arial"/>
          <w:sz w:val="22"/>
          <w:szCs w:val="22"/>
        </w:rPr>
        <w:t xml:space="preserve">dispõe </w:t>
      </w:r>
      <w:r w:rsidR="00D23200">
        <w:rPr>
          <w:rFonts w:ascii="Arial" w:hAnsi="Arial" w:cs="Arial"/>
          <w:sz w:val="22"/>
          <w:szCs w:val="22"/>
        </w:rPr>
        <w:t xml:space="preserve">em seu artigo primeiro sobre </w:t>
      </w:r>
      <w:r w:rsidR="00D232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os registros definitivo e provisório de profissionais, brasileiros ou </w:t>
      </w:r>
      <w:r w:rsidR="00D23200" w:rsidRPr="00D2320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estrangeiros portadores de visto permanente, diplomados no País</w:t>
      </w:r>
      <w:r w:rsidR="00D232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por instituições de ensino superior de Arquitetura e Urbanismo oficialmente reconhecidas pelo poder público; (grifo nosso)</w:t>
      </w:r>
    </w:p>
    <w:p w14:paraId="14A8C9DE" w14:textId="77777777" w:rsidR="00D23200" w:rsidRDefault="00D23200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5680F31" w14:textId="7AFDCBE3" w:rsidR="00D3661D" w:rsidRDefault="00D3661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Resolução nº26 do CAU/BR que </w:t>
      </w:r>
      <w:r w:rsidRPr="00D3661D">
        <w:rPr>
          <w:rFonts w:ascii="Arial" w:hAnsi="Arial" w:cs="Arial"/>
          <w:sz w:val="22"/>
          <w:szCs w:val="22"/>
        </w:rPr>
        <w:t xml:space="preserve">dispõe sobre o registro de arquitetos e urbanistas, brasileiros ou </w:t>
      </w:r>
      <w:r w:rsidRPr="00D23200">
        <w:rPr>
          <w:rFonts w:ascii="Arial" w:hAnsi="Arial" w:cs="Arial"/>
          <w:b/>
          <w:bCs/>
          <w:sz w:val="22"/>
          <w:szCs w:val="22"/>
        </w:rPr>
        <w:t>estrangeiros portadores de visto permanente, diplomados por instituições de ensino estrangeiras</w:t>
      </w:r>
      <w:r w:rsidRPr="00D3661D">
        <w:rPr>
          <w:rFonts w:ascii="Arial" w:hAnsi="Arial" w:cs="Arial"/>
          <w:sz w:val="22"/>
          <w:szCs w:val="22"/>
        </w:rPr>
        <w:t>, nos Conselhos de Arquitetura e Urbanismo dos Estados e do Distrito Federal (CAU/UF), e dá outras providências</w:t>
      </w:r>
      <w:r>
        <w:rPr>
          <w:rFonts w:ascii="Arial" w:hAnsi="Arial" w:cs="Arial"/>
          <w:sz w:val="22"/>
          <w:szCs w:val="22"/>
        </w:rPr>
        <w:t xml:space="preserve"> e as alterações dadas pelas Resoluções nº87, nº123, nº132;</w:t>
      </w:r>
      <w:r w:rsidR="00D23200">
        <w:rPr>
          <w:rFonts w:ascii="Arial" w:hAnsi="Arial" w:cs="Arial"/>
          <w:sz w:val="22"/>
          <w:szCs w:val="22"/>
        </w:rPr>
        <w:t xml:space="preserve"> (grifo nosso)</w:t>
      </w:r>
    </w:p>
    <w:p w14:paraId="07931678" w14:textId="77777777" w:rsidR="00FD6890" w:rsidRDefault="00FD6890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106F616" w14:textId="58867138" w:rsidR="00D3661D" w:rsidRDefault="00D3661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Resolução nº35 do CAU/BR que </w:t>
      </w:r>
      <w:r w:rsidRPr="00D3661D">
        <w:rPr>
          <w:rFonts w:ascii="Arial" w:hAnsi="Arial" w:cs="Arial"/>
          <w:sz w:val="22"/>
          <w:szCs w:val="22"/>
        </w:rPr>
        <w:t xml:space="preserve">dispõe sobre o </w:t>
      </w:r>
      <w:r w:rsidRPr="00D23200">
        <w:rPr>
          <w:rFonts w:ascii="Arial" w:hAnsi="Arial" w:cs="Arial"/>
          <w:b/>
          <w:bCs/>
          <w:sz w:val="22"/>
          <w:szCs w:val="22"/>
        </w:rPr>
        <w:t>registro temporário</w:t>
      </w:r>
      <w:r w:rsidRPr="00D3661D">
        <w:rPr>
          <w:rFonts w:ascii="Arial" w:hAnsi="Arial" w:cs="Arial"/>
          <w:sz w:val="22"/>
          <w:szCs w:val="22"/>
        </w:rPr>
        <w:t xml:space="preserve"> no Conselho de Arquitetura e Urbanismo (CAU) de arquitetos e urbanistas, brasileiros ou </w:t>
      </w:r>
      <w:r w:rsidRPr="00D23200">
        <w:rPr>
          <w:rFonts w:ascii="Arial" w:hAnsi="Arial" w:cs="Arial"/>
          <w:b/>
          <w:bCs/>
          <w:sz w:val="22"/>
          <w:szCs w:val="22"/>
        </w:rPr>
        <w:t>estrangeiros, diplomados no exterior</w:t>
      </w:r>
      <w:r w:rsidRPr="00D3661D">
        <w:rPr>
          <w:rFonts w:ascii="Arial" w:hAnsi="Arial" w:cs="Arial"/>
          <w:sz w:val="22"/>
          <w:szCs w:val="22"/>
        </w:rPr>
        <w:t>, e dá outras providências</w:t>
      </w:r>
      <w:r>
        <w:rPr>
          <w:rFonts w:ascii="Arial" w:hAnsi="Arial" w:cs="Arial"/>
          <w:sz w:val="22"/>
          <w:szCs w:val="22"/>
        </w:rPr>
        <w:t>, e as alterações dadas pela Resoluç</w:t>
      </w:r>
      <w:r w:rsidR="00FD6890">
        <w:rPr>
          <w:rFonts w:ascii="Arial" w:hAnsi="Arial" w:cs="Arial"/>
          <w:sz w:val="22"/>
          <w:szCs w:val="22"/>
        </w:rPr>
        <w:t>ão</w:t>
      </w:r>
      <w:r>
        <w:rPr>
          <w:rFonts w:ascii="Arial" w:hAnsi="Arial" w:cs="Arial"/>
          <w:sz w:val="22"/>
          <w:szCs w:val="22"/>
        </w:rPr>
        <w:t xml:space="preserve"> nº</w:t>
      </w:r>
      <w:r w:rsidR="003F653B">
        <w:rPr>
          <w:rFonts w:ascii="Arial" w:hAnsi="Arial" w:cs="Arial"/>
          <w:sz w:val="22"/>
          <w:szCs w:val="22"/>
        </w:rPr>
        <w:t xml:space="preserve"> 132</w:t>
      </w:r>
      <w:r w:rsidR="00D4257E">
        <w:rPr>
          <w:rFonts w:ascii="Arial" w:hAnsi="Arial" w:cs="Arial"/>
          <w:sz w:val="22"/>
          <w:szCs w:val="22"/>
        </w:rPr>
        <w:t>;</w:t>
      </w:r>
      <w:r w:rsidR="00D23200">
        <w:rPr>
          <w:rFonts w:ascii="Arial" w:hAnsi="Arial" w:cs="Arial"/>
          <w:sz w:val="22"/>
          <w:szCs w:val="22"/>
        </w:rPr>
        <w:t xml:space="preserve"> (grifo nosso)</w:t>
      </w:r>
    </w:p>
    <w:p w14:paraId="30B37717" w14:textId="77777777" w:rsidR="00E51081" w:rsidRDefault="00E51081" w:rsidP="00E51081">
      <w:pPr>
        <w:spacing w:before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CB7A53D" w14:textId="216F3832" w:rsidR="00D23200" w:rsidRDefault="00D23200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Considerando a ausência de normativo específico para registro profissional de estrangeiros com visto temporário e diplomação em Arquitetura e Urbanismo </w:t>
      </w:r>
      <w:r w:rsidR="004E1B71">
        <w:rPr>
          <w:rFonts w:ascii="Arial" w:hAnsi="Arial" w:cs="Arial"/>
          <w:color w:val="000000"/>
          <w:sz w:val="22"/>
          <w:szCs w:val="22"/>
          <w:shd w:val="clear" w:color="auto" w:fill="FFFFFF"/>
        </w:rPr>
        <w:t>em Instituição de Ensino no País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39697D01" w14:textId="77777777" w:rsidR="002F766F" w:rsidRDefault="002F766F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AC539F9" w14:textId="7CCA8560" w:rsidR="002F766F" w:rsidRDefault="002F766F" w:rsidP="00C94DDF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a solicitação de registro profissional, protocolo SICCAU nº </w:t>
      </w:r>
      <w:r w:rsidRPr="00D3661D">
        <w:rPr>
          <w:rFonts w:ascii="Arial" w:eastAsia="Times New Roman" w:hAnsi="Arial" w:cs="Arial"/>
          <w:sz w:val="22"/>
          <w:szCs w:val="22"/>
          <w:lang w:eastAsia="pt-BR"/>
        </w:rPr>
        <w:t>1331910/2021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4E1B71">
        <w:rPr>
          <w:rFonts w:ascii="Arial" w:eastAsia="Times New Roman" w:hAnsi="Arial" w:cs="Arial"/>
          <w:sz w:val="22"/>
          <w:szCs w:val="22"/>
          <w:lang w:eastAsia="pt-BR"/>
        </w:rPr>
        <w:t xml:space="preserve">foi instruída com </w:t>
      </w:r>
      <w:r>
        <w:rPr>
          <w:rFonts w:ascii="Arial" w:eastAsia="Times New Roman" w:hAnsi="Arial" w:cs="Arial"/>
          <w:sz w:val="22"/>
          <w:szCs w:val="22"/>
          <w:lang w:eastAsia="pt-BR"/>
        </w:rPr>
        <w:t>certificado de graduação em Arquitetura e Urbanismo em Instituição de Ensino Brasileira e Carteira de Registro Nacional Migratório com classificação “temporário”;</w:t>
      </w:r>
    </w:p>
    <w:p w14:paraId="145FC7C6" w14:textId="397FAFF3" w:rsidR="002F766F" w:rsidRDefault="002F766F" w:rsidP="00C94DDF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7D2BC70" w14:textId="77777777" w:rsidR="002F766F" w:rsidRDefault="002F766F" w:rsidP="002F76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Regimento Interno do CAU/SC que em seu artigo 93, inciso VII, determina como competência da CEF-CAU/SC: “</w:t>
      </w:r>
      <w:r w:rsidRPr="002F766F">
        <w:rPr>
          <w:rFonts w:ascii="Arial" w:hAnsi="Arial" w:cs="Arial"/>
          <w:i/>
          <w:iCs/>
          <w:sz w:val="20"/>
          <w:szCs w:val="20"/>
        </w:rPr>
        <w:t>VII - instruir, apreciar e deliberar, sobre requerimentos de registros de profissionais portadores de diplomas de graduação em Arquitetura e Urbanismo</w:t>
      </w:r>
      <w:r w:rsidRPr="00D4257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4C05B4BF" w14:textId="77777777" w:rsidR="002F766F" w:rsidRDefault="002F766F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A2FE38" w14:textId="4B425D64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7A5EC4E9" w14:textId="77777777" w:rsidR="00540D95" w:rsidRDefault="00540D95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32FF82D6" w14:textId="02729C62" w:rsidR="00E01EE7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01E61BD2" w14:textId="77777777" w:rsidR="002F766F" w:rsidRDefault="002F766F" w:rsidP="00E51081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7446F889" w14:textId="35495385" w:rsidR="00FF6923" w:rsidRDefault="002F766F" w:rsidP="00E51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="00FC2AD9">
        <w:rPr>
          <w:rFonts w:ascii="Arial" w:hAnsi="Arial" w:cs="Arial"/>
          <w:sz w:val="22"/>
          <w:szCs w:val="22"/>
        </w:rPr>
        <w:t xml:space="preserve">Solicitar </w:t>
      </w:r>
      <w:r w:rsidR="007F08A8">
        <w:rPr>
          <w:rFonts w:ascii="Arial" w:hAnsi="Arial" w:cs="Arial"/>
          <w:sz w:val="22"/>
          <w:szCs w:val="22"/>
        </w:rPr>
        <w:t>à</w:t>
      </w:r>
      <w:r w:rsidR="00FC2AD9">
        <w:rPr>
          <w:rFonts w:ascii="Arial" w:hAnsi="Arial" w:cs="Arial"/>
          <w:sz w:val="22"/>
          <w:szCs w:val="22"/>
        </w:rPr>
        <w:t xml:space="preserve"> CEF</w:t>
      </w:r>
      <w:r w:rsidR="008B6CBC">
        <w:rPr>
          <w:rFonts w:ascii="Arial" w:hAnsi="Arial" w:cs="Arial"/>
          <w:sz w:val="22"/>
          <w:szCs w:val="22"/>
        </w:rPr>
        <w:t>-</w:t>
      </w:r>
      <w:r w:rsidR="009F0058">
        <w:rPr>
          <w:rFonts w:ascii="Arial" w:hAnsi="Arial" w:cs="Arial"/>
          <w:sz w:val="22"/>
          <w:szCs w:val="22"/>
        </w:rPr>
        <w:t xml:space="preserve"> </w:t>
      </w:r>
      <w:r w:rsidR="00FC2AD9">
        <w:rPr>
          <w:rFonts w:ascii="Arial" w:hAnsi="Arial" w:cs="Arial"/>
          <w:sz w:val="22"/>
          <w:szCs w:val="22"/>
        </w:rPr>
        <w:t>CAU/</w:t>
      </w:r>
      <w:proofErr w:type="gramStart"/>
      <w:r w:rsidR="00FC2AD9" w:rsidRPr="008B6CBC">
        <w:rPr>
          <w:rFonts w:ascii="Arial" w:hAnsi="Arial" w:cs="Arial"/>
          <w:sz w:val="22"/>
          <w:szCs w:val="22"/>
        </w:rPr>
        <w:t xml:space="preserve">BR  </w:t>
      </w:r>
      <w:r w:rsidR="007F08A8">
        <w:rPr>
          <w:rFonts w:ascii="Arial" w:hAnsi="Arial" w:cs="Arial"/>
          <w:sz w:val="22"/>
          <w:szCs w:val="22"/>
        </w:rPr>
        <w:t>q</w:t>
      </w:r>
      <w:r w:rsidR="00FC2AD9" w:rsidRPr="008B6CBC">
        <w:rPr>
          <w:rFonts w:ascii="Arial" w:hAnsi="Arial" w:cs="Arial"/>
          <w:sz w:val="22"/>
          <w:szCs w:val="22"/>
        </w:rPr>
        <w:t>ue</w:t>
      </w:r>
      <w:proofErr w:type="gramEnd"/>
      <w:r w:rsidR="00FC2AD9" w:rsidRPr="008B6CBC">
        <w:rPr>
          <w:rFonts w:ascii="Arial" w:hAnsi="Arial" w:cs="Arial"/>
          <w:sz w:val="22"/>
          <w:szCs w:val="22"/>
        </w:rPr>
        <w:t xml:space="preserve"> seja verificada a possibilidade de regulamentação de registro profissional de graduado no País com visto temporário</w:t>
      </w:r>
      <w:r w:rsidR="008B6CBC">
        <w:rPr>
          <w:rFonts w:ascii="Arial" w:hAnsi="Arial" w:cs="Arial"/>
          <w:sz w:val="22"/>
          <w:szCs w:val="22"/>
        </w:rPr>
        <w:t>.</w:t>
      </w:r>
    </w:p>
    <w:p w14:paraId="7CDBF617" w14:textId="77777777" w:rsidR="002F766F" w:rsidRPr="00FF6923" w:rsidRDefault="002F766F" w:rsidP="00E51081">
      <w:pPr>
        <w:jc w:val="both"/>
        <w:rPr>
          <w:rFonts w:ascii="Arial" w:hAnsi="Arial" w:cs="Arial"/>
          <w:sz w:val="22"/>
          <w:szCs w:val="22"/>
        </w:rPr>
      </w:pPr>
    </w:p>
    <w:p w14:paraId="7DF8A4A1" w14:textId="18110EE6" w:rsidR="00E51081" w:rsidRPr="00E51081" w:rsidRDefault="00E51081" w:rsidP="00686DF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86DF1">
        <w:rPr>
          <w:rFonts w:ascii="Arial" w:hAnsi="Arial" w:cs="Arial"/>
          <w:sz w:val="22"/>
          <w:szCs w:val="22"/>
        </w:rPr>
        <w:t xml:space="preserve">- Decidir que pedido de registro profissional </w:t>
      </w:r>
      <w:r w:rsidR="00686DF1" w:rsidRPr="00D3661D">
        <w:rPr>
          <w:rFonts w:ascii="Arial" w:eastAsia="Times New Roman" w:hAnsi="Arial" w:cs="Arial"/>
          <w:sz w:val="22"/>
          <w:szCs w:val="22"/>
          <w:lang w:eastAsia="pt-BR"/>
        </w:rPr>
        <w:t>1331910/2021</w:t>
      </w:r>
      <w:r w:rsidR="00686DF1">
        <w:rPr>
          <w:rFonts w:ascii="Arial" w:eastAsia="Times New Roman" w:hAnsi="Arial" w:cs="Arial"/>
          <w:sz w:val="22"/>
          <w:szCs w:val="22"/>
          <w:lang w:eastAsia="pt-BR"/>
        </w:rPr>
        <w:t xml:space="preserve"> aguardará posicionamento da CEF – CAU/BR e deliberação da CEF – CAU/SC</w:t>
      </w:r>
      <w:r w:rsidR="008B6CBC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7F23BFEC" w14:textId="77777777" w:rsidR="002F766F" w:rsidRPr="002F766F" w:rsidRDefault="002F766F" w:rsidP="00E51081">
      <w:pPr>
        <w:jc w:val="both"/>
        <w:rPr>
          <w:rFonts w:ascii="Arial" w:hAnsi="Arial" w:cs="Arial"/>
          <w:sz w:val="22"/>
          <w:szCs w:val="22"/>
        </w:rPr>
      </w:pPr>
    </w:p>
    <w:p w14:paraId="2AF54ABF" w14:textId="1F03DA4B" w:rsidR="00E01EE7" w:rsidRDefault="002F766F" w:rsidP="00E51081">
      <w:pPr>
        <w:jc w:val="both"/>
        <w:rPr>
          <w:rFonts w:ascii="Arial" w:hAnsi="Arial" w:cs="Arial"/>
          <w:sz w:val="22"/>
          <w:szCs w:val="22"/>
        </w:rPr>
      </w:pPr>
      <w:r w:rsidRPr="008B6CBC">
        <w:rPr>
          <w:rFonts w:ascii="Arial" w:hAnsi="Arial" w:cs="Arial"/>
          <w:sz w:val="22"/>
          <w:szCs w:val="22"/>
        </w:rPr>
        <w:t>3 -</w:t>
      </w:r>
      <w:r w:rsidRPr="009E6A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766F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1DA43FD" w14:textId="77777777" w:rsidR="00E51081" w:rsidRDefault="00E51081" w:rsidP="002F766F">
      <w:pPr>
        <w:rPr>
          <w:rFonts w:ascii="Arial" w:hAnsi="Arial" w:cs="Arial"/>
          <w:sz w:val="22"/>
          <w:szCs w:val="22"/>
        </w:rPr>
      </w:pPr>
    </w:p>
    <w:p w14:paraId="3B3827D2" w14:textId="77777777" w:rsidR="005A1C54" w:rsidRPr="006E0FF4" w:rsidRDefault="005A1C54" w:rsidP="002F766F">
      <w:pPr>
        <w:rPr>
          <w:rFonts w:ascii="Arial" w:hAnsi="Arial" w:cs="Arial"/>
          <w:sz w:val="22"/>
          <w:szCs w:val="22"/>
        </w:rPr>
      </w:pPr>
    </w:p>
    <w:p w14:paraId="292F38F0" w14:textId="77777777" w:rsidR="009F0058" w:rsidRDefault="00E01EE7" w:rsidP="009F0058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6D6239">
        <w:rPr>
          <w:rFonts w:ascii="Arial" w:hAnsi="Arial" w:cs="Arial"/>
          <w:sz w:val="22"/>
          <w:szCs w:val="22"/>
        </w:rPr>
        <w:t>29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651762">
        <w:rPr>
          <w:rFonts w:ascii="Arial" w:hAnsi="Arial" w:cs="Arial"/>
          <w:sz w:val="22"/>
          <w:szCs w:val="22"/>
        </w:rPr>
        <w:t>julho</w:t>
      </w:r>
      <w:r w:rsidRPr="006E0FF4">
        <w:rPr>
          <w:rFonts w:ascii="Arial" w:hAnsi="Arial" w:cs="Arial"/>
          <w:sz w:val="22"/>
          <w:szCs w:val="22"/>
        </w:rPr>
        <w:t xml:space="preserve"> de 2021.</w:t>
      </w:r>
      <w:r w:rsidR="009F0058">
        <w:rPr>
          <w:rFonts w:ascii="Arial" w:hAnsi="Arial" w:cs="Arial"/>
          <w:sz w:val="22"/>
          <w:szCs w:val="22"/>
        </w:rPr>
        <w:t xml:space="preserve">  </w:t>
      </w:r>
    </w:p>
    <w:p w14:paraId="022CF20D" w14:textId="77777777" w:rsidR="009F0058" w:rsidRDefault="009F0058" w:rsidP="009F0058">
      <w:pPr>
        <w:jc w:val="center"/>
        <w:rPr>
          <w:rFonts w:ascii="Arial" w:hAnsi="Arial" w:cs="Arial"/>
          <w:sz w:val="22"/>
          <w:szCs w:val="22"/>
        </w:rPr>
      </w:pPr>
    </w:p>
    <w:p w14:paraId="1E847455" w14:textId="77777777" w:rsidR="009F0058" w:rsidRDefault="009F0058" w:rsidP="009F0058">
      <w:pPr>
        <w:jc w:val="center"/>
        <w:rPr>
          <w:rFonts w:ascii="Arial" w:hAnsi="Arial" w:cs="Arial"/>
          <w:sz w:val="22"/>
          <w:szCs w:val="22"/>
        </w:rPr>
      </w:pPr>
    </w:p>
    <w:p w14:paraId="47AB89FB" w14:textId="606BB17A" w:rsidR="00AC3E4C" w:rsidRPr="006E0FF4" w:rsidRDefault="009F0058" w:rsidP="009F005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1EE7"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1AD94731" w14:textId="419A73FC" w:rsidR="00AC3E4C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4F9A5668" w14:textId="282102CB" w:rsidR="003D2312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8DF4D28" w14:textId="21815376" w:rsidR="003D2312" w:rsidRPr="006E0FF4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C8CD096" w14:textId="097B961E"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3E7563" w14:textId="131921ED" w:rsidR="003D2312" w:rsidRPr="006E0FF4" w:rsidRDefault="003D2312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BD4B" w14:textId="77777777"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FACC5EE" w14:textId="77777777"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E0FF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1E284276" w14:textId="572362EC" w:rsidR="003C0E3E" w:rsidRDefault="00AC3E4C" w:rsidP="006D62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FF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396E5BA" w14:textId="0D773A3F" w:rsidR="009F0058" w:rsidRDefault="009F0058" w:rsidP="006D6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024859" w14:textId="77777777" w:rsidR="009F0058" w:rsidRDefault="009F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BBA35E" w14:textId="77777777" w:rsidR="006D6239" w:rsidRDefault="006D6239" w:rsidP="006D62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2BD853" w14:textId="77777777" w:rsidR="006D6239" w:rsidRDefault="006D6239" w:rsidP="006D623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679971" w14:textId="325D3552" w:rsidR="00E01EE7" w:rsidRPr="006E0FF4" w:rsidRDefault="006D6239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1E9D4C9A" w:rsidR="00F32B68" w:rsidRPr="006E0FF4" w:rsidRDefault="009F005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08DA030F" w:rsidR="00F32B68" w:rsidRPr="006E0FF4" w:rsidRDefault="009F005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6A9DE939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6E3BE937" w:rsidR="00F32B68" w:rsidRPr="006E0FF4" w:rsidRDefault="009F005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3585E580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6D623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77F08" w:rsidRPr="003C0E3E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0150D480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D6239">
              <w:rPr>
                <w:rFonts w:ascii="Arial" w:hAnsi="Arial" w:cs="Arial"/>
                <w:sz w:val="22"/>
                <w:szCs w:val="22"/>
              </w:rPr>
              <w:t>29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="003C0E3E">
              <w:rPr>
                <w:rFonts w:ascii="Arial" w:hAnsi="Arial" w:cs="Arial"/>
                <w:sz w:val="22"/>
                <w:szCs w:val="22"/>
              </w:rPr>
              <w:t>7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692AC8D5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D6239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6D6239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6D6239">
              <w:rPr>
                <w:rFonts w:ascii="Arial" w:hAnsi="Arial" w:cs="Arial"/>
                <w:sz w:val="22"/>
                <w:szCs w:val="22"/>
              </w:rPr>
              <w:t xml:space="preserve">l, </w:t>
            </w:r>
            <w:r w:rsidR="006D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protocolo </w:t>
            </w:r>
            <w:r w:rsidR="006D6239" w:rsidRP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1331910/2021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7DAD5896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9F0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32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3C0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D6322">
              <w:rPr>
                <w:rFonts w:ascii="Arial" w:hAnsi="Arial" w:cs="Arial"/>
                <w:sz w:val="22"/>
                <w:szCs w:val="22"/>
              </w:rPr>
              <w:t>1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D6322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556ED967" w:rsidR="00E01EE7" w:rsidRPr="008506E2" w:rsidRDefault="00E01EE7" w:rsidP="008506E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06E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506E2" w:rsidRPr="008506E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8506E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E3E" w:rsidRPr="008506E2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9F005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506E2" w:rsidRPr="008506E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506E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506E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506E2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506E2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506E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14D3C" w14:textId="77777777" w:rsidR="00410274" w:rsidRDefault="00410274">
      <w:r>
        <w:separator/>
      </w:r>
    </w:p>
  </w:endnote>
  <w:endnote w:type="continuationSeparator" w:id="0">
    <w:p w14:paraId="55BC5CE9" w14:textId="77777777" w:rsidR="00410274" w:rsidRDefault="0041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30D6AC28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B02A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B02A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FA3E" w14:textId="77777777" w:rsidR="00410274" w:rsidRDefault="00410274">
      <w:r>
        <w:separator/>
      </w:r>
    </w:p>
  </w:footnote>
  <w:footnote w:type="continuationSeparator" w:id="0">
    <w:p w14:paraId="73244F67" w14:textId="77777777" w:rsidR="00410274" w:rsidRDefault="0041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6401A"/>
    <w:multiLevelType w:val="hybridMultilevel"/>
    <w:tmpl w:val="CC9E4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2C48"/>
    <w:multiLevelType w:val="hybridMultilevel"/>
    <w:tmpl w:val="EA22A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0C2"/>
    <w:multiLevelType w:val="hybridMultilevel"/>
    <w:tmpl w:val="DA6E432A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9DD"/>
    <w:multiLevelType w:val="hybridMultilevel"/>
    <w:tmpl w:val="B73C11DA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1"/>
  </w:num>
  <w:num w:numId="9">
    <w:abstractNumId w:val="40"/>
  </w:num>
  <w:num w:numId="10">
    <w:abstractNumId w:val="27"/>
  </w:num>
  <w:num w:numId="11">
    <w:abstractNumId w:val="7"/>
  </w:num>
  <w:num w:numId="12">
    <w:abstractNumId w:val="11"/>
  </w:num>
  <w:num w:numId="13">
    <w:abstractNumId w:val="24"/>
  </w:num>
  <w:num w:numId="14">
    <w:abstractNumId w:val="3"/>
  </w:num>
  <w:num w:numId="15">
    <w:abstractNumId w:val="2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8"/>
  </w:num>
  <w:num w:numId="21">
    <w:abstractNumId w:val="6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9"/>
  </w:num>
  <w:num w:numId="38">
    <w:abstractNumId w:val="12"/>
  </w:num>
  <w:num w:numId="39">
    <w:abstractNumId w:val="13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1C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02A8"/>
    <w:rsid w:val="000B19B1"/>
    <w:rsid w:val="000B39CA"/>
    <w:rsid w:val="000B5393"/>
    <w:rsid w:val="000B55E5"/>
    <w:rsid w:val="000C0120"/>
    <w:rsid w:val="000C27FB"/>
    <w:rsid w:val="000C388F"/>
    <w:rsid w:val="000C4178"/>
    <w:rsid w:val="000C5D27"/>
    <w:rsid w:val="000C694C"/>
    <w:rsid w:val="000C72D7"/>
    <w:rsid w:val="000D15E0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C89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7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66F"/>
    <w:rsid w:val="00300790"/>
    <w:rsid w:val="00303F75"/>
    <w:rsid w:val="0030493F"/>
    <w:rsid w:val="00304CDC"/>
    <w:rsid w:val="00304D2B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3E9F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05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A66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53B"/>
    <w:rsid w:val="003F7216"/>
    <w:rsid w:val="003F726E"/>
    <w:rsid w:val="003F762D"/>
    <w:rsid w:val="00402A8E"/>
    <w:rsid w:val="00407AE2"/>
    <w:rsid w:val="00410274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4AD"/>
    <w:rsid w:val="00456F30"/>
    <w:rsid w:val="00460528"/>
    <w:rsid w:val="00461307"/>
    <w:rsid w:val="004615C0"/>
    <w:rsid w:val="00465EDF"/>
    <w:rsid w:val="00466006"/>
    <w:rsid w:val="00466765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1B71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EF"/>
    <w:rsid w:val="00504FC7"/>
    <w:rsid w:val="00506EE4"/>
    <w:rsid w:val="00507DFC"/>
    <w:rsid w:val="0051101E"/>
    <w:rsid w:val="00511A58"/>
    <w:rsid w:val="00511E76"/>
    <w:rsid w:val="00512239"/>
    <w:rsid w:val="00512E0C"/>
    <w:rsid w:val="00514FC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0D9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1C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3A1C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DF1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5E57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239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6E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8A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6E2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6CBC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F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B7935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6ADD"/>
    <w:rsid w:val="009E7309"/>
    <w:rsid w:val="009F0058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D6322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587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0ED0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B6"/>
    <w:rsid w:val="00BF5F91"/>
    <w:rsid w:val="00BF7CAC"/>
    <w:rsid w:val="00C0056E"/>
    <w:rsid w:val="00C00636"/>
    <w:rsid w:val="00C01E0D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441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200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61D"/>
    <w:rsid w:val="00D36E05"/>
    <w:rsid w:val="00D406DB"/>
    <w:rsid w:val="00D408F4"/>
    <w:rsid w:val="00D4257E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70B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9CB"/>
    <w:rsid w:val="00DE0285"/>
    <w:rsid w:val="00DE02AE"/>
    <w:rsid w:val="00DE1969"/>
    <w:rsid w:val="00DE48D4"/>
    <w:rsid w:val="00DE4CAB"/>
    <w:rsid w:val="00DE6427"/>
    <w:rsid w:val="00DF125D"/>
    <w:rsid w:val="00DF21B9"/>
    <w:rsid w:val="00DF2374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081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3C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6F9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59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2AD9"/>
    <w:rsid w:val="00FC4162"/>
    <w:rsid w:val="00FC4D2D"/>
    <w:rsid w:val="00FC504D"/>
    <w:rsid w:val="00FC6195"/>
    <w:rsid w:val="00FC7D7D"/>
    <w:rsid w:val="00FD0F6C"/>
    <w:rsid w:val="00FD2DB8"/>
    <w:rsid w:val="00FD2FB0"/>
    <w:rsid w:val="00FD44AC"/>
    <w:rsid w:val="00FD536C"/>
    <w:rsid w:val="00FD6890"/>
    <w:rsid w:val="00FD7007"/>
    <w:rsid w:val="00FE1622"/>
    <w:rsid w:val="00FE1CF9"/>
    <w:rsid w:val="00FE29F7"/>
    <w:rsid w:val="00FE6245"/>
    <w:rsid w:val="00FE78F0"/>
    <w:rsid w:val="00FF1788"/>
    <w:rsid w:val="00FF2D5F"/>
    <w:rsid w:val="00FF6923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D3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11E7-8B3C-4A5B-9F17-748DE4F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110</cp:revision>
  <cp:lastPrinted>2021-08-03T17:16:00Z</cp:lastPrinted>
  <dcterms:created xsi:type="dcterms:W3CDTF">2021-04-22T13:04:00Z</dcterms:created>
  <dcterms:modified xsi:type="dcterms:W3CDTF">2021-08-03T17:17:00Z</dcterms:modified>
</cp:coreProperties>
</file>