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2CFA0EB9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9D33F" w14:textId="1ABC1B4E" w:rsidR="00E01EE7" w:rsidRPr="006D188D" w:rsidRDefault="00807A18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1571463/2022</w:t>
            </w:r>
          </w:p>
        </w:tc>
      </w:tr>
      <w:tr w:rsidR="00E01EE7" w:rsidRPr="006D188D" w14:paraId="4920567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695AA92A" w:rsidR="00E01EE7" w:rsidRPr="006D188D" w:rsidRDefault="00E56BA4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Profissional</w:t>
            </w:r>
          </w:p>
        </w:tc>
      </w:tr>
      <w:tr w:rsidR="00E01EE7" w:rsidRPr="006D188D" w14:paraId="136FC513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A29BC" w14:textId="64F21A51" w:rsidR="00E01EE7" w:rsidRPr="006D188D" w:rsidRDefault="00E56BA4" w:rsidP="0037044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Solicitação de “</w:t>
            </w:r>
            <w:r w:rsidRPr="00A27F56">
              <w:rPr>
                <w:rFonts w:ascii="Arial" w:hAnsi="Arial" w:cs="Arial"/>
                <w:sz w:val="22"/>
                <w:szCs w:val="22"/>
              </w:rPr>
              <w:t>Certidão para fins de credenciamento de arquitetos e urbanistas perante o I</w:t>
            </w:r>
            <w:r w:rsidR="00370446">
              <w:rPr>
                <w:rFonts w:ascii="Arial" w:hAnsi="Arial" w:cs="Arial"/>
                <w:sz w:val="22"/>
                <w:szCs w:val="22"/>
              </w:rPr>
              <w:t>NCRA”, P</w:t>
            </w:r>
            <w:r>
              <w:rPr>
                <w:rFonts w:ascii="Arial" w:hAnsi="Arial" w:cs="Arial"/>
                <w:sz w:val="22"/>
                <w:szCs w:val="22"/>
              </w:rPr>
              <w:t xml:space="preserve">rotocolo nº </w:t>
            </w:r>
            <w:r w:rsidR="00807A18" w:rsidRPr="00807A18">
              <w:rPr>
                <w:rFonts w:ascii="Arial" w:hAnsi="Arial" w:cs="Arial"/>
                <w:sz w:val="22"/>
                <w:szCs w:val="22"/>
              </w:rPr>
              <w:t>1571463/2022</w:t>
            </w:r>
          </w:p>
        </w:tc>
      </w:tr>
      <w:tr w:rsidR="00E01EE7" w:rsidRPr="006D188D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2E60FA32" w:rsidR="00E01EE7" w:rsidRPr="006D188D" w:rsidRDefault="00E01EE7" w:rsidP="00CB6A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6243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CB6A6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56</w:t>
            </w:r>
            <w:r w:rsidR="008C59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6243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E56BA4" w:rsidRPr="006243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6243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2206D402" w14:textId="77777777" w:rsidR="00FA1112" w:rsidRDefault="00FA1112" w:rsidP="00483B86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383A06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</w:t>
      </w:r>
      <w:r>
        <w:rPr>
          <w:rFonts w:ascii="Arial" w:hAnsi="Arial" w:cs="Arial"/>
          <w:sz w:val="22"/>
          <w:szCs w:val="22"/>
        </w:rPr>
        <w:t>9</w:t>
      </w:r>
      <w:r w:rsidRPr="00383A06">
        <w:rPr>
          <w:rFonts w:ascii="Arial" w:hAnsi="Arial" w:cs="Arial"/>
          <w:sz w:val="22"/>
          <w:szCs w:val="22"/>
        </w:rPr>
        <w:t>/2021, e presencial, nos termos da Deliberação Plenária CAU/SC nº 6</w:t>
      </w:r>
      <w:r>
        <w:rPr>
          <w:rFonts w:ascii="Arial" w:hAnsi="Arial" w:cs="Arial"/>
          <w:sz w:val="22"/>
          <w:szCs w:val="22"/>
        </w:rPr>
        <w:t>42</w:t>
      </w:r>
      <w:r w:rsidRPr="00383A06">
        <w:rPr>
          <w:rFonts w:ascii="Arial" w:hAnsi="Arial" w:cs="Arial"/>
          <w:sz w:val="22"/>
          <w:szCs w:val="22"/>
        </w:rPr>
        <w:t>/2021, no uso das competências que lhe conferem os artigos 91 e 93 do Regimento Interno do CAU/SC, após análise do assunto em epígrafe, e</w:t>
      </w:r>
    </w:p>
    <w:p w14:paraId="339190FA" w14:textId="63D59F04" w:rsidR="00E56BA4" w:rsidRPr="008C5951" w:rsidRDefault="00E56BA4" w:rsidP="00483B86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8C5951">
        <w:rPr>
          <w:rFonts w:ascii="Arial" w:hAnsi="Arial" w:cs="Arial"/>
          <w:sz w:val="22"/>
          <w:szCs w:val="22"/>
        </w:rPr>
        <w:t>Considerando a Deliberação Plenária DPOBR nº</w:t>
      </w:r>
      <w:r w:rsidR="00370446">
        <w:rPr>
          <w:rFonts w:ascii="Arial" w:hAnsi="Arial" w:cs="Arial"/>
          <w:sz w:val="22"/>
          <w:szCs w:val="22"/>
        </w:rPr>
        <w:t xml:space="preserve"> </w:t>
      </w:r>
      <w:r w:rsidRPr="008C5951">
        <w:rPr>
          <w:rFonts w:ascii="Arial" w:hAnsi="Arial" w:cs="Arial"/>
          <w:sz w:val="22"/>
          <w:szCs w:val="22"/>
        </w:rPr>
        <w:t>101-06/2020 que estabelece os procedimentos para o requerimento de Certidão para fins de credenciamento de arquitetos e urbanistas perante o I</w:t>
      </w:r>
      <w:r w:rsidR="00370446">
        <w:rPr>
          <w:rFonts w:ascii="Arial" w:hAnsi="Arial" w:cs="Arial"/>
          <w:sz w:val="22"/>
          <w:szCs w:val="22"/>
        </w:rPr>
        <w:t>NCRA</w:t>
      </w:r>
      <w:r w:rsidRPr="008C5951">
        <w:rPr>
          <w:rFonts w:ascii="Arial" w:hAnsi="Arial" w:cs="Arial"/>
          <w:sz w:val="22"/>
          <w:szCs w:val="22"/>
        </w:rPr>
        <w:t>, e dá outras providências;</w:t>
      </w:r>
    </w:p>
    <w:p w14:paraId="00230293" w14:textId="7326A48A" w:rsidR="00931243" w:rsidRPr="00931243" w:rsidRDefault="00972F0F" w:rsidP="00931243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previsão da </w:t>
      </w:r>
      <w:r w:rsidR="00643E40" w:rsidRPr="008C5951">
        <w:rPr>
          <w:rFonts w:ascii="Arial" w:hAnsi="Arial" w:cs="Arial"/>
          <w:sz w:val="22"/>
          <w:szCs w:val="22"/>
        </w:rPr>
        <w:t>Deliberação Plenária DPOBR nº</w:t>
      </w:r>
      <w:r w:rsidR="00370446">
        <w:rPr>
          <w:rFonts w:ascii="Arial" w:hAnsi="Arial" w:cs="Arial"/>
          <w:sz w:val="22"/>
          <w:szCs w:val="22"/>
        </w:rPr>
        <w:t xml:space="preserve"> </w:t>
      </w:r>
      <w:r w:rsidR="00643E40" w:rsidRPr="008C5951">
        <w:rPr>
          <w:rFonts w:ascii="Arial" w:hAnsi="Arial" w:cs="Arial"/>
          <w:sz w:val="22"/>
          <w:szCs w:val="22"/>
        </w:rPr>
        <w:t>101-06/2020</w:t>
      </w:r>
      <w:r w:rsidR="00643E40">
        <w:rPr>
          <w:rFonts w:ascii="Arial" w:hAnsi="Arial" w:cs="Arial"/>
          <w:sz w:val="22"/>
          <w:szCs w:val="22"/>
        </w:rPr>
        <w:t xml:space="preserve"> que estabelece</w:t>
      </w:r>
      <w:r w:rsidR="00931243">
        <w:rPr>
          <w:rFonts w:ascii="Arial" w:hAnsi="Arial" w:cs="Arial"/>
          <w:sz w:val="22"/>
          <w:szCs w:val="22"/>
        </w:rPr>
        <w:t xml:space="preserve"> a possibilidade de requerimento de certidão para </w:t>
      </w:r>
      <w:r w:rsidR="00931243" w:rsidRPr="00931243">
        <w:rPr>
          <w:rFonts w:ascii="Arial" w:hAnsi="Arial" w:cs="Arial"/>
          <w:sz w:val="22"/>
          <w:szCs w:val="22"/>
        </w:rPr>
        <w:t>fins de credenciamento perante o Instituto Nacional de C</w:t>
      </w:r>
      <w:r w:rsidR="00370446">
        <w:rPr>
          <w:rFonts w:ascii="Arial" w:hAnsi="Arial" w:cs="Arial"/>
          <w:sz w:val="22"/>
          <w:szCs w:val="22"/>
        </w:rPr>
        <w:t>olonização e Reforma Agrária (INCRA</w:t>
      </w:r>
      <w:r w:rsidR="00931243" w:rsidRPr="00931243">
        <w:rPr>
          <w:rFonts w:ascii="Arial" w:hAnsi="Arial" w:cs="Arial"/>
          <w:sz w:val="22"/>
          <w:szCs w:val="22"/>
        </w:rPr>
        <w:t>) os arquitetos e urbanistas que</w:t>
      </w:r>
      <w:r w:rsidR="00931243">
        <w:rPr>
          <w:rFonts w:ascii="Arial" w:hAnsi="Arial" w:cs="Arial"/>
          <w:sz w:val="22"/>
          <w:szCs w:val="22"/>
        </w:rPr>
        <w:t>: “</w:t>
      </w:r>
      <w:r w:rsidR="00931243" w:rsidRPr="00931243">
        <w:rPr>
          <w:rFonts w:ascii="Arial" w:hAnsi="Arial" w:cs="Arial"/>
          <w:i/>
          <w:sz w:val="20"/>
          <w:szCs w:val="20"/>
        </w:rPr>
        <w:t>a) apresentarem certificado de pós-graduação com carga horária mínima de 360 horas, realizada em Instituição de Ensino credenciada junto ao Ministério da Educação (MEC) para ofertar o curso, que contemple os componentes curriculares de topografia aplicada ao georreferenciamento, cartografia, sistemas de referência, projeções cartográficas, ajustamentos, métodos e medidas de posicionamento geodésico, sistemas de informação geográfica (SIG) e sensoriamento remoto; ou b) apresentarem os componentes curriculares expressos na alínea anterior, obtidos em curso de graduação reconhecido pelo MEC, que correspondam à carga horária mínima de 360 horas.</w:t>
      </w:r>
      <w:r w:rsidR="00931243">
        <w:rPr>
          <w:rFonts w:ascii="Arial" w:hAnsi="Arial" w:cs="Arial"/>
          <w:sz w:val="22"/>
          <w:szCs w:val="22"/>
        </w:rPr>
        <w:t>”</w:t>
      </w:r>
    </w:p>
    <w:p w14:paraId="358DD627" w14:textId="377B7945" w:rsidR="00643249" w:rsidRDefault="00643E40" w:rsidP="00643249">
      <w:pPr>
        <w:shd w:val="clear" w:color="auto" w:fill="FFFFFF"/>
        <w:spacing w:before="75" w:after="75" w:line="336" w:lineRule="atLeast"/>
        <w:rPr>
          <w:rFonts w:ascii="Arial" w:hAnsi="Arial" w:cs="Arial"/>
          <w:sz w:val="22"/>
          <w:szCs w:val="22"/>
        </w:rPr>
      </w:pPr>
      <w:r w:rsidRPr="008C5951">
        <w:rPr>
          <w:rFonts w:ascii="Arial" w:hAnsi="Arial" w:cs="Arial"/>
          <w:sz w:val="22"/>
          <w:szCs w:val="22"/>
        </w:rPr>
        <w:t xml:space="preserve">Considerando a solicitação protocolada no SICCAU, sob nº 1571463/2022, instruída com </w:t>
      </w:r>
      <w:r w:rsidR="00643249">
        <w:rPr>
          <w:rFonts w:ascii="Arial" w:hAnsi="Arial" w:cs="Arial"/>
          <w:sz w:val="22"/>
          <w:szCs w:val="22"/>
        </w:rPr>
        <w:t>histórico escolar de técnico em Agrimensura de nível médio;</w:t>
      </w:r>
      <w:r w:rsidRPr="008C5951">
        <w:rPr>
          <w:rFonts w:ascii="Arial" w:hAnsi="Arial" w:cs="Arial"/>
          <w:sz w:val="22"/>
          <w:szCs w:val="22"/>
        </w:rPr>
        <w:t xml:space="preserve"> </w:t>
      </w:r>
    </w:p>
    <w:p w14:paraId="16E82888" w14:textId="77777777" w:rsidR="00370446" w:rsidRDefault="00370446" w:rsidP="00643249">
      <w:pPr>
        <w:shd w:val="clear" w:color="auto" w:fill="FFFFFF"/>
        <w:spacing w:before="75" w:after="75" w:line="336" w:lineRule="atLeast"/>
        <w:rPr>
          <w:rFonts w:ascii="Arial" w:hAnsi="Arial" w:cs="Arial"/>
          <w:sz w:val="22"/>
          <w:szCs w:val="22"/>
        </w:rPr>
      </w:pPr>
    </w:p>
    <w:p w14:paraId="2646E5B7" w14:textId="2EFDFD08" w:rsidR="006C6199" w:rsidRDefault="006C6199" w:rsidP="006C6199">
      <w:pPr>
        <w:shd w:val="clear" w:color="auto" w:fill="FFFFFF"/>
        <w:spacing w:before="75" w:after="75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Lei 9.394, de 20 de dezembro de 1996, em seu artigo 35 define o “ensino médio” como a etapa final da educação básica e a educação profissional técnica de nível médio, em seu artigo 36-A, como a formação geral do educando em ensino médio com a preparação para o exercício de profissões técnicas;</w:t>
      </w:r>
    </w:p>
    <w:p w14:paraId="60E0E017" w14:textId="77777777" w:rsidR="00370446" w:rsidRDefault="00370446" w:rsidP="006C6199">
      <w:pPr>
        <w:shd w:val="clear" w:color="auto" w:fill="FFFFFF"/>
        <w:spacing w:before="75" w:after="75" w:line="336" w:lineRule="atLeast"/>
        <w:jc w:val="both"/>
        <w:rPr>
          <w:rFonts w:ascii="Arial" w:hAnsi="Arial" w:cs="Arial"/>
          <w:sz w:val="22"/>
          <w:szCs w:val="22"/>
        </w:rPr>
      </w:pPr>
    </w:p>
    <w:p w14:paraId="5FB44623" w14:textId="62D73921" w:rsidR="00B71B01" w:rsidRDefault="00B71B01" w:rsidP="006C6199">
      <w:pPr>
        <w:shd w:val="clear" w:color="auto" w:fill="FFFFFF"/>
        <w:spacing w:before="75" w:after="75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ainda que a </w:t>
      </w:r>
      <w:r w:rsidR="00DE38DA">
        <w:rPr>
          <w:rFonts w:ascii="Arial" w:hAnsi="Arial" w:cs="Arial"/>
          <w:sz w:val="22"/>
          <w:szCs w:val="22"/>
        </w:rPr>
        <w:t xml:space="preserve">Lei 9.394, de 20 de dezembro de 1996, em seu artigo 44, estabelece que os cursos de pós-graduação fazem parte da educação superior e são abertos a </w:t>
      </w:r>
      <w:r w:rsidR="00370446">
        <w:rPr>
          <w:rFonts w:ascii="Arial" w:hAnsi="Arial" w:cs="Arial"/>
          <w:sz w:val="22"/>
          <w:szCs w:val="22"/>
        </w:rPr>
        <w:t xml:space="preserve">candidatos </w:t>
      </w:r>
      <w:r w:rsidR="00370446" w:rsidRPr="00DE38DA">
        <w:rPr>
          <w:rFonts w:ascii="Arial" w:hAnsi="Arial" w:cs="Arial"/>
          <w:sz w:val="22"/>
          <w:szCs w:val="22"/>
        </w:rPr>
        <w:t>diplomados</w:t>
      </w:r>
      <w:r w:rsidR="00DE38DA" w:rsidRPr="00DE38DA">
        <w:rPr>
          <w:rFonts w:ascii="Arial" w:hAnsi="Arial" w:cs="Arial"/>
          <w:sz w:val="22"/>
          <w:szCs w:val="22"/>
        </w:rPr>
        <w:t xml:space="preserve"> em cursos de graduação</w:t>
      </w:r>
      <w:r w:rsidR="00DE38DA">
        <w:rPr>
          <w:rFonts w:ascii="Arial" w:hAnsi="Arial" w:cs="Arial"/>
          <w:sz w:val="22"/>
          <w:szCs w:val="22"/>
        </w:rPr>
        <w:t>;</w:t>
      </w:r>
    </w:p>
    <w:p w14:paraId="75B795A8" w14:textId="77777777" w:rsidR="00370446" w:rsidRDefault="00370446" w:rsidP="006C6199">
      <w:pPr>
        <w:shd w:val="clear" w:color="auto" w:fill="FFFFFF"/>
        <w:spacing w:before="75" w:after="75" w:line="336" w:lineRule="atLeast"/>
        <w:jc w:val="both"/>
        <w:rPr>
          <w:rFonts w:ascii="Arial" w:hAnsi="Arial" w:cs="Arial"/>
          <w:sz w:val="22"/>
          <w:szCs w:val="22"/>
        </w:rPr>
      </w:pPr>
    </w:p>
    <w:p w14:paraId="196C076D" w14:textId="0BCB66DA" w:rsidR="003971AA" w:rsidRDefault="003971AA" w:rsidP="003971AA">
      <w:pPr>
        <w:shd w:val="clear" w:color="auto" w:fill="FFFFFF"/>
        <w:spacing w:before="75" w:after="75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3971AA">
        <w:rPr>
          <w:rFonts w:ascii="Arial" w:hAnsi="Arial" w:cs="Arial"/>
          <w:sz w:val="22"/>
          <w:szCs w:val="22"/>
        </w:rPr>
        <w:t>Resolução CNE/MEC nº 01, de 06 de abril de 2018:</w:t>
      </w:r>
      <w:r>
        <w:rPr>
          <w:rFonts w:ascii="Arial" w:hAnsi="Arial" w:cs="Arial"/>
          <w:sz w:val="22"/>
          <w:szCs w:val="22"/>
        </w:rPr>
        <w:t xml:space="preserve"> </w:t>
      </w:r>
      <w:r w:rsidRPr="003971AA">
        <w:rPr>
          <w:rFonts w:ascii="Arial" w:hAnsi="Arial" w:cs="Arial"/>
          <w:sz w:val="22"/>
          <w:szCs w:val="22"/>
        </w:rPr>
        <w:t>"</w:t>
      </w:r>
      <w:r w:rsidRPr="003971AA">
        <w:rPr>
          <w:rFonts w:ascii="Arial" w:hAnsi="Arial" w:cs="Arial"/>
          <w:i/>
          <w:sz w:val="20"/>
          <w:szCs w:val="20"/>
        </w:rPr>
        <w:t>Art. 1º Cursos de pós-graduação lato sensu denominados cursos de especialização são programas de nível superior, de educação continuada, com os objetivos de complementar a formação acadêmica, atualizar, incorporar competências técnicas e desenvolver novos perfis</w:t>
      </w:r>
      <w:r w:rsidRPr="003971AA">
        <w:rPr>
          <w:rFonts w:ascii="Arial" w:hAnsi="Arial" w:cs="Arial"/>
          <w:i/>
          <w:sz w:val="20"/>
          <w:szCs w:val="20"/>
        </w:rPr>
        <w:br/>
      </w:r>
      <w:r w:rsidRPr="003971AA">
        <w:rPr>
          <w:rFonts w:ascii="Arial" w:hAnsi="Arial" w:cs="Arial"/>
          <w:i/>
          <w:sz w:val="20"/>
          <w:szCs w:val="20"/>
        </w:rPr>
        <w:lastRenderedPageBreak/>
        <w:t>profissionais, com vistas ao aprimoramento da atuação no mundo do trabalho e ao</w:t>
      </w:r>
      <w:r w:rsidRPr="003971AA">
        <w:rPr>
          <w:rFonts w:ascii="Arial" w:hAnsi="Arial" w:cs="Arial"/>
          <w:i/>
          <w:sz w:val="20"/>
          <w:szCs w:val="20"/>
        </w:rPr>
        <w:br/>
        <w:t>atendimento de demandas por profissionais tecnicamente mais qualificados para o setor</w:t>
      </w:r>
      <w:r w:rsidRPr="003971AA">
        <w:rPr>
          <w:rFonts w:ascii="Arial" w:hAnsi="Arial" w:cs="Arial"/>
          <w:i/>
          <w:sz w:val="20"/>
          <w:szCs w:val="20"/>
        </w:rPr>
        <w:br/>
        <w:t>público, as empresas e as organizações do terceiro setor, tendo em vista o desenvolvimento do país</w:t>
      </w:r>
      <w:r w:rsidRPr="003971AA">
        <w:rPr>
          <w:rFonts w:ascii="Arial" w:hAnsi="Arial" w:cs="Arial"/>
          <w:sz w:val="22"/>
          <w:szCs w:val="22"/>
        </w:rPr>
        <w:t>."</w:t>
      </w:r>
    </w:p>
    <w:p w14:paraId="7BBE718E" w14:textId="01373ED7" w:rsidR="006C6199" w:rsidRDefault="006C6199" w:rsidP="003971AA">
      <w:pPr>
        <w:shd w:val="clear" w:color="auto" w:fill="FFFFFF"/>
        <w:spacing w:before="75" w:after="75" w:line="336" w:lineRule="atLeast"/>
        <w:jc w:val="both"/>
        <w:rPr>
          <w:rFonts w:ascii="Arial" w:hAnsi="Arial" w:cs="Arial"/>
          <w:sz w:val="22"/>
          <w:szCs w:val="22"/>
        </w:rPr>
      </w:pPr>
    </w:p>
    <w:p w14:paraId="249BF8BD" w14:textId="2B24EAD5" w:rsidR="00553894" w:rsidRDefault="00784F0A" w:rsidP="00483B86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curso apresentado </w:t>
      </w:r>
      <w:r w:rsidR="00C715A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 protocolo nº </w:t>
      </w:r>
      <w:r w:rsidRPr="008C5951">
        <w:rPr>
          <w:rFonts w:ascii="Arial" w:hAnsi="Arial" w:cs="Arial"/>
          <w:sz w:val="22"/>
          <w:szCs w:val="22"/>
        </w:rPr>
        <w:t>1571463/2022</w:t>
      </w:r>
      <w:r w:rsidR="00C715A0">
        <w:rPr>
          <w:rFonts w:ascii="Arial" w:hAnsi="Arial" w:cs="Arial"/>
          <w:sz w:val="22"/>
          <w:szCs w:val="22"/>
        </w:rPr>
        <w:t xml:space="preserve"> de</w:t>
      </w:r>
      <w:r w:rsidR="00553894">
        <w:rPr>
          <w:rFonts w:ascii="Arial" w:hAnsi="Arial" w:cs="Arial"/>
          <w:sz w:val="22"/>
          <w:szCs w:val="22"/>
        </w:rPr>
        <w:t xml:space="preserve"> técnico em Agrimensura de nível médio,</w:t>
      </w:r>
      <w:r>
        <w:rPr>
          <w:rFonts w:ascii="Arial" w:hAnsi="Arial" w:cs="Arial"/>
          <w:sz w:val="22"/>
          <w:szCs w:val="22"/>
        </w:rPr>
        <w:t xml:space="preserve"> não atende os termos do item “3” da </w:t>
      </w:r>
      <w:r w:rsidRPr="008C5951">
        <w:rPr>
          <w:rFonts w:ascii="Arial" w:hAnsi="Arial" w:cs="Arial"/>
          <w:sz w:val="22"/>
          <w:szCs w:val="22"/>
        </w:rPr>
        <w:t>Deliberação Plenária DPOBR nº</w:t>
      </w:r>
      <w:r w:rsidR="007A2901">
        <w:rPr>
          <w:rFonts w:ascii="Arial" w:hAnsi="Arial" w:cs="Arial"/>
          <w:sz w:val="22"/>
          <w:szCs w:val="22"/>
        </w:rPr>
        <w:t xml:space="preserve"> </w:t>
      </w:r>
      <w:r w:rsidRPr="008C5951">
        <w:rPr>
          <w:rFonts w:ascii="Arial" w:hAnsi="Arial" w:cs="Arial"/>
          <w:sz w:val="22"/>
          <w:szCs w:val="22"/>
        </w:rPr>
        <w:t>101-06/2020</w:t>
      </w:r>
      <w:r>
        <w:rPr>
          <w:rFonts w:ascii="Arial" w:hAnsi="Arial" w:cs="Arial"/>
          <w:sz w:val="22"/>
          <w:szCs w:val="22"/>
        </w:rPr>
        <w:t>;</w:t>
      </w:r>
    </w:p>
    <w:p w14:paraId="4C61B0FB" w14:textId="6591C769" w:rsidR="00E56BA4" w:rsidRPr="006E0FF4" w:rsidRDefault="00E56BA4" w:rsidP="00483B86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60A2C442" w14:textId="77777777" w:rsidR="006F4E4B" w:rsidRDefault="006F4E4B" w:rsidP="006F4E4B">
      <w:pPr>
        <w:jc w:val="both"/>
        <w:rPr>
          <w:rFonts w:ascii="Arial" w:hAnsi="Arial" w:cs="Arial"/>
          <w:sz w:val="22"/>
          <w:szCs w:val="22"/>
        </w:rPr>
      </w:pPr>
    </w:p>
    <w:p w14:paraId="7EB97E78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2D35B210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02B0B89F" w14:textId="662F6843" w:rsidR="00AB34A4" w:rsidRDefault="00E01EE7" w:rsidP="00E56BA4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="00E56BA4">
        <w:rPr>
          <w:rFonts w:ascii="Arial" w:hAnsi="Arial" w:cs="Arial"/>
          <w:sz w:val="22"/>
          <w:szCs w:val="22"/>
        </w:rPr>
        <w:t>Indeferir a solicitação de “</w:t>
      </w:r>
      <w:r w:rsidR="00E56BA4" w:rsidRPr="00A27F56">
        <w:rPr>
          <w:rFonts w:ascii="Arial" w:hAnsi="Arial" w:cs="Arial"/>
          <w:sz w:val="22"/>
          <w:szCs w:val="22"/>
        </w:rPr>
        <w:t>Certidão para fins de credenciamento de arquitetos e urbanistas perante o I</w:t>
      </w:r>
      <w:r w:rsidR="007A2901">
        <w:rPr>
          <w:rFonts w:ascii="Arial" w:hAnsi="Arial" w:cs="Arial"/>
          <w:sz w:val="22"/>
          <w:szCs w:val="22"/>
        </w:rPr>
        <w:t>NCRA</w:t>
      </w:r>
      <w:r w:rsidR="00E56BA4">
        <w:rPr>
          <w:rFonts w:ascii="Arial" w:hAnsi="Arial" w:cs="Arial"/>
          <w:sz w:val="22"/>
          <w:szCs w:val="22"/>
        </w:rPr>
        <w:t xml:space="preserve">”, </w:t>
      </w:r>
      <w:r w:rsidR="007A2901">
        <w:rPr>
          <w:rFonts w:ascii="Arial" w:hAnsi="Arial" w:cs="Arial"/>
          <w:sz w:val="22"/>
          <w:szCs w:val="22"/>
        </w:rPr>
        <w:t>P</w:t>
      </w:r>
      <w:r w:rsidR="00E56BA4">
        <w:rPr>
          <w:rFonts w:ascii="Arial" w:hAnsi="Arial" w:cs="Arial"/>
          <w:sz w:val="22"/>
          <w:szCs w:val="22"/>
        </w:rPr>
        <w:t xml:space="preserve">rotocolo nº </w:t>
      </w:r>
      <w:r w:rsidR="00643249" w:rsidRPr="00643249">
        <w:rPr>
          <w:rFonts w:ascii="Arial" w:hAnsi="Arial" w:cs="Arial"/>
          <w:sz w:val="22"/>
          <w:szCs w:val="22"/>
        </w:rPr>
        <w:t>1571463/2022</w:t>
      </w:r>
      <w:r w:rsidR="00370446">
        <w:rPr>
          <w:rFonts w:ascii="Arial" w:hAnsi="Arial" w:cs="Arial"/>
          <w:sz w:val="22"/>
          <w:szCs w:val="22"/>
        </w:rPr>
        <w:t xml:space="preserve">. </w:t>
      </w:r>
    </w:p>
    <w:p w14:paraId="51D9B089" w14:textId="27564AA4" w:rsidR="00E56BA4" w:rsidRDefault="00E56BA4" w:rsidP="00E56BA4">
      <w:pPr>
        <w:jc w:val="both"/>
        <w:rPr>
          <w:rFonts w:ascii="Arial" w:hAnsi="Arial" w:cs="Arial"/>
          <w:sz w:val="22"/>
          <w:szCs w:val="22"/>
        </w:rPr>
      </w:pPr>
    </w:p>
    <w:p w14:paraId="69FA52C5" w14:textId="5E8FBC7B" w:rsidR="00483B86" w:rsidRDefault="00784F0A" w:rsidP="00C715A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56BA4">
        <w:rPr>
          <w:rFonts w:ascii="Arial" w:hAnsi="Arial" w:cs="Arial"/>
          <w:sz w:val="22"/>
          <w:szCs w:val="22"/>
        </w:rPr>
        <w:t xml:space="preserve">- </w:t>
      </w:r>
      <w:r w:rsidR="00E56BA4" w:rsidRPr="00E56BA4">
        <w:rPr>
          <w:rFonts w:ascii="Arial" w:hAnsi="Arial" w:cs="Arial"/>
          <w:sz w:val="22"/>
          <w:szCs w:val="22"/>
        </w:rPr>
        <w:t>Encaminhar esta deliberação à Presidência do CAU/SC para providências</w:t>
      </w:r>
      <w:r w:rsidR="00370446">
        <w:rPr>
          <w:rFonts w:ascii="Arial" w:hAnsi="Arial" w:cs="Arial"/>
          <w:sz w:val="22"/>
          <w:szCs w:val="22"/>
        </w:rPr>
        <w:t xml:space="preserve">. </w:t>
      </w:r>
    </w:p>
    <w:p w14:paraId="35AACBC0" w14:textId="77777777" w:rsidR="00483B86" w:rsidRDefault="00483B86" w:rsidP="00E01EE7">
      <w:pPr>
        <w:jc w:val="center"/>
        <w:rPr>
          <w:rFonts w:ascii="Arial" w:hAnsi="Arial" w:cs="Arial"/>
          <w:sz w:val="22"/>
          <w:szCs w:val="22"/>
        </w:rPr>
      </w:pPr>
    </w:p>
    <w:p w14:paraId="21A7AC60" w14:textId="77777777" w:rsidR="00483B86" w:rsidRDefault="00483B86" w:rsidP="00E01EE7">
      <w:pPr>
        <w:jc w:val="center"/>
        <w:rPr>
          <w:rFonts w:ascii="Arial" w:hAnsi="Arial" w:cs="Arial"/>
          <w:sz w:val="22"/>
          <w:szCs w:val="22"/>
        </w:rPr>
      </w:pPr>
    </w:p>
    <w:p w14:paraId="096B5AFF" w14:textId="0AE5E76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3E4599">
        <w:rPr>
          <w:rFonts w:ascii="Arial" w:hAnsi="Arial" w:cs="Arial"/>
          <w:sz w:val="22"/>
          <w:szCs w:val="22"/>
        </w:rPr>
        <w:t xml:space="preserve">Florianópolis, </w:t>
      </w:r>
      <w:r w:rsidR="003E4599" w:rsidRPr="003E4599">
        <w:rPr>
          <w:rFonts w:ascii="Arial" w:hAnsi="Arial" w:cs="Arial"/>
          <w:sz w:val="22"/>
          <w:szCs w:val="22"/>
        </w:rPr>
        <w:t>2</w:t>
      </w:r>
      <w:r w:rsidR="00FA1112">
        <w:rPr>
          <w:rFonts w:ascii="Arial" w:hAnsi="Arial" w:cs="Arial"/>
          <w:sz w:val="22"/>
          <w:szCs w:val="22"/>
        </w:rPr>
        <w:t>6</w:t>
      </w:r>
      <w:r w:rsidRPr="003E4599">
        <w:rPr>
          <w:rFonts w:ascii="Arial" w:hAnsi="Arial" w:cs="Arial"/>
          <w:sz w:val="22"/>
          <w:szCs w:val="22"/>
        </w:rPr>
        <w:t xml:space="preserve"> de </w:t>
      </w:r>
      <w:r w:rsidR="00FA1112">
        <w:rPr>
          <w:rFonts w:ascii="Arial" w:hAnsi="Arial" w:cs="Arial"/>
          <w:sz w:val="22"/>
          <w:szCs w:val="22"/>
        </w:rPr>
        <w:t xml:space="preserve">outubro </w:t>
      </w:r>
      <w:r w:rsidRPr="003E4599">
        <w:rPr>
          <w:rFonts w:ascii="Arial" w:hAnsi="Arial" w:cs="Arial"/>
          <w:sz w:val="22"/>
          <w:szCs w:val="22"/>
        </w:rPr>
        <w:t>de 202</w:t>
      </w:r>
      <w:r w:rsidR="00FA1112">
        <w:rPr>
          <w:rFonts w:ascii="Arial" w:hAnsi="Arial" w:cs="Arial"/>
          <w:sz w:val="22"/>
          <w:szCs w:val="22"/>
        </w:rPr>
        <w:t>2</w:t>
      </w:r>
      <w:r w:rsidRPr="003E4599">
        <w:rPr>
          <w:rFonts w:ascii="Arial" w:hAnsi="Arial" w:cs="Arial"/>
          <w:sz w:val="22"/>
          <w:szCs w:val="22"/>
        </w:rPr>
        <w:t>.</w:t>
      </w:r>
    </w:p>
    <w:p w14:paraId="768E8F72" w14:textId="30DA7564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47D643C3" w14:textId="047216C5" w:rsidR="00370446" w:rsidRDefault="00370446" w:rsidP="00E01EE7">
      <w:pPr>
        <w:jc w:val="center"/>
        <w:rPr>
          <w:rFonts w:ascii="Arial" w:hAnsi="Arial" w:cs="Arial"/>
          <w:sz w:val="22"/>
          <w:szCs w:val="22"/>
        </w:rPr>
      </w:pPr>
    </w:p>
    <w:p w14:paraId="27E0304D" w14:textId="55C2F7C6" w:rsidR="00370446" w:rsidRDefault="00370446" w:rsidP="00E01EE7">
      <w:pPr>
        <w:jc w:val="center"/>
        <w:rPr>
          <w:rFonts w:ascii="Arial" w:hAnsi="Arial" w:cs="Arial"/>
          <w:sz w:val="22"/>
          <w:szCs w:val="22"/>
        </w:rPr>
      </w:pPr>
    </w:p>
    <w:p w14:paraId="33A846C4" w14:textId="028908FD" w:rsidR="00370446" w:rsidRDefault="00370446" w:rsidP="00E01EE7">
      <w:pPr>
        <w:jc w:val="center"/>
        <w:rPr>
          <w:rFonts w:ascii="Arial" w:hAnsi="Arial" w:cs="Arial"/>
          <w:sz w:val="22"/>
          <w:szCs w:val="22"/>
        </w:rPr>
      </w:pPr>
    </w:p>
    <w:p w14:paraId="5E2A7EA4" w14:textId="77777777" w:rsidR="00370446" w:rsidRDefault="00370446" w:rsidP="00E01EE7">
      <w:pPr>
        <w:jc w:val="center"/>
        <w:rPr>
          <w:rFonts w:ascii="Arial" w:hAnsi="Arial" w:cs="Arial"/>
          <w:sz w:val="22"/>
          <w:szCs w:val="22"/>
        </w:rPr>
      </w:pPr>
    </w:p>
    <w:p w14:paraId="0DA9471F" w14:textId="2756C34D" w:rsidR="00370446" w:rsidRDefault="00370446" w:rsidP="00E01EE7">
      <w:pPr>
        <w:jc w:val="center"/>
        <w:rPr>
          <w:rFonts w:ascii="Arial" w:hAnsi="Arial" w:cs="Arial"/>
          <w:sz w:val="22"/>
          <w:szCs w:val="22"/>
        </w:rPr>
      </w:pPr>
    </w:p>
    <w:p w14:paraId="468F37AA" w14:textId="77777777" w:rsidR="00370446" w:rsidRPr="006D188D" w:rsidRDefault="00370446" w:rsidP="00E01EE7">
      <w:pPr>
        <w:jc w:val="center"/>
        <w:rPr>
          <w:rFonts w:ascii="Arial" w:hAnsi="Arial" w:cs="Arial"/>
          <w:sz w:val="22"/>
          <w:szCs w:val="22"/>
        </w:rPr>
      </w:pPr>
    </w:p>
    <w:p w14:paraId="56220C10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7335A132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6B75DDC4" w14:textId="3A07941C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23C9A9E8" w14:textId="50035B02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BC72D8D" w14:textId="64B46083" w:rsidR="00370446" w:rsidRDefault="00370446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E772CE" w14:textId="6A3D8ECC" w:rsidR="00370446" w:rsidRDefault="00370446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69C2743" w14:textId="77777777" w:rsidR="00370446" w:rsidRPr="006D188D" w:rsidRDefault="00370446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A87ECF2" w14:textId="01141DAC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BC305BB" w14:textId="77777777" w:rsidR="00370446" w:rsidRPr="006D188D" w:rsidRDefault="00370446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75803E9" w14:textId="77777777" w:rsidR="00231C60" w:rsidRPr="005514C6" w:rsidRDefault="00231C60" w:rsidP="00231C60">
      <w:pPr>
        <w:jc w:val="center"/>
        <w:rPr>
          <w:rFonts w:ascii="Arial" w:hAnsi="Arial" w:cs="Arial"/>
          <w:b/>
          <w:sz w:val="22"/>
          <w:szCs w:val="22"/>
        </w:rPr>
      </w:pPr>
      <w:r w:rsidRPr="005514C6">
        <w:rPr>
          <w:rFonts w:ascii="Arial" w:hAnsi="Arial" w:cs="Arial"/>
          <w:b/>
          <w:sz w:val="22"/>
          <w:szCs w:val="22"/>
        </w:rPr>
        <w:t>Jaime Teixeira Chaves</w:t>
      </w:r>
    </w:p>
    <w:p w14:paraId="069AE6CD" w14:textId="77777777" w:rsidR="00231C60" w:rsidRDefault="00231C60" w:rsidP="00231C60">
      <w:pPr>
        <w:jc w:val="center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>Secretário dos Órgãos Colegiados</w:t>
      </w:r>
    </w:p>
    <w:p w14:paraId="7F950256" w14:textId="77777777" w:rsidR="00231C60" w:rsidRDefault="00231C60" w:rsidP="00231C60">
      <w:pPr>
        <w:jc w:val="center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514C6">
        <w:rPr>
          <w:rFonts w:ascii="Arial" w:hAnsi="Arial" w:cs="Arial"/>
          <w:sz w:val="22"/>
          <w:szCs w:val="22"/>
        </w:rPr>
        <w:t>do</w:t>
      </w:r>
      <w:proofErr w:type="gramEnd"/>
      <w:r w:rsidRPr="005514C6">
        <w:rPr>
          <w:rFonts w:ascii="Arial" w:hAnsi="Arial" w:cs="Arial"/>
          <w:sz w:val="22"/>
          <w:szCs w:val="22"/>
        </w:rPr>
        <w:t xml:space="preserve"> CAU/SC</w:t>
      </w:r>
    </w:p>
    <w:p w14:paraId="4227453D" w14:textId="77777777" w:rsidR="000F1396" w:rsidRDefault="000F1396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2127F1CB" w14:textId="2B765A28" w:rsidR="006243C5" w:rsidRDefault="006243C5">
      <w:pPr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  <w:r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  <w:br w:type="page"/>
      </w:r>
    </w:p>
    <w:p w14:paraId="7A95AF69" w14:textId="77777777" w:rsidR="00FA1112" w:rsidRPr="006D188D" w:rsidRDefault="00FA1112" w:rsidP="00FA111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CEF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5B774621" w14:textId="77777777" w:rsidR="00FA1112" w:rsidRPr="006D188D" w:rsidRDefault="00FA1112" w:rsidP="00FA111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9CA5674" w14:textId="77777777" w:rsidR="00FA1112" w:rsidRPr="006D188D" w:rsidRDefault="00FA1112" w:rsidP="00FA111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2635A49" w14:textId="77777777" w:rsidR="00FA1112" w:rsidRPr="006D188D" w:rsidRDefault="00FA1112" w:rsidP="00FA111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FA1112" w:rsidRPr="006D188D" w14:paraId="1ABB0489" w14:textId="77777777" w:rsidTr="0034296D">
        <w:tc>
          <w:tcPr>
            <w:tcW w:w="2689" w:type="dxa"/>
            <w:vMerge w:val="restart"/>
            <w:shd w:val="clear" w:color="auto" w:fill="auto"/>
            <w:vAlign w:val="center"/>
          </w:tcPr>
          <w:p w14:paraId="288B7A90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09E9AA33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4332FBB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FA1112" w:rsidRPr="006D188D" w14:paraId="560098A0" w14:textId="77777777" w:rsidTr="0034296D">
        <w:tc>
          <w:tcPr>
            <w:tcW w:w="2689" w:type="dxa"/>
            <w:vMerge/>
            <w:shd w:val="clear" w:color="auto" w:fill="auto"/>
            <w:vAlign w:val="center"/>
          </w:tcPr>
          <w:p w14:paraId="13A9A8F4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EC3606B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56E986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98EE0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FAEF02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6AFEC13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FA1112" w:rsidRPr="006D188D" w14:paraId="41CBAC0E" w14:textId="77777777" w:rsidTr="0034296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EC188D" w14:textId="77777777" w:rsidR="00FA1112" w:rsidRPr="003A6FB5" w:rsidRDefault="00FA1112" w:rsidP="0034296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</w:p>
        </w:tc>
        <w:tc>
          <w:tcPr>
            <w:tcW w:w="3685" w:type="dxa"/>
          </w:tcPr>
          <w:p w14:paraId="4F76BEAD" w14:textId="77777777" w:rsidR="00FA1112" w:rsidRPr="006D188D" w:rsidRDefault="00FA1112" w:rsidP="0034296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97DCA97" w14:textId="75B18AD5" w:rsidR="00FA1112" w:rsidRPr="006D188D" w:rsidRDefault="004A3B01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D1D13C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1549E1F" w14:textId="77777777" w:rsidR="00FA1112" w:rsidRPr="006D188D" w:rsidRDefault="00FA1112" w:rsidP="0034296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642F55C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112" w:rsidRPr="006D188D" w14:paraId="116AA230" w14:textId="77777777" w:rsidTr="0034296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D946290" w14:textId="77777777" w:rsidR="00FA1112" w:rsidRPr="003A6FB5" w:rsidRDefault="00FA1112" w:rsidP="0034296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0096011D" w14:textId="77777777" w:rsidR="00FA1112" w:rsidRPr="006D188D" w:rsidRDefault="00FA1112" w:rsidP="0034296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F4591">
              <w:rPr>
                <w:rFonts w:ascii="Arial" w:eastAsia="MS Mincho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B55E00" w14:textId="7FF51487" w:rsidR="00FA1112" w:rsidRPr="006D188D" w:rsidRDefault="004A3B01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9E3DCC6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59974CD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B22CEF6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112" w:rsidRPr="006D188D" w14:paraId="59E64039" w14:textId="77777777" w:rsidTr="0034296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2DCD7B7" w14:textId="77777777" w:rsidR="00FA1112" w:rsidRDefault="00FA1112" w:rsidP="0034296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2D4C5DE0" w14:textId="77777777" w:rsidR="00FA1112" w:rsidRPr="00AF4591" w:rsidRDefault="00FA1112" w:rsidP="0034296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Fárida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BA1E68" w14:textId="561415C0" w:rsidR="00FA1112" w:rsidRPr="006D188D" w:rsidRDefault="004A3B01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2D794A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B92C8E0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9310DAC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3AA225" w14:textId="77777777" w:rsidR="00FA1112" w:rsidRPr="006D188D" w:rsidRDefault="00FA1112" w:rsidP="00FA1112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FA1112" w:rsidRPr="006D188D" w14:paraId="22BF8BAA" w14:textId="77777777" w:rsidTr="0034296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6B64AB" w14:textId="77777777" w:rsidR="00FA1112" w:rsidRPr="006D188D" w:rsidRDefault="00FA1112" w:rsidP="0034296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001DE72" w14:textId="77777777" w:rsidR="00FA1112" w:rsidRPr="006D188D" w:rsidRDefault="00FA1112" w:rsidP="0034296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1112" w:rsidRPr="006D188D" w14:paraId="0CBBC7E8" w14:textId="77777777" w:rsidTr="0034296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5DC0D7" w14:textId="77777777" w:rsidR="00FA1112" w:rsidRPr="006D188D" w:rsidRDefault="00FA1112" w:rsidP="0034296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8E3BF6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Reunião Ordinária de 2022.</w:t>
            </w:r>
          </w:p>
        </w:tc>
      </w:tr>
      <w:tr w:rsidR="00FA1112" w:rsidRPr="006D188D" w14:paraId="546004A8" w14:textId="77777777" w:rsidTr="0034296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AF0D3EB" w14:textId="77777777" w:rsidR="00FA1112" w:rsidRPr="006D188D" w:rsidRDefault="00FA1112" w:rsidP="0034296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  <w:p w14:paraId="23FEA089" w14:textId="77777777" w:rsidR="00FA1112" w:rsidRPr="006D188D" w:rsidRDefault="00FA1112" w:rsidP="0034296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EB7C07" w14:textId="0546A9E0" w:rsidR="00006F27" w:rsidRDefault="00FA1112" w:rsidP="0034296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06F27">
              <w:rPr>
                <w:rFonts w:ascii="Arial" w:hAnsi="Arial" w:cs="Arial"/>
                <w:sz w:val="22"/>
                <w:szCs w:val="22"/>
              </w:rPr>
              <w:t>Solicitação de “</w:t>
            </w:r>
            <w:r w:rsidR="00006F27" w:rsidRPr="00A27F56">
              <w:rPr>
                <w:rFonts w:ascii="Arial" w:hAnsi="Arial" w:cs="Arial"/>
                <w:sz w:val="22"/>
                <w:szCs w:val="22"/>
              </w:rPr>
              <w:t>Certidão para fins de credenciamento de arquitetos e urbanistas perante o I</w:t>
            </w:r>
            <w:r w:rsidR="00370446">
              <w:rPr>
                <w:rFonts w:ascii="Arial" w:hAnsi="Arial" w:cs="Arial"/>
                <w:sz w:val="22"/>
                <w:szCs w:val="22"/>
              </w:rPr>
              <w:t>NCRA”, P</w:t>
            </w:r>
            <w:r w:rsidR="00006F27">
              <w:rPr>
                <w:rFonts w:ascii="Arial" w:hAnsi="Arial" w:cs="Arial"/>
                <w:sz w:val="22"/>
                <w:szCs w:val="22"/>
              </w:rPr>
              <w:t xml:space="preserve">rotocolo nº </w:t>
            </w:r>
            <w:r w:rsidR="00006F27" w:rsidRPr="00807A18">
              <w:rPr>
                <w:rFonts w:ascii="Arial" w:hAnsi="Arial" w:cs="Arial"/>
                <w:sz w:val="22"/>
                <w:szCs w:val="22"/>
              </w:rPr>
              <w:t>1571463/2022</w:t>
            </w:r>
          </w:p>
          <w:p w14:paraId="063257D4" w14:textId="77777777" w:rsidR="00FA1112" w:rsidRPr="006D188D" w:rsidRDefault="00FA1112" w:rsidP="00006F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112" w:rsidRPr="006D188D" w14:paraId="771C04EA" w14:textId="77777777" w:rsidTr="0034296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29F740E" w14:textId="60706E8B" w:rsidR="00FA1112" w:rsidRPr="006D188D" w:rsidRDefault="00FA1112" w:rsidP="0034296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370446">
              <w:rPr>
                <w:rFonts w:ascii="Arial" w:hAnsi="Arial" w:cs="Arial"/>
                <w:sz w:val="22"/>
                <w:szCs w:val="22"/>
              </w:rPr>
              <w:t>0</w:t>
            </w:r>
            <w:r w:rsidR="004A3B01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</w:t>
            </w:r>
            <w:bookmarkStart w:id="0" w:name="_GoBack"/>
            <w:bookmarkEnd w:id="0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ão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37044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7044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70446">
              <w:rPr>
                <w:rFonts w:ascii="Arial" w:hAnsi="Arial" w:cs="Arial"/>
                <w:sz w:val="22"/>
                <w:szCs w:val="22"/>
              </w:rPr>
              <w:t>0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0E5A">
              <w:rPr>
                <w:rFonts w:ascii="Arial" w:hAnsi="Arial" w:cs="Arial"/>
                <w:sz w:val="22"/>
                <w:szCs w:val="22"/>
              </w:rPr>
              <w:t>(</w:t>
            </w:r>
            <w:r w:rsidR="00370446">
              <w:rPr>
                <w:rFonts w:ascii="Arial" w:hAnsi="Arial" w:cs="Arial"/>
                <w:sz w:val="22"/>
                <w:szCs w:val="22"/>
              </w:rPr>
              <w:t>0</w:t>
            </w:r>
            <w:r w:rsidR="004A3B01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A33FA74" w14:textId="77777777" w:rsidR="00FA1112" w:rsidRPr="006D188D" w:rsidRDefault="00FA1112" w:rsidP="0034296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112" w:rsidRPr="006D188D" w14:paraId="0DE5AD68" w14:textId="77777777" w:rsidTr="0034296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8F56E83" w14:textId="77777777" w:rsidR="00FA1112" w:rsidRPr="006D188D" w:rsidRDefault="00FA1112" w:rsidP="0034296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9D4179" w14:textId="77777777" w:rsidR="00FA1112" w:rsidRPr="006D188D" w:rsidRDefault="00FA1112" w:rsidP="0034296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112" w:rsidRPr="006D188D" w14:paraId="43A21923" w14:textId="77777777" w:rsidTr="0034296D">
        <w:trPr>
          <w:trHeight w:val="257"/>
        </w:trPr>
        <w:tc>
          <w:tcPr>
            <w:tcW w:w="4530" w:type="dxa"/>
            <w:shd w:val="clear" w:color="auto" w:fill="D9D9D9"/>
          </w:tcPr>
          <w:p w14:paraId="3F3A1838" w14:textId="5F6F22DF" w:rsidR="00FA1112" w:rsidRPr="006D188D" w:rsidRDefault="00FA1112" w:rsidP="0034296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70446">
              <w:rPr>
                <w:rFonts w:ascii="Arial" w:hAnsi="Arial" w:cs="Arial"/>
                <w:sz w:val="22"/>
                <w:szCs w:val="22"/>
              </w:rPr>
              <w:t>Assistente A</w:t>
            </w:r>
            <w:r w:rsidRPr="00697DB7">
              <w:rPr>
                <w:rFonts w:ascii="Arial" w:hAnsi="Arial" w:cs="Arial"/>
                <w:sz w:val="22"/>
                <w:szCs w:val="22"/>
              </w:rPr>
              <w:t>dministrativ</w:t>
            </w:r>
            <w:r>
              <w:rPr>
                <w:rFonts w:ascii="Arial" w:hAnsi="Arial" w:cs="Arial"/>
                <w:sz w:val="22"/>
                <w:szCs w:val="22"/>
              </w:rPr>
              <w:t>a – Julianna Luiz Steffens</w:t>
            </w:r>
          </w:p>
        </w:tc>
        <w:tc>
          <w:tcPr>
            <w:tcW w:w="4963" w:type="dxa"/>
            <w:shd w:val="clear" w:color="auto" w:fill="D9D9D9"/>
          </w:tcPr>
          <w:p w14:paraId="32BFE0FB" w14:textId="77777777" w:rsidR="00FA1112" w:rsidRPr="006D188D" w:rsidRDefault="00FA1112" w:rsidP="0034296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0626BF59" w14:textId="77777777" w:rsidR="00FA1112" w:rsidRPr="006D188D" w:rsidRDefault="00FA1112" w:rsidP="0034296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17877BB9" w14:textId="77777777" w:rsidR="00FA1112" w:rsidRPr="006D188D" w:rsidRDefault="00FA1112" w:rsidP="0034296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CAB1EA5" w14:textId="77777777" w:rsidR="00FA1112" w:rsidRPr="00584BB2" w:rsidRDefault="00FA1112" w:rsidP="00FA1112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46959E1F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37044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702" w:left="1701" w:header="1327" w:footer="584" w:gutter="0"/>
          <w:cols w:space="708"/>
          <w:docGrid w:linePitch="326"/>
        </w:sectPr>
      </w:pPr>
    </w:p>
    <w:p w14:paraId="74DFDAC2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4AD839F7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64348B60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FB291" w14:textId="77777777" w:rsidR="00A3768F" w:rsidRDefault="00A3768F">
      <w:r>
        <w:separator/>
      </w:r>
    </w:p>
  </w:endnote>
  <w:endnote w:type="continuationSeparator" w:id="0">
    <w:p w14:paraId="66CC09C8" w14:textId="77777777" w:rsidR="00A3768F" w:rsidRDefault="00A3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8CB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15372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B55A277" w14:textId="1089B590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8159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18159F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468AB7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9F1A2" w14:textId="77777777" w:rsidR="00A3768F" w:rsidRDefault="00A3768F">
      <w:r>
        <w:separator/>
      </w:r>
    </w:p>
  </w:footnote>
  <w:footnote w:type="continuationSeparator" w:id="0">
    <w:p w14:paraId="413E7EAE" w14:textId="77777777" w:rsidR="00A3768F" w:rsidRDefault="00A3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9FF55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08DD6B" wp14:editId="5722F6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35D9259" wp14:editId="67C4622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A366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3F776AB" wp14:editId="779076E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D7CFB"/>
    <w:multiLevelType w:val="hybridMultilevel"/>
    <w:tmpl w:val="FFF6486C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7"/>
  </w:num>
  <w:num w:numId="12">
    <w:abstractNumId w:val="11"/>
  </w:num>
  <w:num w:numId="13">
    <w:abstractNumId w:val="21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6F27"/>
    <w:rsid w:val="00010F2C"/>
    <w:rsid w:val="00011C00"/>
    <w:rsid w:val="00011C73"/>
    <w:rsid w:val="000126F5"/>
    <w:rsid w:val="000141E0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1396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159F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A0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C60"/>
    <w:rsid w:val="00231EFC"/>
    <w:rsid w:val="00234706"/>
    <w:rsid w:val="00235B91"/>
    <w:rsid w:val="00235D49"/>
    <w:rsid w:val="0023655D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2BC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446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971A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86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B01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894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43C5"/>
    <w:rsid w:val="006265A7"/>
    <w:rsid w:val="0063006A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249"/>
    <w:rsid w:val="00643DDE"/>
    <w:rsid w:val="00643E40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199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4B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186D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F0A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901"/>
    <w:rsid w:val="007A2D80"/>
    <w:rsid w:val="007A3450"/>
    <w:rsid w:val="007A45FE"/>
    <w:rsid w:val="007B06DC"/>
    <w:rsid w:val="007B07CE"/>
    <w:rsid w:val="007B0E5A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07A18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29"/>
    <w:rsid w:val="008A5437"/>
    <w:rsid w:val="008A55D6"/>
    <w:rsid w:val="008A5A80"/>
    <w:rsid w:val="008A5DDC"/>
    <w:rsid w:val="008A6DAF"/>
    <w:rsid w:val="008A74FE"/>
    <w:rsid w:val="008B1151"/>
    <w:rsid w:val="008B1237"/>
    <w:rsid w:val="008B1763"/>
    <w:rsid w:val="008B1D9E"/>
    <w:rsid w:val="008B7A96"/>
    <w:rsid w:val="008C13DC"/>
    <w:rsid w:val="008C1667"/>
    <w:rsid w:val="008C2F09"/>
    <w:rsid w:val="008C5951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AE1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243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2F0F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6DBB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68F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6F4E"/>
    <w:rsid w:val="00B71B01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E17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15A0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B6A67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6F6A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38DA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BA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EF6F4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112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CA6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4B2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60EA-537E-4E33-8715-D1A7816B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42</cp:revision>
  <cp:lastPrinted>2022-10-28T12:42:00Z</cp:lastPrinted>
  <dcterms:created xsi:type="dcterms:W3CDTF">2021-03-17T22:20:00Z</dcterms:created>
  <dcterms:modified xsi:type="dcterms:W3CDTF">2022-10-28T12:42:00Z</dcterms:modified>
</cp:coreProperties>
</file>