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C86110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C86110" w:rsidRDefault="00E01EE7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4E93EF1E" w:rsidR="00E01EE7" w:rsidRPr="00C86110" w:rsidRDefault="0098283E" w:rsidP="00C861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  <w:tr w:rsidR="00690C75" w:rsidRPr="00C86110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690C75" w:rsidRPr="00C86110" w:rsidRDefault="00690C75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08C06F2E" w:rsidR="00690C75" w:rsidRPr="00C86110" w:rsidRDefault="00690C75" w:rsidP="00C861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Instituição de Ensino e CEF</w:t>
            </w:r>
            <w:r w:rsidR="00B37E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</w:t>
            </w:r>
            <w:r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SC</w:t>
            </w:r>
          </w:p>
        </w:tc>
      </w:tr>
      <w:tr w:rsidR="00690C75" w:rsidRPr="00C86110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690C75" w:rsidRPr="00C86110" w:rsidRDefault="00690C75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0A985EBB" w:rsidR="00690C75" w:rsidRPr="00C86110" w:rsidRDefault="008A2FB4" w:rsidP="005C463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="005C46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álculo de tempestividade para fins de registro profissional do curso de arquitetura e urbanismo do Centro Universitário Ingá - UNINGÁ</w:t>
            </w:r>
            <w:r w:rsidR="00F748FA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F748FA"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  <w:r w:rsidR="00F748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4633">
              <w:rPr>
                <w:rFonts w:ascii="Arial" w:hAnsi="Arial" w:cs="Arial"/>
                <w:sz w:val="22"/>
                <w:szCs w:val="22"/>
              </w:rPr>
              <w:t>1441027</w:t>
            </w:r>
            <w:r w:rsidR="00101830" w:rsidRPr="00C8611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90C75" w:rsidRPr="00C86110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690C75" w:rsidRPr="00C86110" w:rsidRDefault="00690C75" w:rsidP="00C861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690C75" w:rsidRPr="00C86110" w:rsidRDefault="00690C75" w:rsidP="00C8611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90C75" w:rsidRPr="00C86110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35F77421" w:rsidR="00690C75" w:rsidRPr="00C86110" w:rsidRDefault="00690C75" w:rsidP="0059122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1E76C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0B536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95</w:t>
            </w: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 – CEF-CAU/SC</w:t>
            </w:r>
          </w:p>
        </w:tc>
      </w:tr>
    </w:tbl>
    <w:p w14:paraId="3793799B" w14:textId="2D848549" w:rsidR="00900782" w:rsidRDefault="00900782" w:rsidP="008A2FB4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A COMISSÃO DE ENSINO E FORMAÇÃO - CAU/SC, reunida </w:t>
      </w:r>
      <w:r w:rsidR="0009288A">
        <w:rPr>
          <w:rFonts w:ascii="Arial" w:hAnsi="Arial" w:cs="Arial"/>
          <w:sz w:val="22"/>
          <w:szCs w:val="22"/>
        </w:rPr>
        <w:t>extra</w:t>
      </w:r>
      <w:r w:rsidRPr="007C28D3">
        <w:rPr>
          <w:rFonts w:ascii="Arial" w:hAnsi="Arial" w:cs="Arial"/>
          <w:sz w:val="22"/>
          <w:szCs w:val="22"/>
        </w:rPr>
        <w:t xml:space="preserve">ordinariamente, de forma </w:t>
      </w:r>
      <w:r>
        <w:rPr>
          <w:rFonts w:ascii="Arial" w:hAnsi="Arial" w:cs="Arial"/>
          <w:sz w:val="22"/>
          <w:szCs w:val="22"/>
        </w:rPr>
        <w:t xml:space="preserve">híbrida, </w:t>
      </w:r>
      <w:r w:rsidRPr="007C28D3">
        <w:rPr>
          <w:rFonts w:ascii="Arial" w:hAnsi="Arial" w:cs="Arial"/>
          <w:sz w:val="22"/>
          <w:szCs w:val="22"/>
        </w:rPr>
        <w:t xml:space="preserve">nos termos da Deliberação Plenária </w:t>
      </w:r>
      <w:r>
        <w:rPr>
          <w:rFonts w:ascii="Arial" w:hAnsi="Arial" w:cs="Arial"/>
          <w:sz w:val="22"/>
          <w:szCs w:val="22"/>
        </w:rPr>
        <w:t xml:space="preserve">DPOSC </w:t>
      </w:r>
      <w:r w:rsidRPr="007C28D3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752/2023</w:t>
      </w:r>
      <w:r w:rsidRPr="007C28D3">
        <w:rPr>
          <w:rFonts w:ascii="Arial" w:hAnsi="Arial" w:cs="Arial"/>
          <w:sz w:val="22"/>
          <w:szCs w:val="22"/>
        </w:rPr>
        <w:t>, no uso das competências que lhe conferem os artigos 91 e 93 do Regimento Interno do CAU/SC, após análise do assunto em epígrafe, e</w:t>
      </w:r>
    </w:p>
    <w:p w14:paraId="4F3D78EC" w14:textId="77777777" w:rsidR="00900782" w:rsidRPr="00C86110" w:rsidRDefault="00900782" w:rsidP="00C86110">
      <w:pPr>
        <w:jc w:val="both"/>
        <w:rPr>
          <w:rFonts w:ascii="Arial" w:hAnsi="Arial" w:cs="Arial"/>
          <w:sz w:val="22"/>
          <w:szCs w:val="22"/>
        </w:rPr>
      </w:pPr>
    </w:p>
    <w:p w14:paraId="5A4BDD95" w14:textId="77777777" w:rsidR="00101830" w:rsidRPr="00C86110" w:rsidRDefault="00101830" w:rsidP="00C8611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>Considerando o requisito para o registro profissional, estabelecido pelo inciso I do artigo 6º da Lei 12.378/2010, de diploma de graduação em arquitetura e urbanismo, obtido em instituição de ensino superior oficialmente reconhecida pelo poder público;</w:t>
      </w:r>
    </w:p>
    <w:p w14:paraId="012C15DF" w14:textId="77777777" w:rsidR="00900782" w:rsidRPr="00C86110" w:rsidRDefault="00900782" w:rsidP="00C86110">
      <w:pPr>
        <w:jc w:val="both"/>
        <w:rPr>
          <w:rFonts w:ascii="Arial" w:hAnsi="Arial" w:cs="Arial"/>
          <w:sz w:val="22"/>
          <w:szCs w:val="22"/>
        </w:rPr>
      </w:pPr>
    </w:p>
    <w:p w14:paraId="7A413B2F" w14:textId="77777777" w:rsidR="00101830" w:rsidRPr="00C86110" w:rsidRDefault="00101830" w:rsidP="00C8611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>Considerando que a Lei nº 12.378/2010, que regulamenta o exercício da Arquitetura e Urbanismo, dispõe, em seu art. 4º, que o CAU/BR organizará e manterá atualizado cadastro nacional das escolas e faculdades de arquitetura e urbanismo, incluindo o currículo de todos os cursos oferecidos e os projetos pedagógicos;</w:t>
      </w:r>
    </w:p>
    <w:p w14:paraId="338880CC" w14:textId="25BF1A0D" w:rsidR="00101830" w:rsidRDefault="00101830" w:rsidP="00C8611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6C1DC5E" w14:textId="2B65CFA1" w:rsidR="00101830" w:rsidRDefault="00101830" w:rsidP="00C8611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>Considerando a Deliberação n° 001/2018 da CEF-CAU/BR, a qual trata de Cálculo de Tempestividade de Cursos de Arquitetura e Urbanismo e “</w:t>
      </w:r>
      <w:r w:rsidRPr="00C86110">
        <w:rPr>
          <w:rFonts w:ascii="Arial" w:hAnsi="Arial" w:cs="Arial"/>
          <w:i/>
          <w:sz w:val="22"/>
          <w:szCs w:val="22"/>
        </w:rPr>
        <w:t xml:space="preserve">que somente 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</w:t>
      </w:r>
      <w:proofErr w:type="spellStart"/>
      <w:r w:rsidRPr="00C86110">
        <w:rPr>
          <w:rFonts w:ascii="Arial" w:hAnsi="Arial" w:cs="Arial"/>
          <w:i/>
          <w:sz w:val="22"/>
          <w:szCs w:val="22"/>
        </w:rPr>
        <w:t>ll</w:t>
      </w:r>
      <w:proofErr w:type="spellEnd"/>
      <w:r w:rsidRPr="00C86110">
        <w:rPr>
          <w:rFonts w:ascii="Arial" w:hAnsi="Arial" w:cs="Arial"/>
          <w:i/>
          <w:sz w:val="22"/>
          <w:szCs w:val="22"/>
        </w:rPr>
        <w:t xml:space="preserve"> do Decreto nº 9235/2017</w:t>
      </w:r>
      <w:r w:rsidRPr="00C86110">
        <w:rPr>
          <w:rFonts w:ascii="Arial" w:hAnsi="Arial" w:cs="Arial"/>
          <w:sz w:val="22"/>
          <w:szCs w:val="22"/>
        </w:rPr>
        <w:t>”;</w:t>
      </w:r>
    </w:p>
    <w:p w14:paraId="7BDB2D79" w14:textId="1B0B5E08" w:rsidR="005C4633" w:rsidRDefault="005C4633" w:rsidP="00C8611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009B273A" w14:textId="1312A6B7" w:rsidR="0030550F" w:rsidRDefault="005C4633" w:rsidP="00C8611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Deliberação Plenária </w:t>
      </w:r>
      <w:r w:rsidRPr="006A1A5C">
        <w:rPr>
          <w:rFonts w:ascii="Arial" w:hAnsi="Arial" w:cs="Arial"/>
          <w:sz w:val="22"/>
          <w:szCs w:val="22"/>
        </w:rPr>
        <w:t>nº</w:t>
      </w:r>
      <w:r w:rsidR="001E76C0">
        <w:rPr>
          <w:rFonts w:ascii="Arial" w:hAnsi="Arial" w:cs="Arial"/>
          <w:sz w:val="22"/>
          <w:szCs w:val="22"/>
        </w:rPr>
        <w:t xml:space="preserve"> </w:t>
      </w:r>
      <w:r w:rsidR="006A1A5C" w:rsidRPr="006A1A5C">
        <w:rPr>
          <w:rFonts w:ascii="Arial" w:hAnsi="Arial" w:cs="Arial"/>
          <w:sz w:val="22"/>
          <w:szCs w:val="22"/>
        </w:rPr>
        <w:t>756/</w:t>
      </w:r>
      <w:r w:rsidRPr="006A1A5C">
        <w:rPr>
          <w:rFonts w:ascii="Arial" w:hAnsi="Arial" w:cs="Arial"/>
          <w:sz w:val="22"/>
          <w:szCs w:val="22"/>
        </w:rPr>
        <w:t>2023</w:t>
      </w:r>
      <w:r w:rsidRPr="003D07A2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que aprovou a suspensão </w:t>
      </w:r>
      <w:r w:rsidR="003D07A2">
        <w:rPr>
          <w:rFonts w:ascii="Arial" w:hAnsi="Arial" w:cs="Arial"/>
          <w:sz w:val="22"/>
          <w:szCs w:val="22"/>
        </w:rPr>
        <w:t xml:space="preserve">por tempo indeterminado </w:t>
      </w:r>
      <w:r>
        <w:rPr>
          <w:rFonts w:ascii="Arial" w:hAnsi="Arial" w:cs="Arial"/>
          <w:sz w:val="22"/>
          <w:szCs w:val="22"/>
        </w:rPr>
        <w:t>da Deliberação Plenária DPOSC nº704/2022</w:t>
      </w:r>
      <w:r w:rsidR="0030550F">
        <w:rPr>
          <w:rFonts w:ascii="Arial" w:hAnsi="Arial" w:cs="Arial"/>
          <w:sz w:val="22"/>
          <w:szCs w:val="22"/>
        </w:rPr>
        <w:t>;</w:t>
      </w:r>
    </w:p>
    <w:p w14:paraId="4EE6A140" w14:textId="77777777" w:rsidR="00900782" w:rsidRDefault="00900782" w:rsidP="00C8611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6A52D5C" w14:textId="481BD08F" w:rsidR="005C4633" w:rsidRDefault="003D07A2" w:rsidP="00C8611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solicitação de registro profissional nº 226359 de egressa do curso de arquitetura e urbanismo do </w:t>
      </w:r>
      <w:r>
        <w:rPr>
          <w:rFonts w:ascii="Arial" w:eastAsia="Times New Roman" w:hAnsi="Arial" w:cs="Arial"/>
          <w:sz w:val="22"/>
          <w:szCs w:val="22"/>
          <w:lang w:eastAsia="pt-BR"/>
        </w:rPr>
        <w:t>Centro Universitário Ingá - UNINGÁ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eMEC</w:t>
      </w:r>
      <w:proofErr w:type="spellEnd"/>
      <w:r>
        <w:rPr>
          <w:rFonts w:ascii="Arial" w:hAnsi="Arial" w:cs="Arial"/>
          <w:sz w:val="22"/>
          <w:szCs w:val="22"/>
        </w:rPr>
        <w:t xml:space="preserve"> 1441027</w:t>
      </w:r>
      <w:r w:rsidRPr="00C8611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14:paraId="785975B7" w14:textId="77777777" w:rsidR="00900782" w:rsidRDefault="00900782" w:rsidP="00C8611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6C942815" w14:textId="4F22AC9D" w:rsidR="006F72B7" w:rsidRDefault="00101830" w:rsidP="00C86110">
      <w:pPr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  <w:lang w:eastAsia="pt-BR"/>
        </w:rPr>
        <w:t xml:space="preserve">Considerando a informação do portal </w:t>
      </w:r>
      <w:proofErr w:type="spellStart"/>
      <w:r w:rsidRPr="006F72B7">
        <w:rPr>
          <w:rFonts w:ascii="Arial" w:hAnsi="Arial" w:cs="Arial"/>
          <w:i/>
          <w:sz w:val="22"/>
          <w:szCs w:val="22"/>
          <w:lang w:eastAsia="pt-BR"/>
        </w:rPr>
        <w:t>eMEC</w:t>
      </w:r>
      <w:proofErr w:type="spellEnd"/>
      <w:r w:rsidRPr="00C86110">
        <w:rPr>
          <w:rFonts w:ascii="Arial" w:hAnsi="Arial" w:cs="Arial"/>
          <w:sz w:val="22"/>
          <w:szCs w:val="22"/>
          <w:lang w:eastAsia="pt-BR"/>
        </w:rPr>
        <w:t xml:space="preserve"> que o curso de arquitetura e urbanismo </w:t>
      </w:r>
      <w:r w:rsidR="006F72B7">
        <w:rPr>
          <w:rFonts w:ascii="Arial" w:hAnsi="Arial" w:cs="Arial"/>
          <w:sz w:val="22"/>
          <w:szCs w:val="22"/>
          <w:lang w:eastAsia="pt-BR"/>
        </w:rPr>
        <w:t xml:space="preserve">do </w:t>
      </w:r>
      <w:r w:rsidR="006F72B7">
        <w:rPr>
          <w:rFonts w:ascii="Arial" w:eastAsia="Times New Roman" w:hAnsi="Arial" w:cs="Arial"/>
          <w:sz w:val="22"/>
          <w:szCs w:val="22"/>
          <w:lang w:eastAsia="pt-BR"/>
        </w:rPr>
        <w:t>Centro Universitário Ingá - UNINGÁ</w:t>
      </w:r>
      <w:r w:rsidR="006F72B7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6F72B7">
        <w:rPr>
          <w:rFonts w:ascii="Arial" w:hAnsi="Arial" w:cs="Arial"/>
          <w:sz w:val="22"/>
          <w:szCs w:val="22"/>
        </w:rPr>
        <w:t>eMEC</w:t>
      </w:r>
      <w:proofErr w:type="spellEnd"/>
      <w:r w:rsidR="006F72B7">
        <w:rPr>
          <w:rFonts w:ascii="Arial" w:hAnsi="Arial" w:cs="Arial"/>
          <w:sz w:val="22"/>
          <w:szCs w:val="22"/>
        </w:rPr>
        <w:t xml:space="preserve"> 1441027</w:t>
      </w:r>
      <w:r w:rsidR="006F72B7" w:rsidRPr="00C86110">
        <w:rPr>
          <w:rFonts w:ascii="Arial" w:hAnsi="Arial" w:cs="Arial"/>
          <w:sz w:val="22"/>
          <w:szCs w:val="22"/>
        </w:rPr>
        <w:t>)</w:t>
      </w:r>
      <w:r w:rsidR="006F72B7">
        <w:rPr>
          <w:rFonts w:ascii="Arial" w:hAnsi="Arial" w:cs="Arial"/>
          <w:sz w:val="22"/>
          <w:szCs w:val="22"/>
        </w:rPr>
        <w:t xml:space="preserve"> tem apenas a Portaria nº 03, de 02 de fevereiro de 2018, de criação do curso</w:t>
      </w:r>
      <w:r w:rsidR="00053957">
        <w:rPr>
          <w:rFonts w:ascii="Arial" w:hAnsi="Arial" w:cs="Arial"/>
          <w:sz w:val="22"/>
          <w:szCs w:val="22"/>
        </w:rPr>
        <w:t>, sem publicação de portaria de reconhecimento do curso, conforme seleção de tela:</w:t>
      </w:r>
    </w:p>
    <w:p w14:paraId="0044F12F" w14:textId="23503B3B" w:rsidR="00053957" w:rsidRDefault="00053957" w:rsidP="00C86110">
      <w:pPr>
        <w:jc w:val="both"/>
        <w:rPr>
          <w:rFonts w:ascii="Arial" w:hAnsi="Arial" w:cs="Arial"/>
          <w:sz w:val="22"/>
          <w:szCs w:val="22"/>
        </w:rPr>
      </w:pPr>
    </w:p>
    <w:p w14:paraId="57FD1329" w14:textId="30B62322" w:rsidR="00053957" w:rsidRDefault="00053957" w:rsidP="00C86110">
      <w:pPr>
        <w:jc w:val="both"/>
        <w:rPr>
          <w:rFonts w:ascii="Arial" w:hAnsi="Arial" w:cs="Arial"/>
          <w:sz w:val="22"/>
          <w:szCs w:val="22"/>
        </w:rPr>
      </w:pPr>
      <w:r w:rsidRPr="00053957">
        <w:rPr>
          <w:rFonts w:ascii="Arial" w:hAnsi="Arial" w:cs="Arial"/>
          <w:noProof/>
          <w:sz w:val="22"/>
          <w:szCs w:val="22"/>
          <w:lang w:eastAsia="pt-BR"/>
        </w:rPr>
        <w:drawing>
          <wp:inline distT="0" distB="0" distL="0" distR="0" wp14:anchorId="566E9C14" wp14:editId="0571ACDF">
            <wp:extent cx="5756275" cy="21431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9C67A" w14:textId="77777777" w:rsidR="00900782" w:rsidRDefault="00900782" w:rsidP="00C86110">
      <w:pPr>
        <w:jc w:val="both"/>
        <w:rPr>
          <w:rFonts w:ascii="Arial" w:hAnsi="Arial" w:cs="Arial"/>
          <w:sz w:val="22"/>
          <w:szCs w:val="22"/>
        </w:rPr>
      </w:pPr>
    </w:p>
    <w:p w14:paraId="74C09EBE" w14:textId="3E49879B" w:rsidR="008A2FB4" w:rsidRDefault="008A2FB4" w:rsidP="00C861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Considerando a Deliberação nº</w:t>
      </w:r>
      <w:r w:rsidR="001E76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71/2023 da CEF-CAU/SC, de 27 de setembro de 2023, que solicitou o </w:t>
      </w:r>
      <w:r w:rsidRPr="008A2FB4">
        <w:rPr>
          <w:rFonts w:ascii="Arial" w:hAnsi="Arial" w:cs="Arial"/>
          <w:sz w:val="22"/>
          <w:szCs w:val="22"/>
        </w:rPr>
        <w:t>cálculo de tempestividade para fins de registro profissional do curso de arquitetura e urbanismo do Centro Universitário Ingá - UNINGÁ (</w:t>
      </w:r>
      <w:proofErr w:type="spellStart"/>
      <w:r w:rsidRPr="008A2FB4">
        <w:rPr>
          <w:rFonts w:ascii="Arial" w:hAnsi="Arial" w:cs="Arial"/>
          <w:sz w:val="22"/>
          <w:szCs w:val="22"/>
        </w:rPr>
        <w:t>eMEC</w:t>
      </w:r>
      <w:proofErr w:type="spellEnd"/>
      <w:r w:rsidRPr="008A2FB4">
        <w:rPr>
          <w:rFonts w:ascii="Arial" w:hAnsi="Arial" w:cs="Arial"/>
          <w:sz w:val="22"/>
          <w:szCs w:val="22"/>
        </w:rPr>
        <w:t xml:space="preserve"> 1441027)</w:t>
      </w:r>
      <w:r>
        <w:rPr>
          <w:rFonts w:ascii="Arial" w:hAnsi="Arial" w:cs="Arial"/>
          <w:sz w:val="22"/>
          <w:szCs w:val="22"/>
        </w:rPr>
        <w:t>;</w:t>
      </w:r>
    </w:p>
    <w:p w14:paraId="27308B33" w14:textId="77777777" w:rsidR="008A2FB4" w:rsidRDefault="008A2FB4" w:rsidP="00C86110">
      <w:pPr>
        <w:jc w:val="both"/>
        <w:rPr>
          <w:rFonts w:ascii="Arial" w:hAnsi="Arial" w:cs="Arial"/>
          <w:sz w:val="22"/>
          <w:szCs w:val="22"/>
        </w:rPr>
      </w:pPr>
    </w:p>
    <w:p w14:paraId="2E4C0AEC" w14:textId="23B2CC23" w:rsidR="008A2FB4" w:rsidRDefault="008A2FB4" w:rsidP="00C861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ausência de resposta sobre o cálculo de tempestividade solicitado e o pedido de urgência pela requerente de registro profissional nº 226359;</w:t>
      </w:r>
    </w:p>
    <w:p w14:paraId="5FA02C9D" w14:textId="77777777" w:rsidR="008A2FB4" w:rsidRDefault="008A2FB4" w:rsidP="00C86110">
      <w:pPr>
        <w:jc w:val="both"/>
        <w:rPr>
          <w:rFonts w:ascii="Arial" w:hAnsi="Arial" w:cs="Arial"/>
          <w:sz w:val="22"/>
          <w:szCs w:val="22"/>
        </w:rPr>
      </w:pPr>
    </w:p>
    <w:p w14:paraId="0961CA82" w14:textId="1C96C8C0" w:rsidR="00101830" w:rsidRDefault="00101830" w:rsidP="00C86110">
      <w:pPr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010C7FAF" w14:textId="0725F3F5" w:rsidR="00FE70EA" w:rsidRDefault="00FE70EA" w:rsidP="00C86110">
      <w:pPr>
        <w:jc w:val="both"/>
        <w:rPr>
          <w:rFonts w:ascii="Arial" w:hAnsi="Arial" w:cs="Arial"/>
          <w:sz w:val="22"/>
          <w:szCs w:val="22"/>
        </w:rPr>
      </w:pPr>
    </w:p>
    <w:p w14:paraId="30D9CFE7" w14:textId="32055932" w:rsidR="00FE70EA" w:rsidRDefault="00FE70EA" w:rsidP="00B92646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C86110">
        <w:rPr>
          <w:rFonts w:ascii="Arial" w:hAnsi="Arial" w:cs="Arial"/>
          <w:sz w:val="22"/>
          <w:szCs w:val="22"/>
          <w:lang w:eastAsia="pt-BR"/>
        </w:rPr>
        <w:t>Considerando o Regimento Interno que estabelece em seu artigo 93: “</w:t>
      </w:r>
      <w:r w:rsidRPr="00C86110">
        <w:rPr>
          <w:rFonts w:ascii="Arial" w:hAnsi="Arial" w:cs="Arial"/>
          <w:i/>
          <w:sz w:val="22"/>
          <w:szCs w:val="22"/>
          <w:lang w:eastAsia="pt-BR"/>
        </w:rPr>
        <w:t>II - monitorar a oferta de cursos de graduação em Arquitetura e Urbanismo, encaminhando ao CAU/BR informações pertinentes ao Cadastro Nacional dos Cursos de Arquitetura e Urbanismo</w:t>
      </w:r>
      <w:r w:rsidRPr="00C86110">
        <w:rPr>
          <w:rFonts w:ascii="Arial" w:hAnsi="Arial" w:cs="Arial"/>
          <w:sz w:val="22"/>
          <w:szCs w:val="22"/>
          <w:lang w:eastAsia="pt-BR"/>
        </w:rPr>
        <w:t>” e “</w:t>
      </w:r>
      <w:r w:rsidRPr="00C86110">
        <w:rPr>
          <w:rFonts w:ascii="Arial" w:hAnsi="Arial" w:cs="Arial"/>
          <w:i/>
          <w:sz w:val="22"/>
          <w:szCs w:val="22"/>
          <w:lang w:eastAsia="pt-BR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C86110">
        <w:rPr>
          <w:rFonts w:ascii="Arial" w:hAnsi="Arial" w:cs="Arial"/>
          <w:sz w:val="22"/>
          <w:szCs w:val="22"/>
          <w:lang w:eastAsia="pt-BR"/>
        </w:rPr>
        <w:t>”;</w:t>
      </w:r>
    </w:p>
    <w:p w14:paraId="123BAAE9" w14:textId="77777777" w:rsidR="00005D35" w:rsidRDefault="00005D35" w:rsidP="00B92646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474BF8D5" w14:textId="77777777" w:rsidR="00900782" w:rsidRDefault="00900782" w:rsidP="00C86110">
      <w:pPr>
        <w:jc w:val="both"/>
        <w:rPr>
          <w:rFonts w:ascii="Arial" w:hAnsi="Arial" w:cs="Arial"/>
          <w:b/>
          <w:sz w:val="22"/>
          <w:szCs w:val="22"/>
        </w:rPr>
      </w:pPr>
    </w:p>
    <w:p w14:paraId="12224C07" w14:textId="63DC440B" w:rsidR="00E01EE7" w:rsidRDefault="00E01EE7" w:rsidP="00C86110">
      <w:pPr>
        <w:jc w:val="both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 xml:space="preserve">DELIBERA: </w:t>
      </w:r>
    </w:p>
    <w:p w14:paraId="142B405A" w14:textId="158DA483" w:rsidR="001E76C0" w:rsidRDefault="001E76C0" w:rsidP="00C86110">
      <w:pPr>
        <w:jc w:val="both"/>
        <w:rPr>
          <w:rFonts w:ascii="Arial" w:hAnsi="Arial" w:cs="Arial"/>
          <w:b/>
          <w:sz w:val="22"/>
          <w:szCs w:val="22"/>
        </w:rPr>
      </w:pPr>
    </w:p>
    <w:p w14:paraId="1441AD61" w14:textId="11861B3A" w:rsidR="00B53292" w:rsidRDefault="001E76C0" w:rsidP="001E76C0">
      <w:pPr>
        <w:jc w:val="both"/>
        <w:rPr>
          <w:rFonts w:ascii="Arial" w:hAnsi="Arial" w:cs="Arial"/>
          <w:sz w:val="22"/>
          <w:szCs w:val="22"/>
        </w:rPr>
      </w:pPr>
      <w:r w:rsidRPr="001E76C0">
        <w:rPr>
          <w:rFonts w:ascii="Arial" w:hAnsi="Arial" w:cs="Arial"/>
          <w:sz w:val="22"/>
          <w:szCs w:val="22"/>
        </w:rPr>
        <w:t>1 -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11C06" w:rsidRPr="00B53292">
        <w:rPr>
          <w:rFonts w:ascii="Arial" w:hAnsi="Arial" w:cs="Arial"/>
          <w:sz w:val="22"/>
          <w:szCs w:val="22"/>
        </w:rPr>
        <w:t xml:space="preserve">Reforçar a solicitação do cálculo de tempestividade e a possibilidade de registro dos egressos do curso de arquitetura e urbanismo do </w:t>
      </w:r>
      <w:r w:rsidR="00D11C06" w:rsidRPr="00B53292">
        <w:rPr>
          <w:rFonts w:ascii="Arial" w:eastAsia="Times New Roman" w:hAnsi="Arial" w:cs="Arial"/>
          <w:sz w:val="22"/>
          <w:szCs w:val="22"/>
          <w:lang w:eastAsia="pt-BR"/>
        </w:rPr>
        <w:t>Centro Universitário Ingá - UNINGÁ</w:t>
      </w:r>
      <w:r w:rsidR="00D11C06" w:rsidRPr="00B5329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11C06" w:rsidRPr="00B53292">
        <w:rPr>
          <w:rFonts w:ascii="Arial" w:hAnsi="Arial" w:cs="Arial"/>
          <w:sz w:val="22"/>
          <w:szCs w:val="22"/>
        </w:rPr>
        <w:t>eMEC</w:t>
      </w:r>
      <w:proofErr w:type="spellEnd"/>
      <w:r w:rsidR="00D11C06" w:rsidRPr="00B53292">
        <w:rPr>
          <w:rFonts w:ascii="Arial" w:hAnsi="Arial" w:cs="Arial"/>
          <w:sz w:val="22"/>
          <w:szCs w:val="22"/>
        </w:rPr>
        <w:t xml:space="preserve"> 1441027), expressa na Deliberação nº71/2023 da CEF-CAU/SC e encaminhada</w:t>
      </w:r>
      <w:r>
        <w:rPr>
          <w:rFonts w:ascii="Arial" w:hAnsi="Arial" w:cs="Arial"/>
          <w:sz w:val="22"/>
          <w:szCs w:val="22"/>
        </w:rPr>
        <w:t xml:space="preserve"> pelo protocolo nº 1847103/2023.</w:t>
      </w:r>
    </w:p>
    <w:p w14:paraId="60CF30B2" w14:textId="5E81A8BC" w:rsidR="001E76C0" w:rsidRDefault="001E76C0" w:rsidP="001E76C0">
      <w:pPr>
        <w:jc w:val="both"/>
        <w:rPr>
          <w:rFonts w:ascii="Arial" w:hAnsi="Arial" w:cs="Arial"/>
          <w:sz w:val="22"/>
          <w:szCs w:val="22"/>
        </w:rPr>
      </w:pPr>
    </w:p>
    <w:p w14:paraId="2FA88BCE" w14:textId="27E560D2" w:rsidR="006F1126" w:rsidRPr="00B53292" w:rsidRDefault="001E76C0" w:rsidP="001E7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2 - </w:t>
      </w:r>
      <w:r w:rsidR="00333857" w:rsidRPr="00B53292">
        <w:rPr>
          <w:rFonts w:ascii="Arial" w:hAnsi="Arial" w:cs="Arial"/>
          <w:sz w:val="22"/>
          <w:szCs w:val="22"/>
        </w:rPr>
        <w:t xml:space="preserve">Aprovar </w:t>
      </w:r>
      <w:r w:rsidR="00B53292">
        <w:rPr>
          <w:rFonts w:ascii="Arial" w:hAnsi="Arial" w:cs="Arial"/>
          <w:sz w:val="22"/>
          <w:szCs w:val="22"/>
        </w:rPr>
        <w:t xml:space="preserve">adicionalmente </w:t>
      </w:r>
      <w:r w:rsidR="00333857" w:rsidRPr="00B53292">
        <w:rPr>
          <w:rFonts w:ascii="Arial" w:hAnsi="Arial" w:cs="Arial"/>
          <w:sz w:val="22"/>
          <w:szCs w:val="22"/>
        </w:rPr>
        <w:t>o envio de consulta ao Ministério da Educação, por meio do “Fala BR”, sobre o</w:t>
      </w:r>
      <w:r w:rsidR="006F1126" w:rsidRPr="00B53292">
        <w:rPr>
          <w:rFonts w:ascii="Arial" w:hAnsi="Arial" w:cs="Arial"/>
          <w:sz w:val="22"/>
          <w:szCs w:val="22"/>
        </w:rPr>
        <w:t xml:space="preserve"> cálculo de tempestividade e a </w:t>
      </w:r>
      <w:r w:rsidR="00827B9F" w:rsidRPr="00B53292">
        <w:rPr>
          <w:rFonts w:ascii="Arial" w:hAnsi="Arial" w:cs="Arial"/>
          <w:sz w:val="22"/>
          <w:szCs w:val="22"/>
        </w:rPr>
        <w:t>possibilidade de emissão</w:t>
      </w:r>
      <w:r w:rsidR="00333857" w:rsidRPr="00B53292">
        <w:rPr>
          <w:rFonts w:ascii="Arial" w:hAnsi="Arial" w:cs="Arial"/>
          <w:sz w:val="22"/>
          <w:szCs w:val="22"/>
        </w:rPr>
        <w:t xml:space="preserve"> de diploma pelo curso</w:t>
      </w:r>
      <w:r w:rsidR="006F1126" w:rsidRPr="00B53292">
        <w:rPr>
          <w:rFonts w:ascii="Arial" w:hAnsi="Arial" w:cs="Arial"/>
          <w:sz w:val="22"/>
          <w:szCs w:val="22"/>
        </w:rPr>
        <w:t>:</w:t>
      </w:r>
    </w:p>
    <w:p w14:paraId="7A5F080B" w14:textId="77777777" w:rsidR="00333857" w:rsidRDefault="00333857" w:rsidP="006A1A5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709"/>
        <w:gridCol w:w="2126"/>
        <w:gridCol w:w="2127"/>
      </w:tblGrid>
      <w:tr w:rsidR="00333857" w14:paraId="2170204E" w14:textId="77777777" w:rsidTr="001E76C0">
        <w:trPr>
          <w:trHeight w:val="750"/>
        </w:trPr>
        <w:tc>
          <w:tcPr>
            <w:tcW w:w="3964" w:type="dxa"/>
            <w:shd w:val="clear" w:color="auto" w:fill="BFBFBF" w:themeFill="background1" w:themeFillShade="BF"/>
          </w:tcPr>
          <w:p w14:paraId="7A34520D" w14:textId="77777777" w:rsidR="00333857" w:rsidRDefault="00333857" w:rsidP="00AA62BD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43CA3D3" w14:textId="77777777" w:rsidR="00333857" w:rsidRDefault="00333857" w:rsidP="00AA62BD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Sigla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565AD17" w14:textId="77777777" w:rsidR="00333857" w:rsidRDefault="00333857" w:rsidP="00AA62BD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Número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 IES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08AE4A96" w14:textId="77777777" w:rsidR="00333857" w:rsidRDefault="00333857" w:rsidP="00AA62BD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Número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 curso</w:t>
            </w:r>
          </w:p>
        </w:tc>
      </w:tr>
      <w:tr w:rsidR="00333857" w14:paraId="177F96F2" w14:textId="77777777" w:rsidTr="001E76C0">
        <w:trPr>
          <w:trHeight w:val="396"/>
        </w:trPr>
        <w:tc>
          <w:tcPr>
            <w:tcW w:w="3964" w:type="dxa"/>
          </w:tcPr>
          <w:p w14:paraId="65941292" w14:textId="77777777" w:rsidR="00333857" w:rsidRDefault="00333857" w:rsidP="00AA62BD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Centro Universitário Ingá - UNINGÁ</w:t>
            </w:r>
          </w:p>
        </w:tc>
        <w:tc>
          <w:tcPr>
            <w:tcW w:w="709" w:type="dxa"/>
          </w:tcPr>
          <w:p w14:paraId="7C995AC1" w14:textId="77777777" w:rsidR="00333857" w:rsidRDefault="00333857" w:rsidP="00AA62BD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14:paraId="223B97A6" w14:textId="77777777" w:rsidR="00333857" w:rsidRPr="008003EF" w:rsidRDefault="00333857" w:rsidP="00AA62BD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1430</w:t>
            </w:r>
          </w:p>
        </w:tc>
        <w:tc>
          <w:tcPr>
            <w:tcW w:w="2127" w:type="dxa"/>
          </w:tcPr>
          <w:p w14:paraId="633586C1" w14:textId="77777777" w:rsidR="00333857" w:rsidRDefault="00333857" w:rsidP="00AA62BD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1441027</w:t>
            </w:r>
          </w:p>
        </w:tc>
      </w:tr>
    </w:tbl>
    <w:p w14:paraId="513F8FE5" w14:textId="77777777" w:rsidR="00333857" w:rsidRDefault="00333857" w:rsidP="006A1A5C">
      <w:pPr>
        <w:jc w:val="both"/>
        <w:rPr>
          <w:rFonts w:ascii="Arial" w:hAnsi="Arial" w:cs="Arial"/>
          <w:sz w:val="22"/>
          <w:szCs w:val="22"/>
        </w:rPr>
      </w:pPr>
    </w:p>
    <w:p w14:paraId="7A4FD902" w14:textId="6D44E0C9" w:rsidR="00690C75" w:rsidRPr="00A67BBD" w:rsidRDefault="008E76C0" w:rsidP="00A67B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67BBD">
        <w:rPr>
          <w:rFonts w:ascii="Arial" w:hAnsi="Arial" w:cs="Arial"/>
          <w:sz w:val="22"/>
          <w:szCs w:val="22"/>
        </w:rPr>
        <w:t xml:space="preserve"> </w:t>
      </w:r>
      <w:r w:rsidR="00A67BBD" w:rsidRPr="00A67BBD">
        <w:rPr>
          <w:rFonts w:ascii="Arial" w:hAnsi="Arial" w:cs="Arial"/>
          <w:sz w:val="22"/>
          <w:szCs w:val="22"/>
        </w:rPr>
        <w:t xml:space="preserve">- </w:t>
      </w:r>
      <w:r w:rsidR="00690C75" w:rsidRPr="00A67BBD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149A3C88" w14:textId="77777777" w:rsidR="00C86110" w:rsidRPr="00C86110" w:rsidRDefault="00C86110" w:rsidP="00C86110">
      <w:pPr>
        <w:jc w:val="both"/>
        <w:rPr>
          <w:rFonts w:ascii="Arial" w:hAnsi="Arial" w:cs="Arial"/>
          <w:sz w:val="22"/>
          <w:szCs w:val="22"/>
        </w:rPr>
      </w:pPr>
    </w:p>
    <w:p w14:paraId="64450B99" w14:textId="77777777" w:rsidR="00690C75" w:rsidRPr="00C86110" w:rsidRDefault="00690C75" w:rsidP="00C86110">
      <w:pPr>
        <w:rPr>
          <w:rFonts w:ascii="Arial" w:hAnsi="Arial" w:cs="Arial"/>
          <w:sz w:val="22"/>
          <w:szCs w:val="22"/>
        </w:rPr>
      </w:pPr>
    </w:p>
    <w:p w14:paraId="2A0B131B" w14:textId="77777777" w:rsidR="0009288A" w:rsidRDefault="0009288A" w:rsidP="00C86110">
      <w:pPr>
        <w:jc w:val="center"/>
        <w:rPr>
          <w:rFonts w:ascii="Arial" w:hAnsi="Arial" w:cs="Arial"/>
          <w:sz w:val="22"/>
          <w:szCs w:val="22"/>
        </w:rPr>
      </w:pPr>
    </w:p>
    <w:p w14:paraId="47DADFBF" w14:textId="1DE30A33" w:rsidR="00690C75" w:rsidRDefault="00406032" w:rsidP="00C8611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Florianópolis, </w:t>
      </w:r>
      <w:r w:rsidR="008A2FB4">
        <w:rPr>
          <w:rFonts w:ascii="Arial" w:hAnsi="Arial" w:cs="Arial"/>
          <w:sz w:val="22"/>
          <w:szCs w:val="22"/>
        </w:rPr>
        <w:t>15</w:t>
      </w:r>
      <w:r w:rsidR="00690C75" w:rsidRPr="00C86110">
        <w:rPr>
          <w:rFonts w:ascii="Arial" w:hAnsi="Arial" w:cs="Arial"/>
          <w:sz w:val="22"/>
          <w:szCs w:val="22"/>
        </w:rPr>
        <w:t xml:space="preserve"> de </w:t>
      </w:r>
      <w:r w:rsidR="008A2FB4">
        <w:rPr>
          <w:rFonts w:ascii="Arial" w:hAnsi="Arial" w:cs="Arial"/>
          <w:sz w:val="22"/>
          <w:szCs w:val="22"/>
        </w:rPr>
        <w:t>dezembro</w:t>
      </w:r>
      <w:r w:rsidR="005E56CC">
        <w:rPr>
          <w:rFonts w:ascii="Arial" w:hAnsi="Arial" w:cs="Arial"/>
          <w:sz w:val="22"/>
          <w:szCs w:val="22"/>
        </w:rPr>
        <w:t xml:space="preserve"> de 2023</w:t>
      </w:r>
      <w:r w:rsidR="00690C75" w:rsidRPr="00C86110">
        <w:rPr>
          <w:rFonts w:ascii="Arial" w:hAnsi="Arial" w:cs="Arial"/>
          <w:sz w:val="22"/>
          <w:szCs w:val="22"/>
        </w:rPr>
        <w:t>.</w:t>
      </w:r>
    </w:p>
    <w:p w14:paraId="32C68332" w14:textId="77777777" w:rsidR="00690C75" w:rsidRPr="00C86110" w:rsidRDefault="00690C75" w:rsidP="00C86110">
      <w:pPr>
        <w:jc w:val="center"/>
        <w:rPr>
          <w:rFonts w:ascii="Arial" w:hAnsi="Arial" w:cs="Arial"/>
          <w:sz w:val="22"/>
          <w:szCs w:val="22"/>
        </w:rPr>
      </w:pPr>
    </w:p>
    <w:p w14:paraId="3D6089A8" w14:textId="77777777" w:rsidR="005A09A4" w:rsidRDefault="005A09A4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1C73B492" w14:textId="77777777" w:rsidR="0009288A" w:rsidRDefault="0009288A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1304218B" w14:textId="6E17A722" w:rsidR="00690C75" w:rsidRPr="00C86110" w:rsidRDefault="00690C75" w:rsidP="00C86110">
      <w:pPr>
        <w:jc w:val="center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376A559D" w14:textId="2EC5BFBE" w:rsidR="00A67BBD" w:rsidRDefault="00690C75" w:rsidP="00840287">
      <w:pPr>
        <w:jc w:val="center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>DO CAU/SC</w:t>
      </w:r>
    </w:p>
    <w:p w14:paraId="735997F7" w14:textId="4F27C48F" w:rsidR="0009288A" w:rsidRDefault="0009288A" w:rsidP="00840287">
      <w:pPr>
        <w:jc w:val="center"/>
        <w:rPr>
          <w:rFonts w:ascii="Arial" w:hAnsi="Arial" w:cs="Arial"/>
          <w:b/>
          <w:sz w:val="22"/>
          <w:szCs w:val="22"/>
        </w:rPr>
      </w:pPr>
    </w:p>
    <w:p w14:paraId="43AC7618" w14:textId="4A3B4FE2" w:rsidR="0009288A" w:rsidRDefault="0009288A" w:rsidP="00840287">
      <w:pPr>
        <w:jc w:val="center"/>
        <w:rPr>
          <w:rFonts w:ascii="Arial" w:hAnsi="Arial" w:cs="Arial"/>
          <w:b/>
          <w:sz w:val="22"/>
          <w:szCs w:val="22"/>
        </w:rPr>
      </w:pPr>
    </w:p>
    <w:p w14:paraId="607470C9" w14:textId="77777777" w:rsidR="0009288A" w:rsidRDefault="0009288A" w:rsidP="00840287">
      <w:pPr>
        <w:jc w:val="center"/>
        <w:rPr>
          <w:rFonts w:ascii="Arial" w:hAnsi="Arial" w:cs="Arial"/>
          <w:bCs/>
          <w:sz w:val="22"/>
          <w:szCs w:val="22"/>
        </w:rPr>
      </w:pPr>
    </w:p>
    <w:p w14:paraId="4C1C7D76" w14:textId="7C05EB8F" w:rsidR="00A67BBD" w:rsidRDefault="00A67BB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15FAF700" w14:textId="3B98CD04" w:rsidR="00900782" w:rsidRDefault="00900782" w:rsidP="00900782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lastRenderedPageBreak/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6FFDD8A9" w14:textId="2DC34736" w:rsidR="001E76C0" w:rsidRDefault="001E76C0" w:rsidP="00900782">
      <w:pPr>
        <w:jc w:val="both"/>
        <w:rPr>
          <w:rFonts w:ascii="Arial" w:hAnsi="Arial" w:cs="Arial"/>
          <w:bCs/>
          <w:sz w:val="22"/>
          <w:szCs w:val="22"/>
        </w:rPr>
      </w:pPr>
    </w:p>
    <w:p w14:paraId="378FB69D" w14:textId="77777777" w:rsidR="001E76C0" w:rsidRPr="006D188D" w:rsidRDefault="001E76C0" w:rsidP="00900782">
      <w:pPr>
        <w:jc w:val="both"/>
        <w:rPr>
          <w:rFonts w:ascii="Arial" w:hAnsi="Arial" w:cs="Arial"/>
          <w:bCs/>
          <w:sz w:val="22"/>
          <w:szCs w:val="22"/>
        </w:rPr>
      </w:pPr>
    </w:p>
    <w:p w14:paraId="299A5550" w14:textId="3D9FCB73" w:rsidR="00900782" w:rsidRDefault="00525362" w:rsidP="00525362">
      <w:pPr>
        <w:tabs>
          <w:tab w:val="left" w:pos="346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3029F8FF" w14:textId="77777777" w:rsidR="00840287" w:rsidRDefault="00840287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231F465B" w14:textId="77777777" w:rsidR="0009288A" w:rsidRDefault="0009288A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53DFB9FD" w14:textId="1A9D6458" w:rsidR="00690C75" w:rsidRPr="00C86110" w:rsidRDefault="00690C75" w:rsidP="00C86110">
      <w:pPr>
        <w:jc w:val="center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>Jaime Teixeira Chaves</w:t>
      </w:r>
    </w:p>
    <w:p w14:paraId="48EF057D" w14:textId="77777777" w:rsidR="00690C75" w:rsidRPr="00C86110" w:rsidRDefault="00690C75" w:rsidP="00C86110">
      <w:pPr>
        <w:jc w:val="center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>Secretário dos Órgãos Colegiados</w:t>
      </w:r>
    </w:p>
    <w:p w14:paraId="7A7CEA59" w14:textId="1AB5919D" w:rsidR="005A09A4" w:rsidRDefault="00690C75" w:rsidP="006A1A5C">
      <w:pPr>
        <w:jc w:val="center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 xml:space="preserve"> do CAU/SC</w:t>
      </w:r>
    </w:p>
    <w:p w14:paraId="429FE184" w14:textId="777E94D7" w:rsidR="006A1A5C" w:rsidRDefault="006A1A5C" w:rsidP="006A1A5C">
      <w:pPr>
        <w:jc w:val="center"/>
        <w:rPr>
          <w:rFonts w:ascii="Arial" w:hAnsi="Arial" w:cs="Arial"/>
          <w:sz w:val="22"/>
          <w:szCs w:val="22"/>
        </w:rPr>
      </w:pPr>
    </w:p>
    <w:p w14:paraId="352072D6" w14:textId="2B10940C" w:rsidR="008E76C0" w:rsidRDefault="008E76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CD97AF5" w14:textId="6ECDCA0C" w:rsidR="00101830" w:rsidRPr="006A6DD2" w:rsidRDefault="008A2FB4" w:rsidP="00101830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lastRenderedPageBreak/>
        <w:t>5</w:t>
      </w:r>
      <w:r w:rsidR="00101830">
        <w:rPr>
          <w:rFonts w:ascii="Arial" w:hAnsi="Arial" w:cs="Arial"/>
          <w:b/>
          <w:sz w:val="22"/>
          <w:szCs w:val="22"/>
        </w:rPr>
        <w:t>ª</w:t>
      </w:r>
      <w:r w:rsidR="00101830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EXTRA</w:t>
      </w:r>
      <w:r w:rsidR="00101830"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ORDINÁRIA </w:t>
      </w:r>
      <w:r w:rsidR="00101830" w:rsidRPr="006A6DD2">
        <w:rPr>
          <w:rFonts w:ascii="Arial" w:hAnsi="Arial" w:cs="Arial"/>
          <w:b/>
          <w:bCs/>
          <w:sz w:val="22"/>
          <w:szCs w:val="22"/>
          <w:lang w:eastAsia="pt-BR"/>
        </w:rPr>
        <w:t>DA CEF - CAU/SC</w:t>
      </w:r>
    </w:p>
    <w:p w14:paraId="6E4EEEC1" w14:textId="77777777" w:rsidR="00101830" w:rsidRPr="006A6DD2" w:rsidRDefault="00101830" w:rsidP="0010183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52A55BA" w14:textId="52B29F0C" w:rsidR="00101830" w:rsidRDefault="00101830" w:rsidP="0010183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298C690D" w14:textId="77777777" w:rsidR="00900782" w:rsidRPr="006A6DD2" w:rsidRDefault="00900782" w:rsidP="0010183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427A4E7" w14:textId="77777777" w:rsidR="00101830" w:rsidRPr="006A6DD2" w:rsidRDefault="00101830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101830" w:rsidRPr="006A6DD2" w14:paraId="0D5F6515" w14:textId="77777777" w:rsidTr="00BA7427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1FEDEDB7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05C53703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79DC2409" w14:textId="77777777" w:rsidR="00101830" w:rsidRPr="006A6DD2" w:rsidRDefault="00101830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101830" w:rsidRPr="006A6DD2" w14:paraId="2745981A" w14:textId="77777777" w:rsidTr="00BA7427">
        <w:tc>
          <w:tcPr>
            <w:tcW w:w="3256" w:type="dxa"/>
            <w:vMerge/>
            <w:shd w:val="clear" w:color="auto" w:fill="auto"/>
            <w:vAlign w:val="center"/>
          </w:tcPr>
          <w:p w14:paraId="1FB59B31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150F61F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2F3A26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D6745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3ABBD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E463AA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101830" w:rsidRPr="006A6DD2" w14:paraId="69C10020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E8D917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6DD1150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EDE840" w14:textId="38D657CF" w:rsidR="00101830" w:rsidRPr="006A6DD2" w:rsidRDefault="008E76C0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F3D64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718697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5452C4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7E2CA2A9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2EC563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118" w:type="dxa"/>
            <w:vAlign w:val="center"/>
          </w:tcPr>
          <w:p w14:paraId="195720D0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Silvya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Helena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E9287BB" w14:textId="413BCD34" w:rsidR="00101830" w:rsidRPr="006A6DD2" w:rsidRDefault="00101830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6DE54E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02A90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1BDE51" w14:textId="24759382" w:rsidR="00101830" w:rsidRPr="006A6DD2" w:rsidRDefault="008E76C0" w:rsidP="000B536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01830" w:rsidRPr="006A6DD2" w14:paraId="384AAC7D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1693A6A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0CF2A24B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Fárida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Mirany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48CA0C" w14:textId="6AB689C1" w:rsidR="00101830" w:rsidRPr="006A6DD2" w:rsidRDefault="008E76C0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7C0E0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33941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C5E763" w14:textId="186BAAF5" w:rsidR="00101830" w:rsidRPr="006A6DD2" w:rsidRDefault="00101830" w:rsidP="000F23E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C80410" w14:textId="2F097A36" w:rsidR="00101830" w:rsidRDefault="00101830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9A2373F" w14:textId="77777777" w:rsidR="00A67BBD" w:rsidRPr="006A6DD2" w:rsidRDefault="00A67BBD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101830" w:rsidRPr="006A6DD2" w14:paraId="49D86E2A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B50ACAF" w14:textId="77777777" w:rsidR="00101830" w:rsidRPr="0059122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22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0FD8B5D" w14:textId="77777777" w:rsidR="00101830" w:rsidRPr="0059122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1830" w:rsidRPr="006A6DD2" w14:paraId="1D70EDB9" w14:textId="77777777" w:rsidTr="00BA7427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0F071302" w14:textId="0F7CF456" w:rsidR="00101830" w:rsidRPr="00591222" w:rsidRDefault="00101830" w:rsidP="0098283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222">
              <w:rPr>
                <w:rFonts w:ascii="Arial" w:hAnsi="Arial" w:cs="Arial"/>
                <w:b/>
                <w:sz w:val="22"/>
                <w:szCs w:val="22"/>
              </w:rPr>
              <w:t xml:space="preserve">Reunião CEF - CAU/SC:  </w:t>
            </w:r>
            <w:r w:rsidR="008A2FB4" w:rsidRPr="008A2FB4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8A2FB4">
              <w:rPr>
                <w:rFonts w:ascii="Arial" w:hAnsi="Arial" w:cs="Arial"/>
                <w:bCs/>
                <w:sz w:val="20"/>
                <w:szCs w:val="22"/>
              </w:rPr>
              <w:t>ª</w:t>
            </w:r>
            <w:r w:rsidRPr="005912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9122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1E76C0">
              <w:rPr>
                <w:rFonts w:ascii="Arial" w:hAnsi="Arial" w:cs="Arial"/>
                <w:sz w:val="22"/>
                <w:szCs w:val="22"/>
              </w:rPr>
              <w:t>E</w:t>
            </w:r>
            <w:r w:rsidR="008A2FB4">
              <w:rPr>
                <w:rFonts w:ascii="Arial" w:hAnsi="Arial" w:cs="Arial"/>
                <w:sz w:val="22"/>
                <w:szCs w:val="22"/>
              </w:rPr>
              <w:t>xtrao</w:t>
            </w:r>
            <w:r w:rsidRPr="00591222">
              <w:rPr>
                <w:rFonts w:ascii="Arial" w:hAnsi="Arial" w:cs="Arial"/>
                <w:sz w:val="22"/>
                <w:szCs w:val="22"/>
              </w:rPr>
              <w:t>rdinária de 2023.</w:t>
            </w:r>
          </w:p>
        </w:tc>
      </w:tr>
      <w:tr w:rsidR="00101830" w:rsidRPr="006A6DD2" w14:paraId="7CC4ED01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05C9C50" w14:textId="0EFF7198" w:rsidR="00101830" w:rsidRPr="0059122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122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8A2FB4" w:rsidRPr="008A2FB4"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Pr="00591222">
              <w:rPr>
                <w:rFonts w:ascii="Arial" w:hAnsi="Arial" w:cs="Arial"/>
                <w:sz w:val="22"/>
                <w:szCs w:val="22"/>
              </w:rPr>
              <w:t>/</w:t>
            </w:r>
            <w:r w:rsidR="008A2FB4">
              <w:rPr>
                <w:rFonts w:ascii="Arial" w:hAnsi="Arial" w:cs="Arial"/>
                <w:sz w:val="22"/>
                <w:szCs w:val="22"/>
              </w:rPr>
              <w:t>12</w:t>
            </w:r>
            <w:r w:rsidRPr="00591222">
              <w:rPr>
                <w:rFonts w:ascii="Arial" w:hAnsi="Arial" w:cs="Arial"/>
                <w:sz w:val="22"/>
                <w:szCs w:val="22"/>
              </w:rPr>
              <w:t>/2023.</w:t>
            </w:r>
          </w:p>
          <w:p w14:paraId="4BE57530" w14:textId="77777777" w:rsidR="00101830" w:rsidRPr="0059122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3B185B" w14:textId="5E09DAEF" w:rsidR="00406032" w:rsidRPr="00591222" w:rsidRDefault="00101830" w:rsidP="004060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122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0E351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Cálculo de tempestividade para fins de registro profissional do curso de arquitetura e urbanismo do Centro Universitário Ingá - UNINGÁ</w:t>
            </w:r>
            <w:r w:rsidR="000E3515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0E3515"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  <w:r w:rsidR="000E3515">
              <w:rPr>
                <w:rFonts w:ascii="Arial" w:hAnsi="Arial" w:cs="Arial"/>
                <w:sz w:val="22"/>
                <w:szCs w:val="22"/>
              </w:rPr>
              <w:t xml:space="preserve"> 1441027</w:t>
            </w:r>
            <w:r w:rsidR="000E3515" w:rsidRPr="00C86110">
              <w:rPr>
                <w:rFonts w:ascii="Arial" w:hAnsi="Arial" w:cs="Arial"/>
                <w:sz w:val="22"/>
                <w:szCs w:val="22"/>
              </w:rPr>
              <w:t>)</w:t>
            </w:r>
            <w:r w:rsidR="001E76C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7B02D41" w14:textId="1AA3E955" w:rsidR="00101830" w:rsidRPr="00591222" w:rsidRDefault="00406032" w:rsidP="004060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12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01830" w:rsidRPr="006A6DD2" w14:paraId="29C6248A" w14:textId="77777777" w:rsidTr="00BA7427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29C529C3" w14:textId="752ECC15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98283E">
              <w:rPr>
                <w:rFonts w:ascii="Arial" w:hAnsi="Arial" w:cs="Arial"/>
                <w:sz w:val="22"/>
                <w:szCs w:val="22"/>
              </w:rPr>
              <w:t>0</w:t>
            </w:r>
            <w:r w:rsidR="000B536F">
              <w:rPr>
                <w:rFonts w:ascii="Arial" w:hAnsi="Arial" w:cs="Arial"/>
                <w:sz w:val="22"/>
                <w:szCs w:val="22"/>
              </w:rPr>
              <w:t>2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B536F">
              <w:rPr>
                <w:rFonts w:ascii="Arial" w:hAnsi="Arial" w:cs="Arial"/>
                <w:sz w:val="22"/>
                <w:szCs w:val="22"/>
              </w:rPr>
              <w:t>1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98283E">
              <w:rPr>
                <w:rFonts w:ascii="Arial" w:hAnsi="Arial" w:cs="Arial"/>
                <w:sz w:val="22"/>
                <w:szCs w:val="22"/>
              </w:rPr>
              <w:t>0</w:t>
            </w:r>
            <w:r w:rsidR="000B536F">
              <w:rPr>
                <w:rFonts w:ascii="Arial" w:hAnsi="Arial" w:cs="Arial"/>
                <w:sz w:val="22"/>
                <w:szCs w:val="22"/>
              </w:rPr>
              <w:t>3</w:t>
            </w:r>
            <w:r w:rsidRPr="006A6DD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BDFF4F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1CF63C79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174966E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A6DD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0BBBAB3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0F9AD386" w14:textId="77777777" w:rsidTr="00BA7427">
        <w:trPr>
          <w:trHeight w:val="257"/>
        </w:trPr>
        <w:tc>
          <w:tcPr>
            <w:tcW w:w="4530" w:type="dxa"/>
            <w:shd w:val="clear" w:color="auto" w:fill="D9D9D9"/>
          </w:tcPr>
          <w:p w14:paraId="079F8C39" w14:textId="77777777" w:rsidR="001E76C0" w:rsidRPr="008241A7" w:rsidRDefault="00101830" w:rsidP="001E76C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591222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E76C0" w:rsidRPr="008241A7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0ED3237A" w14:textId="77777777" w:rsidR="001E76C0" w:rsidRPr="008241A7" w:rsidRDefault="001E76C0" w:rsidP="001E76C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41A7">
              <w:rPr>
                <w:rFonts w:ascii="Arial" w:hAnsi="Arial" w:cs="Arial"/>
                <w:sz w:val="22"/>
                <w:szCs w:val="22"/>
              </w:rPr>
              <w:t xml:space="preserve">Administrativo – Eduardo </w:t>
            </w:r>
            <w:proofErr w:type="spellStart"/>
            <w:r w:rsidRPr="008241A7">
              <w:rPr>
                <w:rFonts w:ascii="Arial" w:hAnsi="Arial" w:cs="Arial"/>
                <w:sz w:val="22"/>
                <w:szCs w:val="22"/>
              </w:rPr>
              <w:t>Paulon</w:t>
            </w:r>
            <w:proofErr w:type="spellEnd"/>
            <w:r w:rsidRPr="008241A7">
              <w:rPr>
                <w:rFonts w:ascii="Arial" w:hAnsi="Arial" w:cs="Arial"/>
                <w:sz w:val="22"/>
                <w:szCs w:val="22"/>
              </w:rPr>
              <w:t xml:space="preserve"> Fontes</w:t>
            </w:r>
          </w:p>
          <w:p w14:paraId="1789DF73" w14:textId="6B6763F7" w:rsidR="00101830" w:rsidRPr="006A6DD2" w:rsidRDefault="001E76C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963" w:type="dxa"/>
            <w:shd w:val="clear" w:color="auto" w:fill="D9D9D9"/>
          </w:tcPr>
          <w:p w14:paraId="1F4E0822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  <w:r w:rsidRPr="0049013F">
              <w:rPr>
                <w:rFonts w:ascii="Arial" w:hAnsi="Arial" w:cs="Arial"/>
                <w:sz w:val="22"/>
                <w:szCs w:val="22"/>
              </w:rPr>
              <w:t xml:space="preserve"> Rosana Silveira</w:t>
            </w:r>
          </w:p>
        </w:tc>
      </w:tr>
    </w:tbl>
    <w:p w14:paraId="41B186FC" w14:textId="77777777" w:rsidR="00101830" w:rsidRDefault="00101830" w:rsidP="00101830">
      <w:pPr>
        <w:rPr>
          <w:rFonts w:ascii="Arial" w:hAnsi="Arial" w:cs="Arial"/>
          <w:b/>
          <w:bCs/>
          <w:sz w:val="22"/>
          <w:szCs w:val="22"/>
        </w:rPr>
      </w:pPr>
    </w:p>
    <w:p w14:paraId="769FF725" w14:textId="77777777" w:rsidR="00690C75" w:rsidRDefault="00690C75" w:rsidP="00690C75">
      <w:pPr>
        <w:rPr>
          <w:rFonts w:ascii="Arial" w:hAnsi="Arial" w:cs="Arial"/>
          <w:b/>
          <w:bCs/>
          <w:sz w:val="22"/>
          <w:szCs w:val="22"/>
        </w:rPr>
      </w:pPr>
    </w:p>
    <w:p w14:paraId="283DA0C6" w14:textId="77777777" w:rsidR="007E7AB9" w:rsidRDefault="007E7AB9" w:rsidP="00437FC5">
      <w:pPr>
        <w:jc w:val="center"/>
        <w:rPr>
          <w:rFonts w:ascii="Arial" w:hAnsi="Arial" w:cs="Arial"/>
          <w:b/>
          <w:sz w:val="22"/>
          <w:szCs w:val="22"/>
        </w:rPr>
      </w:pPr>
    </w:p>
    <w:sectPr w:rsidR="007E7AB9" w:rsidSect="00C86110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758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981E0" w14:textId="77777777" w:rsidR="003D6CE0" w:rsidRDefault="003D6CE0">
      <w:r>
        <w:separator/>
      </w:r>
    </w:p>
  </w:endnote>
  <w:endnote w:type="continuationSeparator" w:id="0">
    <w:p w14:paraId="1A5219A7" w14:textId="77777777" w:rsidR="003D6CE0" w:rsidRDefault="003D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5104FB74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A642C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7A642C">
          <w:rPr>
            <w:rFonts w:ascii="Arial" w:hAnsi="Arial" w:cs="Arial"/>
            <w:noProof/>
            <w:sz w:val="18"/>
            <w:szCs w:val="18"/>
          </w:rPr>
          <w:t>4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A3C3E" w14:textId="77777777" w:rsidR="003D6CE0" w:rsidRDefault="003D6CE0">
      <w:r>
        <w:separator/>
      </w:r>
    </w:p>
  </w:footnote>
  <w:footnote w:type="continuationSeparator" w:id="0">
    <w:p w14:paraId="4C92A6BD" w14:textId="77777777" w:rsidR="003D6CE0" w:rsidRDefault="003D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4A72"/>
    <w:multiLevelType w:val="hybridMultilevel"/>
    <w:tmpl w:val="D6EA9190"/>
    <w:lvl w:ilvl="0" w:tplc="90FA6E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3D51CB"/>
    <w:multiLevelType w:val="hybridMultilevel"/>
    <w:tmpl w:val="7F3A5274"/>
    <w:lvl w:ilvl="0" w:tplc="DE6EA7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9642B"/>
    <w:multiLevelType w:val="hybridMultilevel"/>
    <w:tmpl w:val="965CB3F6"/>
    <w:lvl w:ilvl="0" w:tplc="9D6A6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47AEE"/>
    <w:multiLevelType w:val="hybridMultilevel"/>
    <w:tmpl w:val="636817A4"/>
    <w:lvl w:ilvl="0" w:tplc="BE9026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C08C5"/>
    <w:multiLevelType w:val="hybridMultilevel"/>
    <w:tmpl w:val="979E04FC"/>
    <w:lvl w:ilvl="0" w:tplc="B7A83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A1BCB"/>
    <w:multiLevelType w:val="hybridMultilevel"/>
    <w:tmpl w:val="E7FE7F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3447DC"/>
    <w:multiLevelType w:val="hybridMultilevel"/>
    <w:tmpl w:val="A630FC80"/>
    <w:lvl w:ilvl="0" w:tplc="854C3B72">
      <w:start w:val="1"/>
      <w:numFmt w:val="lowerLetter"/>
      <w:lvlText w:val="%1)"/>
      <w:lvlJc w:val="left"/>
      <w:pPr>
        <w:ind w:left="1440" w:hanging="360"/>
      </w:pPr>
      <w:rPr>
        <w:rFonts w:ascii="Arial" w:eastAsia="Cambr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C8A7ECA"/>
    <w:multiLevelType w:val="hybridMultilevel"/>
    <w:tmpl w:val="510C997A"/>
    <w:lvl w:ilvl="0" w:tplc="614AA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75906"/>
    <w:multiLevelType w:val="hybridMultilevel"/>
    <w:tmpl w:val="F63AB4E2"/>
    <w:lvl w:ilvl="0" w:tplc="7348F8C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ED44AE"/>
    <w:multiLevelType w:val="hybridMultilevel"/>
    <w:tmpl w:val="5F0EF98E"/>
    <w:lvl w:ilvl="0" w:tplc="147C4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77538F"/>
    <w:multiLevelType w:val="hybridMultilevel"/>
    <w:tmpl w:val="9940CBCA"/>
    <w:lvl w:ilvl="0" w:tplc="136EC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5"/>
  </w:num>
  <w:num w:numId="4">
    <w:abstractNumId w:val="39"/>
  </w:num>
  <w:num w:numId="5">
    <w:abstractNumId w:val="25"/>
  </w:num>
  <w:num w:numId="6">
    <w:abstractNumId w:val="40"/>
  </w:num>
  <w:num w:numId="7">
    <w:abstractNumId w:val="11"/>
  </w:num>
  <w:num w:numId="8">
    <w:abstractNumId w:val="21"/>
  </w:num>
  <w:num w:numId="9">
    <w:abstractNumId w:val="45"/>
  </w:num>
  <w:num w:numId="10">
    <w:abstractNumId w:val="27"/>
  </w:num>
  <w:num w:numId="11">
    <w:abstractNumId w:val="9"/>
  </w:num>
  <w:num w:numId="12">
    <w:abstractNumId w:val="12"/>
  </w:num>
  <w:num w:numId="13">
    <w:abstractNumId w:val="24"/>
  </w:num>
  <w:num w:numId="14">
    <w:abstractNumId w:val="4"/>
  </w:num>
  <w:num w:numId="15">
    <w:abstractNumId w:val="3"/>
  </w:num>
  <w:num w:numId="16">
    <w:abstractNumId w:val="14"/>
  </w:num>
  <w:num w:numId="17">
    <w:abstractNumId w:val="2"/>
  </w:num>
  <w:num w:numId="18">
    <w:abstractNumId w:val="20"/>
  </w:num>
  <w:num w:numId="19">
    <w:abstractNumId w:val="19"/>
  </w:num>
  <w:num w:numId="20">
    <w:abstractNumId w:val="10"/>
  </w:num>
  <w:num w:numId="21">
    <w:abstractNumId w:val="8"/>
  </w:num>
  <w:num w:numId="22">
    <w:abstractNumId w:val="30"/>
  </w:num>
  <w:num w:numId="23">
    <w:abstractNumId w:val="26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0"/>
  </w:num>
  <w:num w:numId="27">
    <w:abstractNumId w:val="38"/>
  </w:num>
  <w:num w:numId="28">
    <w:abstractNumId w:val="15"/>
  </w:num>
  <w:num w:numId="29">
    <w:abstractNumId w:val="16"/>
  </w:num>
  <w:num w:numId="30">
    <w:abstractNumId w:val="17"/>
  </w:num>
  <w:num w:numId="31">
    <w:abstractNumId w:val="23"/>
  </w:num>
  <w:num w:numId="32">
    <w:abstractNumId w:val="37"/>
  </w:num>
  <w:num w:numId="33">
    <w:abstractNumId w:val="2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33"/>
  </w:num>
  <w:num w:numId="37">
    <w:abstractNumId w:val="32"/>
  </w:num>
  <w:num w:numId="38">
    <w:abstractNumId w:val="7"/>
  </w:num>
  <w:num w:numId="39">
    <w:abstractNumId w:val="28"/>
  </w:num>
  <w:num w:numId="40">
    <w:abstractNumId w:val="18"/>
  </w:num>
  <w:num w:numId="41">
    <w:abstractNumId w:val="41"/>
  </w:num>
  <w:num w:numId="42">
    <w:abstractNumId w:val="42"/>
  </w:num>
  <w:num w:numId="43">
    <w:abstractNumId w:val="34"/>
  </w:num>
  <w:num w:numId="44">
    <w:abstractNumId w:val="29"/>
  </w:num>
  <w:num w:numId="45">
    <w:abstractNumId w:val="1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5D35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1D6C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957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5F3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288A"/>
    <w:rsid w:val="000933CA"/>
    <w:rsid w:val="00093845"/>
    <w:rsid w:val="000940DA"/>
    <w:rsid w:val="00094959"/>
    <w:rsid w:val="00094D9B"/>
    <w:rsid w:val="00095386"/>
    <w:rsid w:val="00096907"/>
    <w:rsid w:val="00097576"/>
    <w:rsid w:val="000979E7"/>
    <w:rsid w:val="000A0CFB"/>
    <w:rsid w:val="000A1BC9"/>
    <w:rsid w:val="000A6944"/>
    <w:rsid w:val="000A75AD"/>
    <w:rsid w:val="000B19B1"/>
    <w:rsid w:val="000B39CA"/>
    <w:rsid w:val="000B536F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D7E9A"/>
    <w:rsid w:val="000E0FC2"/>
    <w:rsid w:val="000E2205"/>
    <w:rsid w:val="000E24E6"/>
    <w:rsid w:val="000E3515"/>
    <w:rsid w:val="000F0008"/>
    <w:rsid w:val="000F23E4"/>
    <w:rsid w:val="000F32CB"/>
    <w:rsid w:val="00101336"/>
    <w:rsid w:val="00101830"/>
    <w:rsid w:val="00101B9F"/>
    <w:rsid w:val="00102BE2"/>
    <w:rsid w:val="00103D1B"/>
    <w:rsid w:val="001056EB"/>
    <w:rsid w:val="0010752C"/>
    <w:rsid w:val="0011020F"/>
    <w:rsid w:val="00110EB3"/>
    <w:rsid w:val="00111FE7"/>
    <w:rsid w:val="00115369"/>
    <w:rsid w:val="00115757"/>
    <w:rsid w:val="001215A2"/>
    <w:rsid w:val="001224E4"/>
    <w:rsid w:val="00130F19"/>
    <w:rsid w:val="00131206"/>
    <w:rsid w:val="001344FD"/>
    <w:rsid w:val="00134F37"/>
    <w:rsid w:val="00134F8E"/>
    <w:rsid w:val="00135078"/>
    <w:rsid w:val="00140E85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21C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355C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6C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129"/>
    <w:rsid w:val="001F5E47"/>
    <w:rsid w:val="001F6AFA"/>
    <w:rsid w:val="00200536"/>
    <w:rsid w:val="0020123D"/>
    <w:rsid w:val="00201637"/>
    <w:rsid w:val="00202851"/>
    <w:rsid w:val="00204C7E"/>
    <w:rsid w:val="00207285"/>
    <w:rsid w:val="002072EB"/>
    <w:rsid w:val="002111A1"/>
    <w:rsid w:val="00213D3D"/>
    <w:rsid w:val="002142BD"/>
    <w:rsid w:val="002142C4"/>
    <w:rsid w:val="00214B4B"/>
    <w:rsid w:val="002158E3"/>
    <w:rsid w:val="00216DC8"/>
    <w:rsid w:val="00217A03"/>
    <w:rsid w:val="00220740"/>
    <w:rsid w:val="002209C0"/>
    <w:rsid w:val="00220B78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5C2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550F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57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39B8"/>
    <w:rsid w:val="00373C98"/>
    <w:rsid w:val="00377071"/>
    <w:rsid w:val="00383575"/>
    <w:rsid w:val="00383A06"/>
    <w:rsid w:val="00386A40"/>
    <w:rsid w:val="00387BDD"/>
    <w:rsid w:val="003929BC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7DF"/>
    <w:rsid w:val="003B6BF1"/>
    <w:rsid w:val="003C0863"/>
    <w:rsid w:val="003C1309"/>
    <w:rsid w:val="003C1FEC"/>
    <w:rsid w:val="003C29F6"/>
    <w:rsid w:val="003C62F6"/>
    <w:rsid w:val="003C73AD"/>
    <w:rsid w:val="003D07A2"/>
    <w:rsid w:val="003D30A6"/>
    <w:rsid w:val="003D4B38"/>
    <w:rsid w:val="003D6205"/>
    <w:rsid w:val="003D6CE0"/>
    <w:rsid w:val="003D73AE"/>
    <w:rsid w:val="003E12F9"/>
    <w:rsid w:val="003E2628"/>
    <w:rsid w:val="003E2C84"/>
    <w:rsid w:val="003E3696"/>
    <w:rsid w:val="003E3C5A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6032"/>
    <w:rsid w:val="00407AE2"/>
    <w:rsid w:val="00411573"/>
    <w:rsid w:val="00412DEC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37FC5"/>
    <w:rsid w:val="0044029F"/>
    <w:rsid w:val="00442214"/>
    <w:rsid w:val="00443CFD"/>
    <w:rsid w:val="00444166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87F48"/>
    <w:rsid w:val="004917E6"/>
    <w:rsid w:val="00491DAB"/>
    <w:rsid w:val="00495DD0"/>
    <w:rsid w:val="00496E11"/>
    <w:rsid w:val="004974AD"/>
    <w:rsid w:val="00497542"/>
    <w:rsid w:val="004A0E30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31AE"/>
    <w:rsid w:val="004B4133"/>
    <w:rsid w:val="004B4B00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E7F4E"/>
    <w:rsid w:val="004F086F"/>
    <w:rsid w:val="004F134F"/>
    <w:rsid w:val="004F22AF"/>
    <w:rsid w:val="004F2693"/>
    <w:rsid w:val="004F36FE"/>
    <w:rsid w:val="004F3C5C"/>
    <w:rsid w:val="004F56D0"/>
    <w:rsid w:val="004F6111"/>
    <w:rsid w:val="004F62EB"/>
    <w:rsid w:val="004F7735"/>
    <w:rsid w:val="0050012B"/>
    <w:rsid w:val="00501B5B"/>
    <w:rsid w:val="00502477"/>
    <w:rsid w:val="00503051"/>
    <w:rsid w:val="005032FD"/>
    <w:rsid w:val="00504102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0D83"/>
    <w:rsid w:val="00521215"/>
    <w:rsid w:val="005212DB"/>
    <w:rsid w:val="005212E4"/>
    <w:rsid w:val="00523DF5"/>
    <w:rsid w:val="00525362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311"/>
    <w:rsid w:val="00547BBD"/>
    <w:rsid w:val="00550489"/>
    <w:rsid w:val="0055171F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3A2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222"/>
    <w:rsid w:val="005918E1"/>
    <w:rsid w:val="00591C84"/>
    <w:rsid w:val="00591E02"/>
    <w:rsid w:val="00594354"/>
    <w:rsid w:val="005A09A4"/>
    <w:rsid w:val="005A1B09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4633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56CC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443"/>
    <w:rsid w:val="0063470C"/>
    <w:rsid w:val="00634C97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3D96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0C75"/>
    <w:rsid w:val="006917A0"/>
    <w:rsid w:val="006918D0"/>
    <w:rsid w:val="006937C2"/>
    <w:rsid w:val="00693BEB"/>
    <w:rsid w:val="00695803"/>
    <w:rsid w:val="00695F65"/>
    <w:rsid w:val="00697DB7"/>
    <w:rsid w:val="00697FCD"/>
    <w:rsid w:val="006A03DA"/>
    <w:rsid w:val="006A1A5C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0C3"/>
    <w:rsid w:val="006C68ED"/>
    <w:rsid w:val="006C7760"/>
    <w:rsid w:val="006D008F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4FC7"/>
    <w:rsid w:val="006E6DBF"/>
    <w:rsid w:val="006E7189"/>
    <w:rsid w:val="006E7416"/>
    <w:rsid w:val="006E7616"/>
    <w:rsid w:val="006F112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2B7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5D3B"/>
    <w:rsid w:val="00736E43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2ED"/>
    <w:rsid w:val="00760E8E"/>
    <w:rsid w:val="00762B3A"/>
    <w:rsid w:val="00763051"/>
    <w:rsid w:val="00764932"/>
    <w:rsid w:val="00764D6A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42C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484B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AB9"/>
    <w:rsid w:val="007E7E96"/>
    <w:rsid w:val="007E7EEA"/>
    <w:rsid w:val="007F075B"/>
    <w:rsid w:val="007F1146"/>
    <w:rsid w:val="007F1B0D"/>
    <w:rsid w:val="007F31B6"/>
    <w:rsid w:val="007F3BAB"/>
    <w:rsid w:val="007F3CB8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27B9F"/>
    <w:rsid w:val="00832747"/>
    <w:rsid w:val="008330F0"/>
    <w:rsid w:val="00833127"/>
    <w:rsid w:val="00840078"/>
    <w:rsid w:val="00840287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1E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147B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1E53"/>
    <w:rsid w:val="008A2184"/>
    <w:rsid w:val="008A2E1E"/>
    <w:rsid w:val="008A2FB4"/>
    <w:rsid w:val="008A2FBB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BF6"/>
    <w:rsid w:val="008E4392"/>
    <w:rsid w:val="008E5A28"/>
    <w:rsid w:val="008E6BC5"/>
    <w:rsid w:val="008E76C0"/>
    <w:rsid w:val="008E7C1B"/>
    <w:rsid w:val="008F26C3"/>
    <w:rsid w:val="008F2B25"/>
    <w:rsid w:val="008F3E90"/>
    <w:rsid w:val="008F4D5E"/>
    <w:rsid w:val="00900782"/>
    <w:rsid w:val="00900A1A"/>
    <w:rsid w:val="00900B26"/>
    <w:rsid w:val="00901588"/>
    <w:rsid w:val="0090306A"/>
    <w:rsid w:val="00905A38"/>
    <w:rsid w:val="00905C3B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47F84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3F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283E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C0175"/>
    <w:rsid w:val="009C08B7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61"/>
    <w:rsid w:val="009F0D72"/>
    <w:rsid w:val="009F1DE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67BBD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0B6"/>
    <w:rsid w:val="00A87967"/>
    <w:rsid w:val="00A87E32"/>
    <w:rsid w:val="00A9332A"/>
    <w:rsid w:val="00A93C49"/>
    <w:rsid w:val="00AA0983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406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106C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DC"/>
    <w:rsid w:val="00AF4591"/>
    <w:rsid w:val="00AF5916"/>
    <w:rsid w:val="00B00D3F"/>
    <w:rsid w:val="00B01C53"/>
    <w:rsid w:val="00B03C7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2476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37EFA"/>
    <w:rsid w:val="00B40FF3"/>
    <w:rsid w:val="00B4145D"/>
    <w:rsid w:val="00B45626"/>
    <w:rsid w:val="00B47018"/>
    <w:rsid w:val="00B47F4A"/>
    <w:rsid w:val="00B517EC"/>
    <w:rsid w:val="00B5181A"/>
    <w:rsid w:val="00B51DDC"/>
    <w:rsid w:val="00B51E4D"/>
    <w:rsid w:val="00B5261A"/>
    <w:rsid w:val="00B52AAA"/>
    <w:rsid w:val="00B53292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2956"/>
    <w:rsid w:val="00B86D94"/>
    <w:rsid w:val="00B86F01"/>
    <w:rsid w:val="00B874ED"/>
    <w:rsid w:val="00B879F4"/>
    <w:rsid w:val="00B90116"/>
    <w:rsid w:val="00B913C5"/>
    <w:rsid w:val="00B92646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0F1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3BD2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8F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35B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110"/>
    <w:rsid w:val="00C86815"/>
    <w:rsid w:val="00C87D83"/>
    <w:rsid w:val="00C91528"/>
    <w:rsid w:val="00C94A6D"/>
    <w:rsid w:val="00C95239"/>
    <w:rsid w:val="00C95426"/>
    <w:rsid w:val="00C95C5E"/>
    <w:rsid w:val="00C9623B"/>
    <w:rsid w:val="00C9643E"/>
    <w:rsid w:val="00C97927"/>
    <w:rsid w:val="00CA29B7"/>
    <w:rsid w:val="00CA332D"/>
    <w:rsid w:val="00CA3D3F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7FB7"/>
    <w:rsid w:val="00CF015F"/>
    <w:rsid w:val="00CF0602"/>
    <w:rsid w:val="00CF0666"/>
    <w:rsid w:val="00CF0DF2"/>
    <w:rsid w:val="00CF1764"/>
    <w:rsid w:val="00CF35E6"/>
    <w:rsid w:val="00CF446C"/>
    <w:rsid w:val="00CF54EC"/>
    <w:rsid w:val="00CF5B46"/>
    <w:rsid w:val="00CF5F7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655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C06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500"/>
    <w:rsid w:val="00D27E08"/>
    <w:rsid w:val="00D3108C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704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2DCC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2C7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2A2B"/>
    <w:rsid w:val="00DF4256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2A9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490"/>
    <w:rsid w:val="00E26F4B"/>
    <w:rsid w:val="00E3270B"/>
    <w:rsid w:val="00E35141"/>
    <w:rsid w:val="00E353E8"/>
    <w:rsid w:val="00E372FD"/>
    <w:rsid w:val="00E4241A"/>
    <w:rsid w:val="00E456FF"/>
    <w:rsid w:val="00E46CA5"/>
    <w:rsid w:val="00E47E5F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30EE"/>
    <w:rsid w:val="00E84F11"/>
    <w:rsid w:val="00E85D72"/>
    <w:rsid w:val="00E90B04"/>
    <w:rsid w:val="00E91670"/>
    <w:rsid w:val="00E92BDC"/>
    <w:rsid w:val="00E93704"/>
    <w:rsid w:val="00E93B92"/>
    <w:rsid w:val="00E96F7B"/>
    <w:rsid w:val="00E97098"/>
    <w:rsid w:val="00E97CCC"/>
    <w:rsid w:val="00EA0B78"/>
    <w:rsid w:val="00EA4111"/>
    <w:rsid w:val="00EA46B0"/>
    <w:rsid w:val="00EA5BCB"/>
    <w:rsid w:val="00EA7432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1EB9"/>
    <w:rsid w:val="00F02BF9"/>
    <w:rsid w:val="00F04D0C"/>
    <w:rsid w:val="00F059C3"/>
    <w:rsid w:val="00F0657F"/>
    <w:rsid w:val="00F0787B"/>
    <w:rsid w:val="00F07E7A"/>
    <w:rsid w:val="00F1022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397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42A"/>
    <w:rsid w:val="00F70831"/>
    <w:rsid w:val="00F7087D"/>
    <w:rsid w:val="00F726C6"/>
    <w:rsid w:val="00F748FA"/>
    <w:rsid w:val="00F76AA5"/>
    <w:rsid w:val="00F80455"/>
    <w:rsid w:val="00F814AF"/>
    <w:rsid w:val="00F82705"/>
    <w:rsid w:val="00F8277F"/>
    <w:rsid w:val="00F82A7B"/>
    <w:rsid w:val="00F83065"/>
    <w:rsid w:val="00F832FD"/>
    <w:rsid w:val="00F83EA1"/>
    <w:rsid w:val="00F83F2B"/>
    <w:rsid w:val="00F85510"/>
    <w:rsid w:val="00F855CF"/>
    <w:rsid w:val="00F8709C"/>
    <w:rsid w:val="00F90DFA"/>
    <w:rsid w:val="00F93117"/>
    <w:rsid w:val="00F95F03"/>
    <w:rsid w:val="00F96D09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9DE"/>
    <w:rsid w:val="00FC7D7D"/>
    <w:rsid w:val="00FD0F6C"/>
    <w:rsid w:val="00FD2DB8"/>
    <w:rsid w:val="00FD2FB0"/>
    <w:rsid w:val="00FD536C"/>
    <w:rsid w:val="00FD7007"/>
    <w:rsid w:val="00FE1622"/>
    <w:rsid w:val="00FE29F7"/>
    <w:rsid w:val="00FE3C42"/>
    <w:rsid w:val="00FE6245"/>
    <w:rsid w:val="00FE70EA"/>
    <w:rsid w:val="00FE78F0"/>
    <w:rsid w:val="00FF1788"/>
    <w:rsid w:val="00FF2D5F"/>
    <w:rsid w:val="00FF6EC9"/>
    <w:rsid w:val="00FF6FF2"/>
    <w:rsid w:val="00FF72E0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ui-provider">
    <w:name w:val="ui-provider"/>
    <w:basedOn w:val="Fontepargpadro"/>
    <w:rsid w:val="00C3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FB390-F664-498F-AD56-BF161DB8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4</Pages>
  <Words>800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171</cp:revision>
  <cp:lastPrinted>2023-12-19T14:25:00Z</cp:lastPrinted>
  <dcterms:created xsi:type="dcterms:W3CDTF">2021-03-17T22:20:00Z</dcterms:created>
  <dcterms:modified xsi:type="dcterms:W3CDTF">2023-12-19T14:25:00Z</dcterms:modified>
</cp:coreProperties>
</file>