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F5A78" w:rsidRPr="00C721D0" w:rsidTr="001E3AB1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5A78" w:rsidRPr="00C721D0" w:rsidRDefault="005F5A78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721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78" w:rsidRPr="00C721D0" w:rsidRDefault="005F5A78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721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1184329/2020</w:t>
            </w:r>
          </w:p>
        </w:tc>
      </w:tr>
      <w:tr w:rsidR="005F5A78" w:rsidRPr="00C721D0" w:rsidTr="001E3AB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5A78" w:rsidRPr="00C721D0" w:rsidRDefault="005F5A78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721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78" w:rsidRPr="00C721D0" w:rsidRDefault="005F5A78" w:rsidP="001E3A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CED-CAU/SC</w:t>
            </w:r>
          </w:p>
        </w:tc>
      </w:tr>
      <w:tr w:rsidR="005F5A78" w:rsidRPr="00C721D0" w:rsidTr="001E3AB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5A78" w:rsidRPr="00C721D0" w:rsidRDefault="005F5A78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721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A78" w:rsidRPr="00C721D0" w:rsidRDefault="005F5A78" w:rsidP="001E3A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2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Juízo de Admissibilidade</w:t>
            </w:r>
          </w:p>
        </w:tc>
      </w:tr>
      <w:tr w:rsidR="005F5A78" w:rsidRPr="00C721D0" w:rsidTr="001E3AB1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78" w:rsidRPr="00C721D0" w:rsidRDefault="005F5A78" w:rsidP="001E3A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78" w:rsidRPr="00C721D0" w:rsidRDefault="005F5A78" w:rsidP="001E3AB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5F5A78" w:rsidRPr="00C721D0" w:rsidTr="001E3AB1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5A78" w:rsidRPr="00C721D0" w:rsidRDefault="005F5A78" w:rsidP="001E3AB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721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006/2021 – CED-CAU/SC</w:t>
            </w:r>
          </w:p>
        </w:tc>
      </w:tr>
    </w:tbl>
    <w:p w:rsidR="005F5A78" w:rsidRPr="00C721D0" w:rsidRDefault="005F5A78" w:rsidP="005F5A78">
      <w:pPr>
        <w:jc w:val="both"/>
        <w:rPr>
          <w:rFonts w:ascii="Arial" w:hAnsi="Arial" w:cs="Arial"/>
          <w:sz w:val="22"/>
          <w:szCs w:val="22"/>
        </w:rPr>
      </w:pPr>
    </w:p>
    <w:p w:rsidR="005F5A78" w:rsidRPr="00C721D0" w:rsidRDefault="005F5A78" w:rsidP="005F5A78">
      <w:pPr>
        <w:jc w:val="both"/>
        <w:rPr>
          <w:rFonts w:ascii="Arial" w:hAnsi="Arial" w:cs="Arial"/>
          <w:sz w:val="22"/>
          <w:szCs w:val="22"/>
        </w:rPr>
      </w:pPr>
      <w:bookmarkStart w:id="0" w:name="_Hlk36224978"/>
      <w:r w:rsidRPr="00C721D0">
        <w:rPr>
          <w:rFonts w:ascii="Arial" w:hAnsi="Arial" w:cs="Arial"/>
          <w:sz w:val="22"/>
          <w:szCs w:val="22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5F5A78" w:rsidRPr="00C721D0" w:rsidRDefault="005F5A78" w:rsidP="005F5A78">
      <w:pPr>
        <w:jc w:val="both"/>
        <w:rPr>
          <w:rFonts w:ascii="Arial" w:hAnsi="Arial" w:cs="Arial"/>
          <w:sz w:val="22"/>
          <w:szCs w:val="22"/>
        </w:rPr>
      </w:pPr>
    </w:p>
    <w:p w:rsidR="005F5A78" w:rsidRPr="00C721D0" w:rsidRDefault="005F5A78" w:rsidP="005F5A78">
      <w:pPr>
        <w:jc w:val="both"/>
        <w:rPr>
          <w:rFonts w:ascii="Arial" w:hAnsi="Arial" w:cs="Arial"/>
          <w:sz w:val="22"/>
          <w:szCs w:val="22"/>
        </w:rPr>
      </w:pPr>
      <w:r w:rsidRPr="00C721D0">
        <w:rPr>
          <w:rFonts w:ascii="Arial" w:hAnsi="Arial" w:cs="Arial"/>
          <w:sz w:val="22"/>
          <w:szCs w:val="22"/>
        </w:rPr>
        <w:t>Considerando o parecer apresentado pela Relatora, Conselheira Eduarda Farina,</w:t>
      </w:r>
    </w:p>
    <w:p w:rsidR="005F5A78" w:rsidRPr="00C721D0" w:rsidRDefault="005F5A78" w:rsidP="005F5A78">
      <w:pPr>
        <w:jc w:val="both"/>
        <w:rPr>
          <w:rFonts w:ascii="Arial" w:hAnsi="Arial" w:cs="Arial"/>
          <w:sz w:val="22"/>
          <w:szCs w:val="22"/>
        </w:rPr>
      </w:pPr>
    </w:p>
    <w:p w:rsidR="005F5A78" w:rsidRPr="00C721D0" w:rsidRDefault="005F5A78" w:rsidP="005F5A78">
      <w:pPr>
        <w:jc w:val="both"/>
        <w:rPr>
          <w:rFonts w:ascii="Arial" w:hAnsi="Arial" w:cs="Arial"/>
          <w:b/>
          <w:sz w:val="22"/>
          <w:szCs w:val="22"/>
        </w:rPr>
      </w:pPr>
    </w:p>
    <w:p w:rsidR="005F5A78" w:rsidRPr="00C721D0" w:rsidRDefault="005F5A78" w:rsidP="005F5A78">
      <w:pPr>
        <w:jc w:val="both"/>
        <w:rPr>
          <w:rFonts w:ascii="Arial" w:hAnsi="Arial" w:cs="Arial"/>
          <w:b/>
          <w:sz w:val="22"/>
          <w:szCs w:val="22"/>
        </w:rPr>
      </w:pPr>
      <w:r w:rsidRPr="00C721D0">
        <w:rPr>
          <w:rFonts w:ascii="Arial" w:hAnsi="Arial" w:cs="Arial"/>
          <w:b/>
          <w:sz w:val="22"/>
          <w:szCs w:val="22"/>
        </w:rPr>
        <w:t xml:space="preserve">DELIBERA: </w:t>
      </w:r>
    </w:p>
    <w:p w:rsidR="005F5A78" w:rsidRPr="00C721D0" w:rsidRDefault="005F5A78" w:rsidP="005F5A78">
      <w:pPr>
        <w:jc w:val="both"/>
        <w:rPr>
          <w:rFonts w:ascii="Arial" w:hAnsi="Arial" w:cs="Arial"/>
          <w:b/>
          <w:sz w:val="22"/>
          <w:szCs w:val="22"/>
        </w:rPr>
      </w:pPr>
    </w:p>
    <w:p w:rsidR="005F5A78" w:rsidRPr="00C721D0" w:rsidRDefault="005F5A78" w:rsidP="005F5A78">
      <w:pPr>
        <w:jc w:val="both"/>
        <w:rPr>
          <w:rFonts w:ascii="Arial" w:hAnsi="Arial" w:cs="Arial"/>
          <w:b/>
          <w:sz w:val="22"/>
          <w:szCs w:val="22"/>
        </w:rPr>
      </w:pPr>
    </w:p>
    <w:p w:rsidR="005F5A78" w:rsidRPr="00C721D0" w:rsidRDefault="005F5A78" w:rsidP="005F5A78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721D0">
        <w:rPr>
          <w:rFonts w:ascii="Arial" w:hAnsi="Arial" w:cs="Arial"/>
          <w:sz w:val="22"/>
          <w:szCs w:val="22"/>
        </w:rPr>
        <w:t>Aprovar o parecer apresentado pela Conselheira Eduarda Farina, relatora, no sentido de admitir a denúncia instaurando-se processo ético disciplinar em epígrafe, intimando o profissional denunciado para apresentar defesa no prazo de 30 (trinta) dias;</w:t>
      </w:r>
    </w:p>
    <w:p w:rsidR="005F5A78" w:rsidRPr="00C721D0" w:rsidRDefault="005F5A78" w:rsidP="005F5A7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F5A78" w:rsidRPr="00C721D0" w:rsidRDefault="005F5A78" w:rsidP="005F5A78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721D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B26297" w:rsidRPr="00C721D0" w:rsidRDefault="00B26297" w:rsidP="00B26297">
      <w:pPr>
        <w:pStyle w:val="PargrafodaLista"/>
        <w:rPr>
          <w:rFonts w:ascii="Arial" w:hAnsi="Arial" w:cs="Arial"/>
          <w:sz w:val="22"/>
          <w:szCs w:val="22"/>
        </w:rPr>
      </w:pPr>
    </w:p>
    <w:p w:rsidR="005F5A78" w:rsidRPr="00C721D0" w:rsidRDefault="005F5A78" w:rsidP="005F5A78">
      <w:pPr>
        <w:jc w:val="both"/>
        <w:rPr>
          <w:rFonts w:ascii="Arial" w:hAnsi="Arial" w:cs="Arial"/>
          <w:sz w:val="22"/>
          <w:szCs w:val="22"/>
        </w:rPr>
      </w:pPr>
    </w:p>
    <w:p w:rsidR="005F5A78" w:rsidRPr="00C721D0" w:rsidRDefault="005F5A78" w:rsidP="005F5A78">
      <w:pPr>
        <w:jc w:val="center"/>
        <w:rPr>
          <w:rFonts w:ascii="Arial" w:hAnsi="Arial" w:cs="Arial"/>
          <w:sz w:val="22"/>
          <w:szCs w:val="22"/>
        </w:rPr>
      </w:pPr>
      <w:r w:rsidRPr="00C721D0">
        <w:rPr>
          <w:rFonts w:ascii="Arial" w:hAnsi="Arial" w:cs="Arial"/>
          <w:sz w:val="22"/>
          <w:szCs w:val="22"/>
        </w:rPr>
        <w:t>Florianópolis, 24 de março de 2021.</w:t>
      </w:r>
    </w:p>
    <w:p w:rsidR="00B26297" w:rsidRPr="00C721D0" w:rsidRDefault="00B26297" w:rsidP="005F5A78">
      <w:pPr>
        <w:jc w:val="center"/>
        <w:rPr>
          <w:rFonts w:ascii="Arial" w:hAnsi="Arial" w:cs="Arial"/>
          <w:sz w:val="22"/>
          <w:szCs w:val="22"/>
        </w:rPr>
      </w:pPr>
    </w:p>
    <w:p w:rsidR="005F5A78" w:rsidRPr="00C721D0" w:rsidRDefault="005F5A78" w:rsidP="005F5A78">
      <w:pPr>
        <w:jc w:val="both"/>
        <w:rPr>
          <w:rFonts w:ascii="Arial" w:hAnsi="Arial" w:cs="Arial"/>
          <w:sz w:val="22"/>
          <w:szCs w:val="22"/>
        </w:rPr>
      </w:pPr>
    </w:p>
    <w:p w:rsidR="00F37EE7" w:rsidRPr="00881ECC" w:rsidRDefault="005F5A78" w:rsidP="00F37EE7">
      <w:pPr>
        <w:jc w:val="both"/>
        <w:rPr>
          <w:rFonts w:ascii="Arial" w:hAnsi="Arial" w:cs="Arial"/>
          <w:bCs/>
          <w:sz w:val="22"/>
          <w:szCs w:val="22"/>
        </w:rPr>
      </w:pPr>
      <w:r w:rsidRPr="00C721D0">
        <w:rPr>
          <w:rFonts w:ascii="Arial" w:hAnsi="Arial" w:cs="Arial"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F37EE7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F37EE7" w:rsidRPr="00881ECC" w:rsidRDefault="00F37EE7" w:rsidP="00F37EE7">
      <w:pPr>
        <w:jc w:val="center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:rsidR="00F37EE7" w:rsidRDefault="00F37EE7" w:rsidP="00F37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37EE7" w:rsidRDefault="00F37EE7" w:rsidP="00F37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37EE7" w:rsidRDefault="00F37EE7" w:rsidP="00F37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37EE7" w:rsidRPr="00881ECC" w:rsidRDefault="00F37EE7" w:rsidP="00F37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37EE7" w:rsidRPr="00881ECC" w:rsidRDefault="00F37EE7" w:rsidP="00F37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F37EE7" w:rsidRPr="00881ECC" w:rsidRDefault="00F37EE7" w:rsidP="00F37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37EE7" w:rsidRPr="00881ECC" w:rsidRDefault="00F37EE7" w:rsidP="00F37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F37EE7" w:rsidRPr="00881ECC" w:rsidRDefault="00F37EE7" w:rsidP="00F37EE7">
      <w:pPr>
        <w:jc w:val="center"/>
        <w:rPr>
          <w:rFonts w:ascii="Arial" w:hAnsi="Arial" w:cs="Arial"/>
          <w:bCs/>
          <w:sz w:val="22"/>
          <w:szCs w:val="22"/>
        </w:rPr>
      </w:pPr>
    </w:p>
    <w:p w:rsidR="00C721D0" w:rsidRPr="00C721D0" w:rsidRDefault="00C721D0" w:rsidP="00F37EE7">
      <w:pPr>
        <w:jc w:val="both"/>
        <w:rPr>
          <w:rFonts w:ascii="Arial" w:hAnsi="Arial" w:cs="Arial"/>
          <w:bCs/>
          <w:sz w:val="22"/>
          <w:szCs w:val="22"/>
        </w:rPr>
      </w:pPr>
    </w:p>
    <w:p w:rsidR="005F5A78" w:rsidRPr="00C721D0" w:rsidRDefault="005F5A78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721D0" w:rsidRPr="00C721D0" w:rsidRDefault="00C721D0" w:rsidP="005F5A78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F5A78" w:rsidRPr="00C721D0" w:rsidRDefault="005F5A78" w:rsidP="005F5A7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721D0">
        <w:rPr>
          <w:rFonts w:ascii="Arial" w:hAnsi="Arial" w:cs="Arial"/>
          <w:b/>
          <w:bCs/>
          <w:sz w:val="22"/>
          <w:szCs w:val="22"/>
          <w:lang w:eastAsia="pt-BR"/>
        </w:rPr>
        <w:t>3ª REUNIÃO ORDINÁRIA DA CED - CAU/SC</w:t>
      </w:r>
    </w:p>
    <w:p w:rsidR="005F5A78" w:rsidRPr="00C721D0" w:rsidRDefault="005F5A78" w:rsidP="005F5A7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721D0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5F5A78" w:rsidRPr="00C721D0" w:rsidRDefault="005F5A78" w:rsidP="005F5A7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5F5A78" w:rsidRPr="00C721D0" w:rsidRDefault="005F5A78" w:rsidP="005F5A7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721D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5F5A78" w:rsidRPr="00C721D0" w:rsidRDefault="005F5A78" w:rsidP="005F5A7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26297" w:rsidRPr="00C721D0" w:rsidTr="001E3AB1">
        <w:tc>
          <w:tcPr>
            <w:tcW w:w="2689" w:type="dxa"/>
            <w:vMerge w:val="restart"/>
            <w:shd w:val="clear" w:color="auto" w:fill="auto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26297" w:rsidRPr="00C721D0" w:rsidTr="001E3AB1">
        <w:tc>
          <w:tcPr>
            <w:tcW w:w="2689" w:type="dxa"/>
            <w:vMerge/>
            <w:shd w:val="clear" w:color="auto" w:fill="auto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21D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21D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26297" w:rsidRPr="00C721D0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97" w:rsidRPr="00C721D0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721D0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685" w:type="dxa"/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721D0">
              <w:rPr>
                <w:rFonts w:ascii="Arial" w:eastAsia="MS Mincho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97" w:rsidRPr="00C721D0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721D0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B26297" w:rsidRPr="00C721D0" w:rsidRDefault="00B26297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26297" w:rsidRPr="00C721D0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721D0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B26297" w:rsidRPr="00C721D0" w:rsidRDefault="00B26297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C721D0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297" w:rsidRPr="00C721D0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721D0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B26297" w:rsidRPr="00C721D0" w:rsidRDefault="00B26297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26297" w:rsidRPr="00C721D0" w:rsidRDefault="00B26297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297" w:rsidRPr="00C721D0" w:rsidRDefault="00B26297" w:rsidP="005F5A78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F5A78" w:rsidRPr="00C721D0" w:rsidTr="001E3A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A78" w:rsidRPr="00C721D0" w:rsidTr="001E3AB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Reunião CED-CAU/SC: </w:t>
            </w:r>
            <w:r w:rsidRPr="00C721D0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5F5A78" w:rsidRPr="00C721D0" w:rsidTr="001E3A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C721D0">
              <w:rPr>
                <w:rFonts w:ascii="Arial" w:hAnsi="Arial" w:cs="Arial"/>
                <w:sz w:val="22"/>
                <w:szCs w:val="22"/>
              </w:rPr>
              <w:t>24/03/2021</w:t>
            </w:r>
          </w:p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72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Juízo de Admissibilidade - </w:t>
            </w:r>
            <w:r w:rsidRPr="00C721D0">
              <w:rPr>
                <w:rFonts w:ascii="Arial" w:hAnsi="Arial" w:cs="Arial"/>
                <w:sz w:val="22"/>
                <w:szCs w:val="22"/>
              </w:rPr>
              <w:t>1184329/2020</w:t>
            </w:r>
          </w:p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78" w:rsidRPr="00C721D0" w:rsidTr="001E3AB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C721D0">
              <w:rPr>
                <w:rFonts w:ascii="Arial" w:hAnsi="Arial" w:cs="Arial"/>
                <w:sz w:val="22"/>
                <w:szCs w:val="22"/>
              </w:rPr>
              <w:t>( 4</w:t>
            </w:r>
            <w:proofErr w:type="gramEnd"/>
            <w:r w:rsidRPr="00C721D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721D0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721D0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721D0">
              <w:rPr>
                <w:rFonts w:ascii="Arial" w:hAnsi="Arial" w:cs="Arial"/>
                <w:sz w:val="22"/>
                <w:szCs w:val="22"/>
              </w:rPr>
              <w:t xml:space="preserve">(1 ) </w:t>
            </w: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721D0">
              <w:rPr>
                <w:rFonts w:ascii="Arial" w:hAnsi="Arial" w:cs="Arial"/>
                <w:sz w:val="22"/>
                <w:szCs w:val="22"/>
              </w:rPr>
              <w:t>( 5 )</w:t>
            </w:r>
          </w:p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78" w:rsidRPr="00C721D0" w:rsidTr="001E3A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721D0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5F5A78" w:rsidRPr="00C721D0" w:rsidRDefault="005F5A78" w:rsidP="00B262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78" w:rsidRPr="00C721D0" w:rsidTr="001E3AB1">
        <w:trPr>
          <w:trHeight w:val="257"/>
        </w:trPr>
        <w:tc>
          <w:tcPr>
            <w:tcW w:w="4530" w:type="dxa"/>
            <w:shd w:val="clear" w:color="auto" w:fill="D9D9D9"/>
          </w:tcPr>
          <w:p w:rsidR="005F5A78" w:rsidRPr="00C721D0" w:rsidRDefault="005F5A78" w:rsidP="00B262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C721D0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B26297" w:rsidRPr="00C721D0">
              <w:rPr>
                <w:rFonts w:ascii="Arial" w:hAnsi="Arial" w:cs="Arial"/>
                <w:sz w:val="22"/>
                <w:szCs w:val="22"/>
              </w:rPr>
              <w:t>–</w:t>
            </w:r>
            <w:r w:rsidRPr="00C72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297" w:rsidRPr="00C721D0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5F5A78" w:rsidRPr="00C721D0" w:rsidRDefault="005F5A78" w:rsidP="00B2629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C721D0">
              <w:rPr>
                <w:rFonts w:ascii="Arial" w:hAnsi="Arial" w:cs="Arial"/>
                <w:sz w:val="22"/>
                <w:szCs w:val="22"/>
              </w:rPr>
              <w:t>Rosana Silveira -</w:t>
            </w:r>
            <w:r w:rsidRPr="00C721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721D0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B26297" w:rsidRPr="00C721D0" w:rsidRDefault="00B26297" w:rsidP="00B2629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F5A78" w:rsidRPr="00C721D0" w:rsidRDefault="005F5A78" w:rsidP="005F5A78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A4439F" w:rsidRPr="00C721D0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C721D0" w:rsidSect="00B2629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37EE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00F5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5A7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29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1D0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37EE7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3AB1-6281-4E41-B39A-4A68EDDF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2021-03-26T18:12:00Z</cp:lastPrinted>
  <dcterms:created xsi:type="dcterms:W3CDTF">2021-03-25T23:25:00Z</dcterms:created>
  <dcterms:modified xsi:type="dcterms:W3CDTF">2021-03-26T18:14:00Z</dcterms:modified>
</cp:coreProperties>
</file>