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494803" w:rsidP="002607C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4803">
              <w:rPr>
                <w:rFonts w:ascii="Arial" w:eastAsia="Times New Roman" w:hAnsi="Arial" w:cs="Arial"/>
                <w:color w:val="000000"/>
                <w:lang w:eastAsia="pt-BR"/>
              </w:rPr>
              <w:t>1329298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r w:rsidRPr="00494803">
              <w:rPr>
                <w:rFonts w:ascii="Arial" w:eastAsia="Times New Roman" w:hAnsi="Arial" w:cs="Arial"/>
                <w:color w:val="000000"/>
                <w:lang w:eastAsia="pt-BR"/>
              </w:rPr>
              <w:t>2021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C532A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9480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026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E97C1A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1138DE" w:rsidRPr="00A27E45" w:rsidRDefault="00A27E45" w:rsidP="00A200A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</w:t>
      </w:r>
      <w:r w:rsidR="00494803">
        <w:rPr>
          <w:rFonts w:ascii="Arial" w:hAnsi="Arial" w:cs="Arial"/>
        </w:rPr>
        <w:t>rando o parecer apresentado pelo</w:t>
      </w:r>
      <w:r w:rsidRPr="00A27E45">
        <w:rPr>
          <w:rFonts w:ascii="Arial" w:hAnsi="Arial" w:cs="Arial"/>
        </w:rPr>
        <w:t xml:space="preserve"> </w:t>
      </w:r>
      <w:r w:rsidR="009A308B">
        <w:rPr>
          <w:rFonts w:ascii="Arial" w:hAnsi="Arial" w:cs="Arial"/>
        </w:rPr>
        <w:t>c</w:t>
      </w:r>
      <w:r w:rsidR="00494803">
        <w:rPr>
          <w:rFonts w:ascii="Arial" w:hAnsi="Arial" w:cs="Arial"/>
        </w:rPr>
        <w:t>onselheiro</w:t>
      </w:r>
      <w:r w:rsidRPr="00612C9E">
        <w:rPr>
          <w:rFonts w:ascii="Arial" w:hAnsi="Arial" w:cs="Arial"/>
        </w:rPr>
        <w:t xml:space="preserve"> </w:t>
      </w:r>
      <w:r w:rsidR="00494803" w:rsidRPr="00EE5F01">
        <w:rPr>
          <w:rFonts w:ascii="Arial" w:hAnsi="Arial" w:cs="Arial"/>
        </w:rPr>
        <w:t xml:space="preserve">Douglas Goulart </w:t>
      </w:r>
      <w:r w:rsidR="009A308B" w:rsidRPr="00EE5F01">
        <w:rPr>
          <w:rFonts w:ascii="Arial" w:hAnsi="Arial" w:cs="Arial"/>
        </w:rPr>
        <w:t>Virgílio</w:t>
      </w:r>
      <w:r w:rsidR="00346546">
        <w:rPr>
          <w:rFonts w:ascii="Arial" w:hAnsi="Arial" w:cs="Arial"/>
        </w:rPr>
        <w:t>;</w:t>
      </w:r>
    </w:p>
    <w:p w:rsidR="00E97C1A" w:rsidRPr="00A27E45" w:rsidRDefault="00E97C1A" w:rsidP="00A200AB">
      <w:pPr>
        <w:jc w:val="both"/>
        <w:rPr>
          <w:rFonts w:ascii="Arial" w:hAnsi="Arial" w:cs="Arial"/>
          <w:b/>
        </w:rPr>
      </w:pP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:rsidR="004224C3" w:rsidRPr="00A27E45" w:rsidRDefault="00A27E45" w:rsidP="002B4D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Ap</w:t>
      </w:r>
      <w:r w:rsidR="00494803">
        <w:rPr>
          <w:rFonts w:ascii="Arial" w:hAnsi="Arial" w:cs="Arial"/>
        </w:rPr>
        <w:t>rovar o parecer apresentado pelo</w:t>
      </w:r>
      <w:r w:rsidRPr="00A27E45">
        <w:rPr>
          <w:rFonts w:ascii="Arial" w:hAnsi="Arial" w:cs="Arial"/>
        </w:rPr>
        <w:t xml:space="preserve"> </w:t>
      </w:r>
      <w:r w:rsidR="009A308B">
        <w:rPr>
          <w:rFonts w:ascii="Arial" w:hAnsi="Arial" w:cs="Arial"/>
        </w:rPr>
        <w:t xml:space="preserve">conselheiro relator, </w:t>
      </w:r>
      <w:r w:rsidR="00494803" w:rsidRPr="00EE5F01">
        <w:rPr>
          <w:rFonts w:ascii="Arial" w:hAnsi="Arial" w:cs="Arial"/>
        </w:rPr>
        <w:t xml:space="preserve">Douglas Goulart </w:t>
      </w:r>
      <w:r w:rsidR="009A308B" w:rsidRPr="00EE5F01">
        <w:rPr>
          <w:rFonts w:ascii="Arial" w:hAnsi="Arial" w:cs="Arial"/>
        </w:rPr>
        <w:t>Virgílio</w:t>
      </w:r>
      <w:r w:rsidR="009A308B">
        <w:rPr>
          <w:rFonts w:ascii="Arial" w:hAnsi="Arial" w:cs="Arial"/>
        </w:rPr>
        <w:t>,</w:t>
      </w:r>
      <w:r w:rsidRPr="00A27E45">
        <w:rPr>
          <w:rFonts w:ascii="Arial" w:hAnsi="Arial" w:cs="Arial"/>
        </w:rPr>
        <w:t xml:space="preserve"> no sentido de admitir a denúncia</w:t>
      </w:r>
      <w:r w:rsidR="009658E7">
        <w:rPr>
          <w:rFonts w:ascii="Arial" w:hAnsi="Arial" w:cs="Arial"/>
        </w:rPr>
        <w:t>,</w:t>
      </w:r>
      <w:r w:rsidR="002B4DF9">
        <w:rPr>
          <w:rFonts w:ascii="Arial" w:hAnsi="Arial" w:cs="Arial"/>
        </w:rPr>
        <w:t xml:space="preserve"> com a</w:t>
      </w:r>
      <w:r w:rsidR="009658E7">
        <w:rPr>
          <w:rFonts w:ascii="Arial" w:hAnsi="Arial" w:cs="Arial"/>
        </w:rPr>
        <w:t xml:space="preserve"> </w:t>
      </w:r>
      <w:r w:rsidR="002B4DF9" w:rsidRPr="002B4DF9">
        <w:rPr>
          <w:rFonts w:ascii="Arial" w:hAnsi="Arial" w:cs="Arial"/>
        </w:rPr>
        <w:t>consequente instauração do processo ético-disciplinar</w:t>
      </w:r>
      <w:r w:rsidR="002B4DF9">
        <w:rPr>
          <w:rFonts w:ascii="Arial" w:hAnsi="Arial" w:cs="Arial"/>
        </w:rPr>
        <w:t xml:space="preserve">, </w:t>
      </w:r>
      <w:r w:rsidRPr="002B4DF9">
        <w:rPr>
          <w:rFonts w:ascii="Arial" w:hAnsi="Arial" w:cs="Arial"/>
        </w:rPr>
        <w:t>i</w:t>
      </w:r>
      <w:r w:rsidRPr="00A27E45">
        <w:rPr>
          <w:rFonts w:ascii="Arial" w:hAnsi="Arial" w:cs="Arial"/>
        </w:rPr>
        <w:t>ntimando</w:t>
      </w:r>
      <w:r w:rsidR="009658E7">
        <w:rPr>
          <w:rFonts w:ascii="Arial" w:hAnsi="Arial" w:cs="Arial"/>
        </w:rPr>
        <w:t>-se</w:t>
      </w:r>
      <w:r w:rsidRPr="00A27E45">
        <w:rPr>
          <w:rFonts w:ascii="Arial" w:hAnsi="Arial" w:cs="Arial"/>
        </w:rPr>
        <w:t xml:space="preserve"> o profissional denunciado para apresentar defesa no prazo de 30 (trinta) dias</w:t>
      </w:r>
      <w:r w:rsidR="009658E7">
        <w:rPr>
          <w:rFonts w:ascii="Arial" w:hAnsi="Arial" w:cs="Arial"/>
        </w:rPr>
        <w:t>.</w:t>
      </w:r>
    </w:p>
    <w:p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C532AC">
        <w:rPr>
          <w:rFonts w:ascii="Arial" w:hAnsi="Arial" w:cs="Arial"/>
        </w:rPr>
        <w:t>28 de jul</w:t>
      </w:r>
      <w:r w:rsidR="00612C9E" w:rsidRPr="00612C9E">
        <w:rPr>
          <w:rFonts w:ascii="Arial" w:hAnsi="Arial" w:cs="Arial"/>
        </w:rPr>
        <w:t>ho</w:t>
      </w:r>
      <w:r w:rsidRPr="00A27E45">
        <w:rPr>
          <w:rFonts w:ascii="Arial" w:hAnsi="Arial" w:cs="Arial"/>
        </w:rPr>
        <w:t xml:space="preserve"> de 202</w:t>
      </w:r>
      <w:r w:rsidR="00A84151" w:rsidRPr="00A27E45">
        <w:rPr>
          <w:rFonts w:ascii="Arial" w:hAnsi="Arial" w:cs="Arial"/>
        </w:rPr>
        <w:t>1</w:t>
      </w:r>
      <w:r w:rsidRPr="00A27E45">
        <w:rPr>
          <w:rFonts w:ascii="Arial" w:hAnsi="Arial" w:cs="Arial"/>
        </w:rPr>
        <w:t>.</w:t>
      </w:r>
    </w:p>
    <w:p w:rsidR="00D52552" w:rsidRPr="00A27E45" w:rsidRDefault="00D52552" w:rsidP="00D52552">
      <w:pPr>
        <w:jc w:val="both"/>
        <w:rPr>
          <w:rFonts w:ascii="Arial" w:hAnsi="Arial" w:cs="Arial"/>
        </w:rPr>
      </w:pPr>
    </w:p>
    <w:p w:rsidR="00EE315B" w:rsidRPr="00A27E45" w:rsidRDefault="00E97C1A" w:rsidP="00EE315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Deliberação Plenária CAU/SC nº 583, de 12 de março de 2021, que trata dos termos das reuniões virtuais dos órgãos colegiados do CAU/SC, atesto a veracidade das informações prestadas. Publique-se.</w:t>
      </w:r>
      <w:r w:rsidR="00EE315B" w:rsidRPr="00A27E45">
        <w:rPr>
          <w:rFonts w:ascii="Arial" w:hAnsi="Arial" w:cs="Arial"/>
        </w:rPr>
        <w:t xml:space="preserve"> </w:t>
      </w: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E341B7" w:rsidRPr="00A27E45" w:rsidRDefault="00E341B7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eastAsia="Cambria" w:hAnsi="Arial" w:cs="Arial"/>
        </w:rPr>
      </w:pPr>
      <w:r w:rsidRPr="00A27E45">
        <w:rPr>
          <w:rFonts w:ascii="Arial" w:eastAsia="Cambria" w:hAnsi="Arial" w:cs="Arial"/>
        </w:rPr>
        <w:t>___________________________________________</w:t>
      </w:r>
    </w:p>
    <w:p w:rsidR="00EE315B" w:rsidRPr="00A27E45" w:rsidRDefault="00E97C1A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>Larissa Milioli</w:t>
      </w:r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 w:rsidRPr="00A27E45">
        <w:rPr>
          <w:rFonts w:ascii="Arial" w:hAnsi="Arial" w:cs="Arial"/>
        </w:rPr>
        <w:t>Assessor Especial da Presidência</w:t>
      </w:r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A27E45" w:rsidRDefault="00B152FC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7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A27E45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A27E45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91B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494803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494803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612C9E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 w:rsidR="00612C9E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494803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152FC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FC" w:rsidRPr="00A27E45" w:rsidRDefault="00B152FC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Lima</w:t>
            </w:r>
          </w:p>
        </w:tc>
        <w:tc>
          <w:tcPr>
            <w:tcW w:w="3685" w:type="dxa"/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494803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6606F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606F" w:rsidRDefault="00D6606F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3685" w:type="dxa"/>
          </w:tcPr>
          <w:p w:rsidR="00D6606F" w:rsidRDefault="00D6606F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6606F" w:rsidRDefault="00D6606F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6606F" w:rsidRPr="00A27E45" w:rsidRDefault="00D6606F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6606F" w:rsidRPr="00A27E45" w:rsidRDefault="00D6606F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6606F" w:rsidRPr="00A27E45" w:rsidRDefault="00D6606F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B152FC">
              <w:rPr>
                <w:rFonts w:ascii="Arial" w:hAnsi="Arial" w:cs="Arial"/>
              </w:rPr>
              <w:t>7</w:t>
            </w:r>
            <w:r w:rsidRPr="00A27E45">
              <w:rPr>
                <w:rFonts w:ascii="Arial" w:hAnsi="Arial" w:cs="Arial"/>
              </w:rPr>
              <w:t>ª Reunião Ordinária de 2021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B152FC">
              <w:rPr>
                <w:rFonts w:ascii="Arial" w:hAnsi="Arial" w:cs="Arial"/>
              </w:rPr>
              <w:t>28</w:t>
            </w:r>
            <w:r w:rsidRPr="00A27E45">
              <w:rPr>
                <w:rFonts w:ascii="Arial" w:hAnsi="Arial" w:cs="Arial"/>
              </w:rPr>
              <w:t>/</w:t>
            </w:r>
            <w:r w:rsidR="00B152FC">
              <w:rPr>
                <w:rFonts w:ascii="Arial" w:hAnsi="Arial" w:cs="Arial"/>
              </w:rPr>
              <w:t>07</w:t>
            </w:r>
            <w:r w:rsidR="00612C9E">
              <w:rPr>
                <w:rFonts w:ascii="Arial" w:hAnsi="Arial" w:cs="Arial"/>
              </w:rPr>
              <w:t>/</w:t>
            </w:r>
            <w:r w:rsidRPr="00A27E45">
              <w:rPr>
                <w:rFonts w:ascii="Arial" w:hAnsi="Arial" w:cs="Arial"/>
              </w:rPr>
              <w:t>2021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A27E45"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494803" w:rsidRPr="00494803">
              <w:rPr>
                <w:rFonts w:ascii="Arial" w:eastAsia="Times New Roman" w:hAnsi="Arial" w:cs="Arial"/>
                <w:color w:val="000000"/>
                <w:lang w:eastAsia="pt-BR"/>
              </w:rPr>
              <w:t>1329298</w:t>
            </w:r>
            <w:r w:rsidR="00494803"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r w:rsidR="00494803" w:rsidRPr="00494803">
              <w:rPr>
                <w:rFonts w:ascii="Arial" w:eastAsia="Times New Roman" w:hAnsi="Arial" w:cs="Arial"/>
                <w:color w:val="000000"/>
                <w:lang w:eastAsia="pt-BR"/>
              </w:rPr>
              <w:t>2021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C532AC">
              <w:rPr>
                <w:rFonts w:ascii="Arial" w:hAnsi="Arial" w:cs="Arial"/>
              </w:rPr>
              <w:t>(04</w:t>
            </w:r>
            <w:proofErr w:type="gramStart"/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>Não</w:t>
            </w:r>
            <w:proofErr w:type="gramEnd"/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hAnsi="Arial" w:cs="Arial"/>
              </w:rPr>
              <w:t>(</w:t>
            </w:r>
            <w:r w:rsidR="00D6606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="00D6606F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D6606F">
              <w:rPr>
                <w:rFonts w:ascii="Arial" w:hAnsi="Arial" w:cs="Arial"/>
              </w:rPr>
              <w:t>01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>
              <w:rPr>
                <w:rFonts w:ascii="Arial" w:hAnsi="Arial" w:cs="Arial"/>
                <w:b/>
              </w:rPr>
              <w:t>(</w:t>
            </w:r>
            <w:r w:rsidR="00C532AC" w:rsidRPr="00C532AC">
              <w:rPr>
                <w:rFonts w:ascii="Arial" w:hAnsi="Arial" w:cs="Arial"/>
              </w:rPr>
              <w:t>0</w:t>
            </w:r>
            <w:r w:rsidR="00D6606F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Pr="00A27E45">
              <w:rPr>
                <w:rFonts w:ascii="Arial" w:hAnsi="Arial" w:cs="Arial"/>
              </w:rPr>
              <w:t xml:space="preserve">- 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612C9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612C9E">
              <w:rPr>
                <w:rFonts w:ascii="Arial" w:hAnsi="Arial" w:cs="Arial"/>
              </w:rPr>
              <w:t>Luiza Mecabô</w:t>
            </w:r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>–</w:t>
            </w:r>
            <w:r w:rsidRPr="00A27E45">
              <w:rPr>
                <w:rFonts w:ascii="Arial" w:hAnsi="Arial" w:cs="Arial"/>
              </w:rPr>
              <w:t xml:space="preserve"> </w:t>
            </w:r>
            <w:r w:rsidR="00612C9E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Pr="00A27E45">
              <w:rPr>
                <w:rFonts w:ascii="Arial" w:hAnsi="Arial" w:cs="Arial"/>
              </w:rPr>
              <w:t>Rosana Silveira 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4148D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36697"/>
    <w:rsid w:val="0024303B"/>
    <w:rsid w:val="002607C4"/>
    <w:rsid w:val="0027678A"/>
    <w:rsid w:val="002B4DF9"/>
    <w:rsid w:val="002B55E4"/>
    <w:rsid w:val="002C0612"/>
    <w:rsid w:val="002F1397"/>
    <w:rsid w:val="003362B6"/>
    <w:rsid w:val="00341473"/>
    <w:rsid w:val="0034654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94803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12C9E"/>
    <w:rsid w:val="0064029F"/>
    <w:rsid w:val="0066044D"/>
    <w:rsid w:val="006A6A10"/>
    <w:rsid w:val="00711079"/>
    <w:rsid w:val="0074184B"/>
    <w:rsid w:val="007733CA"/>
    <w:rsid w:val="007850BC"/>
    <w:rsid w:val="00791450"/>
    <w:rsid w:val="0079688E"/>
    <w:rsid w:val="007B14D6"/>
    <w:rsid w:val="007D77C4"/>
    <w:rsid w:val="008023BC"/>
    <w:rsid w:val="008170F9"/>
    <w:rsid w:val="008348F1"/>
    <w:rsid w:val="00852E8A"/>
    <w:rsid w:val="00871B98"/>
    <w:rsid w:val="00882E4F"/>
    <w:rsid w:val="008C106C"/>
    <w:rsid w:val="00904656"/>
    <w:rsid w:val="00940F9A"/>
    <w:rsid w:val="00941206"/>
    <w:rsid w:val="009462C7"/>
    <w:rsid w:val="00952B80"/>
    <w:rsid w:val="009658E7"/>
    <w:rsid w:val="009716F1"/>
    <w:rsid w:val="0099040F"/>
    <w:rsid w:val="00991C98"/>
    <w:rsid w:val="009A308B"/>
    <w:rsid w:val="009A498A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3E44"/>
    <w:rsid w:val="00A84151"/>
    <w:rsid w:val="00A91074"/>
    <w:rsid w:val="00AC30B4"/>
    <w:rsid w:val="00AE4B82"/>
    <w:rsid w:val="00AF0C73"/>
    <w:rsid w:val="00AF591B"/>
    <w:rsid w:val="00AF6BC9"/>
    <w:rsid w:val="00B152FC"/>
    <w:rsid w:val="00B46E20"/>
    <w:rsid w:val="00B567FE"/>
    <w:rsid w:val="00B76053"/>
    <w:rsid w:val="00B82EEA"/>
    <w:rsid w:val="00B8472A"/>
    <w:rsid w:val="00B96215"/>
    <w:rsid w:val="00BB4921"/>
    <w:rsid w:val="00BE1907"/>
    <w:rsid w:val="00BF504E"/>
    <w:rsid w:val="00BF546C"/>
    <w:rsid w:val="00C13A64"/>
    <w:rsid w:val="00C278E8"/>
    <w:rsid w:val="00C27E1C"/>
    <w:rsid w:val="00C411E1"/>
    <w:rsid w:val="00C46FFA"/>
    <w:rsid w:val="00C532AC"/>
    <w:rsid w:val="00C77221"/>
    <w:rsid w:val="00C82F85"/>
    <w:rsid w:val="00C930D5"/>
    <w:rsid w:val="00C9364D"/>
    <w:rsid w:val="00CA6BED"/>
    <w:rsid w:val="00CA7F14"/>
    <w:rsid w:val="00D302E2"/>
    <w:rsid w:val="00D365A4"/>
    <w:rsid w:val="00D40727"/>
    <w:rsid w:val="00D52552"/>
    <w:rsid w:val="00D6606F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341B7"/>
    <w:rsid w:val="00E4148D"/>
    <w:rsid w:val="00E43AB3"/>
    <w:rsid w:val="00E761A5"/>
    <w:rsid w:val="00E97C1A"/>
    <w:rsid w:val="00EB78C1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2C09604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565D-8433-4872-AB52-178B2369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7</cp:revision>
  <cp:lastPrinted>2021-08-04T12:34:00Z</cp:lastPrinted>
  <dcterms:created xsi:type="dcterms:W3CDTF">2021-07-28T14:15:00Z</dcterms:created>
  <dcterms:modified xsi:type="dcterms:W3CDTF">2021-08-04T12:34:00Z</dcterms:modified>
</cp:coreProperties>
</file>