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602278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2278">
              <w:rPr>
                <w:rFonts w:ascii="Arial" w:eastAsia="Times New Roman" w:hAnsi="Arial" w:cs="Arial"/>
                <w:color w:val="000000"/>
                <w:lang w:eastAsia="pt-BR"/>
              </w:rPr>
              <w:t>Análise de questionamento sobre a realização e a participação de arquitetos e urbanistas em promoção de empresa fabricante de materiais de construção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F49C4" w:rsidRPr="005F49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5F49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 xml:space="preserve">A COMISSÃO DE ÉTICA E DISCIPLINA – </w:t>
      </w:r>
      <w:r w:rsidR="00833D14">
        <w:rPr>
          <w:rFonts w:ascii="Arial" w:hAnsi="Arial" w:cs="Arial"/>
        </w:rPr>
        <w:t>CED-</w:t>
      </w:r>
      <w:r w:rsidRPr="00A27E45">
        <w:rPr>
          <w:rFonts w:ascii="Arial" w:hAnsi="Arial" w:cs="Arial"/>
        </w:rPr>
        <w:t>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833D14" w:rsidRDefault="00833D14" w:rsidP="00833D14">
      <w:pPr>
        <w:jc w:val="both"/>
        <w:rPr>
          <w:rFonts w:ascii="Arial" w:hAnsi="Arial" w:cs="Arial"/>
        </w:rPr>
      </w:pPr>
      <w:r w:rsidRPr="00833D14">
        <w:rPr>
          <w:rFonts w:ascii="Arial" w:hAnsi="Arial" w:cs="Arial"/>
        </w:rPr>
        <w:t>Considerando o questionamento encaminhado à CED-CAU/SC em 21 de julho de 2021, por representante de empresa produtora de materiais de acabamento e revestimentos</w:t>
      </w:r>
      <w:r w:rsidR="005F1F95">
        <w:rPr>
          <w:rFonts w:ascii="Arial" w:hAnsi="Arial" w:cs="Arial"/>
        </w:rPr>
        <w:t xml:space="preserve"> via </w:t>
      </w:r>
      <w:r w:rsidR="005F1F95" w:rsidRPr="005F1F95">
        <w:rPr>
          <w:rFonts w:ascii="Arial" w:hAnsi="Arial" w:cs="Arial"/>
          <w:i/>
        </w:rPr>
        <w:t>e-mail</w:t>
      </w:r>
      <w:r w:rsidRPr="00833D14">
        <w:rPr>
          <w:rFonts w:ascii="Arial" w:hAnsi="Arial" w:cs="Arial"/>
        </w:rPr>
        <w:t>, acerca da possibilidade de a empresa realizar promoção com a participação de arquitetos e urbanistas, à luz do Código de Ética e Disciplina do CAU/BR e da legislação que regulamenta a profissão de arquiteto e urbanista;</w:t>
      </w:r>
    </w:p>
    <w:p w:rsidR="00833D14" w:rsidRPr="00833D14" w:rsidRDefault="00833D14" w:rsidP="00833D14">
      <w:pPr>
        <w:jc w:val="both"/>
        <w:rPr>
          <w:rFonts w:ascii="Arial" w:hAnsi="Arial" w:cs="Arial"/>
        </w:rPr>
      </w:pPr>
    </w:p>
    <w:p w:rsidR="00833D14" w:rsidRPr="00833D14" w:rsidRDefault="00833D14" w:rsidP="00833D14">
      <w:pPr>
        <w:jc w:val="both"/>
        <w:rPr>
          <w:rFonts w:ascii="Arial" w:hAnsi="Arial" w:cs="Arial"/>
        </w:rPr>
      </w:pPr>
      <w:r w:rsidRPr="00833D14">
        <w:rPr>
          <w:rFonts w:ascii="Arial" w:hAnsi="Arial" w:cs="Arial"/>
        </w:rPr>
        <w:t xml:space="preserve">Considerando que a promoção supracitada, cujo edital ainda não foi elaborado, teria como finalidade a eleição dos melhores projetos finalizados por profissionais da área da arquitetura e urbanismo, design de interiores e afins com os produtos da referida empresa; </w:t>
      </w:r>
    </w:p>
    <w:p w:rsidR="00833D14" w:rsidRDefault="00833D14" w:rsidP="00833D14">
      <w:pPr>
        <w:jc w:val="both"/>
        <w:rPr>
          <w:rFonts w:ascii="Arial" w:hAnsi="Arial" w:cs="Arial"/>
        </w:rPr>
      </w:pPr>
    </w:p>
    <w:p w:rsidR="00833D14" w:rsidRPr="00833D14" w:rsidRDefault="00833D14" w:rsidP="00833D14">
      <w:pPr>
        <w:jc w:val="both"/>
        <w:rPr>
          <w:rFonts w:ascii="Arial" w:hAnsi="Arial" w:cs="Arial"/>
        </w:rPr>
      </w:pPr>
      <w:r w:rsidRPr="00833D14">
        <w:rPr>
          <w:rFonts w:ascii="Arial" w:hAnsi="Arial" w:cs="Arial"/>
        </w:rPr>
        <w:t>Considerando que a pré-seleção dos projetos caberia a uma comissão julgadora, sendo a seleção final realizada por voto popular por meio de redes sociais;</w:t>
      </w:r>
    </w:p>
    <w:p w:rsidR="00833D14" w:rsidRDefault="00833D14" w:rsidP="00833D14">
      <w:pPr>
        <w:jc w:val="both"/>
        <w:rPr>
          <w:rFonts w:ascii="Arial" w:hAnsi="Arial" w:cs="Arial"/>
        </w:rPr>
      </w:pPr>
    </w:p>
    <w:p w:rsidR="00833D14" w:rsidRPr="00833D14" w:rsidRDefault="00833D14" w:rsidP="00833D14">
      <w:pPr>
        <w:jc w:val="both"/>
        <w:rPr>
          <w:rFonts w:ascii="Arial" w:hAnsi="Arial" w:cs="Arial"/>
        </w:rPr>
      </w:pPr>
      <w:r w:rsidRPr="00833D14">
        <w:rPr>
          <w:rFonts w:ascii="Arial" w:hAnsi="Arial" w:cs="Arial"/>
        </w:rPr>
        <w:t xml:space="preserve">Considerando que caberia aos profissionais responsáveis pelos projetos eleitos uma premiação, tal como uma viagem ao exterior, pré-definida no edital da promoção;  </w:t>
      </w:r>
    </w:p>
    <w:p w:rsidR="00833D14" w:rsidRDefault="00833D14" w:rsidP="00833D14">
      <w:pPr>
        <w:jc w:val="both"/>
        <w:rPr>
          <w:rFonts w:ascii="Arial" w:hAnsi="Arial" w:cs="Arial"/>
        </w:rPr>
      </w:pPr>
    </w:p>
    <w:p w:rsidR="00833D14" w:rsidRPr="00833D14" w:rsidRDefault="00833D14" w:rsidP="00833D14">
      <w:pPr>
        <w:jc w:val="both"/>
        <w:rPr>
          <w:rFonts w:ascii="Arial" w:hAnsi="Arial" w:cs="Arial"/>
        </w:rPr>
      </w:pPr>
      <w:r w:rsidRPr="00833D14">
        <w:rPr>
          <w:rFonts w:ascii="Arial" w:hAnsi="Arial" w:cs="Arial"/>
        </w:rPr>
        <w:t>Considerando as competências atribuídas à CED-CAU/SC pelo art. 94 do Regimento Interno do CAU/SC;</w:t>
      </w:r>
    </w:p>
    <w:p w:rsidR="00833D14" w:rsidRDefault="00833D14" w:rsidP="00833D14">
      <w:pPr>
        <w:jc w:val="both"/>
        <w:rPr>
          <w:rFonts w:ascii="Arial" w:hAnsi="Arial" w:cs="Arial"/>
        </w:rPr>
      </w:pPr>
    </w:p>
    <w:p w:rsidR="00833D14" w:rsidRPr="00833D14" w:rsidRDefault="00833D14" w:rsidP="00833D14">
      <w:pPr>
        <w:jc w:val="both"/>
        <w:rPr>
          <w:rFonts w:ascii="Arial" w:hAnsi="Arial" w:cs="Arial"/>
        </w:rPr>
      </w:pPr>
      <w:r w:rsidRPr="00833D14">
        <w:rPr>
          <w:rFonts w:ascii="Arial" w:hAnsi="Arial" w:cs="Arial"/>
        </w:rPr>
        <w:t>Considerando que dentre as competências atribuídas à CED-CAU/SC não se encontram as atribuições de analisar previamente e aprovar a realização de eventos, promoções ou concursos por pessoas jurídicas de direito privado;</w:t>
      </w:r>
    </w:p>
    <w:p w:rsidR="00833D14" w:rsidRDefault="00833D14" w:rsidP="00833D14">
      <w:pPr>
        <w:jc w:val="both"/>
        <w:rPr>
          <w:rFonts w:ascii="Arial" w:hAnsi="Arial" w:cs="Arial"/>
        </w:rPr>
      </w:pPr>
    </w:p>
    <w:p w:rsidR="005F49C4" w:rsidRDefault="00833D14" w:rsidP="00833D14">
      <w:pPr>
        <w:jc w:val="both"/>
        <w:rPr>
          <w:rFonts w:ascii="Arial" w:hAnsi="Arial" w:cs="Arial"/>
        </w:rPr>
      </w:pPr>
      <w:r w:rsidRPr="00833D14">
        <w:rPr>
          <w:rFonts w:ascii="Arial" w:hAnsi="Arial" w:cs="Arial"/>
        </w:rPr>
        <w:t>Considerando que “no exercício da profissão, o arquiteto e urbanista deve pautar sua conduta pelos parâmetros a serem definidos no Código de Ética e Disciplina do CAU/BR”, conforme prevê o art. 17, da Lei nº 12.378, de 31 de dezembro de 2010</w:t>
      </w:r>
    </w:p>
    <w:p w:rsidR="005F49C4" w:rsidRDefault="005F49C4" w:rsidP="00A200AB">
      <w:pPr>
        <w:jc w:val="both"/>
        <w:rPr>
          <w:rFonts w:ascii="Arial" w:hAnsi="Arial" w:cs="Arial"/>
        </w:rPr>
      </w:pP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9D00A4" w:rsidRDefault="005F49C4" w:rsidP="00805E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resposta</w:t>
      </w:r>
      <w:r w:rsidR="005F1F95">
        <w:rPr>
          <w:rFonts w:ascii="Arial" w:hAnsi="Arial" w:cs="Arial"/>
        </w:rPr>
        <w:t xml:space="preserve"> via correspondência eletrônica (</w:t>
      </w:r>
      <w:r w:rsidR="005F1F95" w:rsidRPr="005F1F95">
        <w:rPr>
          <w:rFonts w:ascii="Arial" w:hAnsi="Arial" w:cs="Arial"/>
          <w:i/>
        </w:rPr>
        <w:t>e-mail</w:t>
      </w:r>
      <w:r w:rsidR="005F1F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</w:t>
      </w:r>
      <w:r w:rsidR="00833D14">
        <w:rPr>
          <w:rFonts w:ascii="Arial" w:hAnsi="Arial" w:cs="Arial"/>
        </w:rPr>
        <w:t>o questionamento</w:t>
      </w:r>
      <w:r w:rsidR="00E46733">
        <w:rPr>
          <w:rFonts w:ascii="Arial" w:hAnsi="Arial" w:cs="Arial"/>
        </w:rPr>
        <w:t xml:space="preserve"> apresentado pela requerente com os seguintes esclarecimentos</w:t>
      </w:r>
      <w:r>
        <w:rPr>
          <w:rFonts w:ascii="Arial" w:hAnsi="Arial" w:cs="Arial"/>
        </w:rPr>
        <w:t>:</w:t>
      </w:r>
    </w:p>
    <w:p w:rsidR="005F49C4" w:rsidRDefault="005F49C4" w:rsidP="009D00A4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7C1A" w:rsidRDefault="005F49C4" w:rsidP="005F49C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constitui atribuição da </w:t>
      </w:r>
      <w:r w:rsidR="00833D14">
        <w:rPr>
          <w:rFonts w:ascii="Arial" w:hAnsi="Arial" w:cs="Arial"/>
        </w:rPr>
        <w:t xml:space="preserve">Comissão de Ética e Disciplina – CED-CAU/SC </w:t>
      </w:r>
      <w:r>
        <w:rPr>
          <w:rFonts w:ascii="Arial" w:hAnsi="Arial" w:cs="Arial"/>
        </w:rPr>
        <w:t>realizar análise prévia ou aprovar a realização de eventos, promoções ou concursos p</w:t>
      </w:r>
      <w:r w:rsidR="00833D14">
        <w:rPr>
          <w:rFonts w:ascii="Arial" w:hAnsi="Arial" w:cs="Arial"/>
        </w:rPr>
        <w:t>or pessoas jurídicas de direito privado</w:t>
      </w:r>
      <w:r>
        <w:rPr>
          <w:rFonts w:ascii="Arial" w:hAnsi="Arial" w:cs="Arial"/>
        </w:rPr>
        <w:t>;</w:t>
      </w:r>
    </w:p>
    <w:p w:rsidR="005F1F95" w:rsidRDefault="005F1F95" w:rsidP="009D00A4">
      <w:pPr>
        <w:pStyle w:val="PargrafodaLista"/>
        <w:ind w:left="1080"/>
        <w:jc w:val="both"/>
        <w:rPr>
          <w:rFonts w:ascii="Arial" w:hAnsi="Arial" w:cs="Arial"/>
        </w:rPr>
      </w:pPr>
    </w:p>
    <w:p w:rsidR="005F1F95" w:rsidRDefault="005F1F95" w:rsidP="005F1F9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participação de arquitetos e urbanistas em eventos, promoções ou concursos deve observar as normas previstas na Lei nº 12.378, de 31 de dezembro de 2010, no Código de Ética e Disciplina do CAU/BR e nas demais leis e atos normativos que regulamentam o exercício da profissão de arquiteto e urbanista</w:t>
      </w:r>
      <w:r w:rsidR="009D00A4">
        <w:rPr>
          <w:rFonts w:ascii="Arial" w:hAnsi="Arial" w:cs="Arial"/>
        </w:rPr>
        <w:t>;</w:t>
      </w:r>
    </w:p>
    <w:p w:rsidR="009D00A4" w:rsidRPr="005F49C4" w:rsidRDefault="009D00A4" w:rsidP="009D00A4">
      <w:pPr>
        <w:pStyle w:val="PargrafodaLista"/>
        <w:ind w:left="1080"/>
        <w:jc w:val="both"/>
        <w:rPr>
          <w:rFonts w:ascii="Arial" w:hAnsi="Arial" w:cs="Arial"/>
        </w:rPr>
      </w:pPr>
    </w:p>
    <w:p w:rsidR="005F49C4" w:rsidRDefault="00833D14" w:rsidP="005F1F9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F1F95">
        <w:rPr>
          <w:rFonts w:ascii="Arial" w:hAnsi="Arial" w:cs="Arial"/>
        </w:rPr>
        <w:t>Recomenda-se que a</w:t>
      </w:r>
      <w:r w:rsidR="00EE29CD" w:rsidRPr="005F1F95">
        <w:rPr>
          <w:rFonts w:ascii="Arial" w:hAnsi="Arial" w:cs="Arial"/>
        </w:rPr>
        <w:t xml:space="preserve"> </w:t>
      </w:r>
      <w:r w:rsidRPr="005F1F95">
        <w:rPr>
          <w:rFonts w:ascii="Arial" w:hAnsi="Arial" w:cs="Arial"/>
        </w:rPr>
        <w:t xml:space="preserve">realização </w:t>
      </w:r>
      <w:r w:rsidR="005F49C4" w:rsidRPr="005F1F95">
        <w:rPr>
          <w:rFonts w:ascii="Arial" w:hAnsi="Arial" w:cs="Arial"/>
        </w:rPr>
        <w:t xml:space="preserve">de </w:t>
      </w:r>
      <w:r w:rsidRPr="005F1F95">
        <w:rPr>
          <w:rFonts w:ascii="Arial" w:hAnsi="Arial" w:cs="Arial"/>
        </w:rPr>
        <w:t xml:space="preserve">eventos, promoções ou </w:t>
      </w:r>
      <w:r w:rsidR="005F49C4" w:rsidRPr="005F1F95">
        <w:rPr>
          <w:rFonts w:ascii="Arial" w:hAnsi="Arial" w:cs="Arial"/>
        </w:rPr>
        <w:t>concursos</w:t>
      </w:r>
      <w:r w:rsidRPr="005F1F95">
        <w:rPr>
          <w:rFonts w:ascii="Arial" w:hAnsi="Arial" w:cs="Arial"/>
        </w:rPr>
        <w:t xml:space="preserve"> transcorra de forma a não induzir ou concorrer</w:t>
      </w:r>
      <w:r w:rsidR="005F49C4" w:rsidRPr="005F1F95">
        <w:rPr>
          <w:rFonts w:ascii="Arial" w:hAnsi="Arial" w:cs="Arial"/>
        </w:rPr>
        <w:t xml:space="preserve"> para a prática de infrações ético-disciplinares por arquitetos e urbanistas;</w:t>
      </w:r>
    </w:p>
    <w:p w:rsidR="009D00A4" w:rsidRPr="009D00A4" w:rsidRDefault="009D00A4" w:rsidP="009D00A4">
      <w:pPr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02278">
        <w:rPr>
          <w:rFonts w:ascii="Arial" w:hAnsi="Arial" w:cs="Arial"/>
        </w:rPr>
        <w:t>28</w:t>
      </w:r>
      <w:r w:rsidR="00612C9E" w:rsidRPr="00612C9E">
        <w:rPr>
          <w:rFonts w:ascii="Arial" w:hAnsi="Arial" w:cs="Arial"/>
        </w:rPr>
        <w:t xml:space="preserve"> de ju</w:t>
      </w:r>
      <w:r w:rsidR="00602278">
        <w:rPr>
          <w:rFonts w:ascii="Arial" w:hAnsi="Arial" w:cs="Arial"/>
        </w:rPr>
        <w:t>l</w:t>
      </w:r>
      <w:r w:rsidR="00612C9E" w:rsidRPr="00612C9E">
        <w:rPr>
          <w:rFonts w:ascii="Arial" w:hAnsi="Arial" w:cs="Arial"/>
        </w:rPr>
        <w:t>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Larissa Milioli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B152FC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02278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02278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02278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602278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93868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93868" w:rsidRDefault="00B93868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B93868" w:rsidRDefault="003A5D1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93868" w:rsidRDefault="00B93868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93868" w:rsidRPr="00A27E45" w:rsidRDefault="00B93868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93868" w:rsidRPr="00A27E45" w:rsidRDefault="00B93868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93868" w:rsidRPr="00A27E45" w:rsidRDefault="003A5D1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FC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28</w:t>
            </w:r>
            <w:r w:rsidRPr="00A27E45">
              <w:rPr>
                <w:rFonts w:ascii="Arial" w:hAnsi="Arial" w:cs="Arial"/>
              </w:rPr>
              <w:t>/</w:t>
            </w:r>
            <w:r w:rsidR="00B152FC">
              <w:rPr>
                <w:rFonts w:ascii="Arial" w:hAnsi="Arial" w:cs="Arial"/>
              </w:rPr>
              <w:t>07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602278" w:rsidRPr="00602278">
              <w:rPr>
                <w:rFonts w:ascii="Arial" w:eastAsia="Times New Roman" w:hAnsi="Arial" w:cs="Arial"/>
                <w:color w:val="000000"/>
                <w:lang w:eastAsia="pt-BR"/>
              </w:rPr>
              <w:t>Análise de questionamento sobre a realização e a participação de arquitetos e urbanistas em promoção de empresa fabricante de materiais de construção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602278">
              <w:rPr>
                <w:rFonts w:ascii="Arial" w:hAnsi="Arial" w:cs="Arial"/>
              </w:rPr>
              <w:t>(04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hAnsi="Arial" w:cs="Arial"/>
              </w:rPr>
              <w:t>(</w:t>
            </w:r>
            <w:r w:rsidR="003A5D1C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3A5D1C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3A5D1C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3A5D1C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A5D1C">
            <w:rPr>
              <w:noProof/>
            </w:rPr>
            <w:t>3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D39"/>
    <w:multiLevelType w:val="hybridMultilevel"/>
    <w:tmpl w:val="7BCE2202"/>
    <w:lvl w:ilvl="0" w:tplc="180CE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A5D1C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39E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1F95"/>
    <w:rsid w:val="005F38D4"/>
    <w:rsid w:val="005F49C4"/>
    <w:rsid w:val="005F4DCE"/>
    <w:rsid w:val="00602278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C4C2D"/>
    <w:rsid w:val="007D77C4"/>
    <w:rsid w:val="008023BC"/>
    <w:rsid w:val="008170F9"/>
    <w:rsid w:val="00833D14"/>
    <w:rsid w:val="008348F1"/>
    <w:rsid w:val="00852E8A"/>
    <w:rsid w:val="00871B98"/>
    <w:rsid w:val="00882E4F"/>
    <w:rsid w:val="008C106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0A4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152FC"/>
    <w:rsid w:val="00B46E20"/>
    <w:rsid w:val="00B567FE"/>
    <w:rsid w:val="00B76053"/>
    <w:rsid w:val="00B82EEA"/>
    <w:rsid w:val="00B8472A"/>
    <w:rsid w:val="00B93868"/>
    <w:rsid w:val="00B96215"/>
    <w:rsid w:val="00BB4921"/>
    <w:rsid w:val="00BE1907"/>
    <w:rsid w:val="00BF504E"/>
    <w:rsid w:val="00BF546C"/>
    <w:rsid w:val="00C13A64"/>
    <w:rsid w:val="00C278E8"/>
    <w:rsid w:val="00C27E1C"/>
    <w:rsid w:val="00C411E1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46733"/>
    <w:rsid w:val="00E761A5"/>
    <w:rsid w:val="00E97C1A"/>
    <w:rsid w:val="00EB78C1"/>
    <w:rsid w:val="00ED3C13"/>
    <w:rsid w:val="00EE29CD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A5F26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5ABD-6A8D-466E-98F3-F6B8561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7</cp:revision>
  <cp:lastPrinted>2021-08-04T13:03:00Z</cp:lastPrinted>
  <dcterms:created xsi:type="dcterms:W3CDTF">2021-07-28T15:15:00Z</dcterms:created>
  <dcterms:modified xsi:type="dcterms:W3CDTF">2021-08-04T13:03:00Z</dcterms:modified>
</cp:coreProperties>
</file>