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9B0529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B0529">
              <w:rPr>
                <w:rFonts w:ascii="Arial" w:eastAsia="Times New Roman" w:hAnsi="Arial" w:cs="Arial"/>
                <w:color w:val="000000"/>
                <w:lang w:eastAsia="pt-BR"/>
              </w:rPr>
              <w:t>1286858/2021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6C02D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A2B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6C02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48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05A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E43FB0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>,</w:t>
      </w:r>
      <w:r w:rsidR="009A253E">
        <w:rPr>
          <w:rFonts w:ascii="Arial" w:hAnsi="Arial" w:cs="Arial"/>
        </w:rPr>
        <w:t xml:space="preserve"> </w:t>
      </w:r>
      <w:r w:rsidR="009A253E" w:rsidRPr="009A253E">
        <w:rPr>
          <w:rFonts w:ascii="Arial" w:hAnsi="Arial" w:cs="Arial"/>
        </w:rPr>
        <w:t>e presencial, nos termos da Deliberação Plenária CAU/SC nº 642/2021,</w:t>
      </w:r>
      <w:r w:rsidR="00B56A31">
        <w:rPr>
          <w:rFonts w:ascii="Arial" w:hAnsi="Arial" w:cs="Arial"/>
        </w:rPr>
        <w:t xml:space="preserve">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AA2E2B">
        <w:rPr>
          <w:rFonts w:ascii="Arial" w:hAnsi="Arial" w:cs="Arial"/>
        </w:rPr>
        <w:t>apresentado pel</w:t>
      </w:r>
      <w:r w:rsidR="00DC6DB4">
        <w:rPr>
          <w:rFonts w:ascii="Arial" w:hAnsi="Arial" w:cs="Arial"/>
        </w:rPr>
        <w:t>a conselheira</w:t>
      </w:r>
      <w:r w:rsidRPr="00AA2E2B">
        <w:rPr>
          <w:rFonts w:ascii="Arial" w:hAnsi="Arial" w:cs="Arial"/>
        </w:rPr>
        <w:t xml:space="preserve"> relator</w:t>
      </w:r>
      <w:r w:rsidR="00DC6DB4">
        <w:rPr>
          <w:rFonts w:ascii="Arial" w:hAnsi="Arial" w:cs="Arial"/>
        </w:rPr>
        <w:t>a</w:t>
      </w:r>
      <w:r w:rsidR="008A1882">
        <w:rPr>
          <w:rFonts w:ascii="Arial" w:hAnsi="Arial" w:cs="Arial"/>
        </w:rPr>
        <w:t>,</w:t>
      </w:r>
      <w:r w:rsidR="006C02D4">
        <w:rPr>
          <w:rFonts w:ascii="Arial" w:hAnsi="Arial" w:cs="Arial"/>
        </w:rPr>
        <w:t xml:space="preserve"> </w:t>
      </w:r>
      <w:r w:rsidR="00B56A31">
        <w:rPr>
          <w:rFonts w:ascii="Arial" w:hAnsi="Arial" w:cs="Arial"/>
        </w:rPr>
        <w:t>Gabriela Fernanda Grisa</w:t>
      </w:r>
      <w:r w:rsidR="00AA2E2B">
        <w:rPr>
          <w:rFonts w:ascii="Arial" w:hAnsi="Arial" w:cs="Arial"/>
        </w:rPr>
        <w:t>;</w:t>
      </w:r>
    </w:p>
    <w:p w:rsidR="00D22196" w:rsidRPr="00D22196" w:rsidRDefault="00D22196" w:rsidP="00724734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092FF7" w:rsidRDefault="00092FF7" w:rsidP="00A200AB">
      <w:pPr>
        <w:jc w:val="both"/>
        <w:rPr>
          <w:rFonts w:ascii="Arial" w:hAnsi="Arial" w:cs="Arial"/>
          <w:b/>
        </w:rPr>
      </w:pPr>
      <w:bookmarkStart w:id="1" w:name="_GoBack"/>
      <w:bookmarkEnd w:id="1"/>
    </w:p>
    <w:p w:rsidR="00E97C1A" w:rsidRDefault="00092FF7" w:rsidP="00092FF7">
      <w:pPr>
        <w:jc w:val="both"/>
        <w:rPr>
          <w:rFonts w:ascii="Arial" w:hAnsi="Arial" w:cs="Arial"/>
        </w:rPr>
      </w:pPr>
      <w:r w:rsidRPr="00B56A31">
        <w:rPr>
          <w:rFonts w:ascii="Arial" w:hAnsi="Arial" w:cs="Arial"/>
        </w:rPr>
        <w:t>1 -</w:t>
      </w:r>
      <w:r w:rsidRPr="00B56A31">
        <w:rPr>
          <w:rFonts w:ascii="Arial" w:hAnsi="Arial" w:cs="Arial"/>
          <w:b/>
        </w:rPr>
        <w:t xml:space="preserve"> </w:t>
      </w:r>
      <w:r w:rsidR="00DC6DB4" w:rsidRPr="00B56A31">
        <w:rPr>
          <w:rFonts w:ascii="Arial" w:hAnsi="Arial" w:cs="Arial"/>
        </w:rPr>
        <w:t>Aprovar o parecer apresentado pela c</w:t>
      </w:r>
      <w:r w:rsidR="00B56A31" w:rsidRPr="00B56A31">
        <w:rPr>
          <w:rFonts w:ascii="Arial" w:hAnsi="Arial" w:cs="Arial"/>
        </w:rPr>
        <w:t>onselheira relatora</w:t>
      </w:r>
      <w:r w:rsidR="008A1882">
        <w:rPr>
          <w:rFonts w:ascii="Arial" w:hAnsi="Arial" w:cs="Arial"/>
        </w:rPr>
        <w:t>,</w:t>
      </w:r>
      <w:r w:rsidR="00B56A31" w:rsidRPr="00B56A31">
        <w:rPr>
          <w:rFonts w:ascii="Arial" w:hAnsi="Arial" w:cs="Arial"/>
        </w:rPr>
        <w:t xml:space="preserve"> Gabriela Fernanda Grisa</w:t>
      </w:r>
      <w:r w:rsidR="00DC6DB4" w:rsidRPr="00B56A31">
        <w:rPr>
          <w:rFonts w:ascii="Arial" w:hAnsi="Arial" w:cs="Arial"/>
        </w:rPr>
        <w:t>, no sentido de admitir a denúncia, com a consequente instauraçã</w:t>
      </w:r>
      <w:r w:rsidR="00B56A31">
        <w:rPr>
          <w:rFonts w:ascii="Arial" w:hAnsi="Arial" w:cs="Arial"/>
        </w:rPr>
        <w:t>o do processo ético-disciplinar.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B7A97" w:rsidRPr="00A27E45" w:rsidRDefault="005B7A97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B56A31">
        <w:rPr>
          <w:rFonts w:ascii="Arial" w:hAnsi="Arial" w:cs="Arial"/>
        </w:rPr>
        <w:t xml:space="preserve">6 de outubro </w:t>
      </w:r>
      <w:r w:rsidRPr="00A27E45">
        <w:rPr>
          <w:rFonts w:ascii="Arial" w:hAnsi="Arial" w:cs="Arial"/>
        </w:rPr>
        <w:t>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6C02D4" w:rsidRDefault="006C02D4" w:rsidP="00D52552">
      <w:pPr>
        <w:jc w:val="both"/>
        <w:rPr>
          <w:rFonts w:ascii="Arial" w:hAnsi="Arial" w:cs="Arial"/>
        </w:rPr>
      </w:pPr>
    </w:p>
    <w:p w:rsidR="006C02D4" w:rsidRDefault="006C02D4" w:rsidP="00D52552">
      <w:pPr>
        <w:jc w:val="both"/>
        <w:rPr>
          <w:rFonts w:ascii="Arial" w:hAnsi="Arial" w:cs="Arial"/>
        </w:rPr>
      </w:pPr>
    </w:p>
    <w:p w:rsidR="006C02D4" w:rsidRDefault="006C02D4" w:rsidP="00D52552">
      <w:pPr>
        <w:jc w:val="both"/>
        <w:rPr>
          <w:rFonts w:ascii="Arial" w:hAnsi="Arial" w:cs="Arial"/>
        </w:rPr>
      </w:pPr>
    </w:p>
    <w:p w:rsidR="006C02D4" w:rsidRDefault="006C02D4" w:rsidP="00D52552">
      <w:pPr>
        <w:jc w:val="both"/>
        <w:rPr>
          <w:rFonts w:ascii="Arial" w:hAnsi="Arial" w:cs="Arial"/>
        </w:rPr>
      </w:pPr>
    </w:p>
    <w:p w:rsidR="006C02D4" w:rsidRDefault="006C02D4" w:rsidP="00D52552">
      <w:pPr>
        <w:jc w:val="both"/>
        <w:rPr>
          <w:rFonts w:ascii="Arial" w:hAnsi="Arial" w:cs="Arial"/>
        </w:rPr>
      </w:pPr>
    </w:p>
    <w:p w:rsidR="006C02D4" w:rsidRDefault="006C02D4" w:rsidP="00D52552">
      <w:pPr>
        <w:jc w:val="both"/>
        <w:rPr>
          <w:rFonts w:ascii="Arial" w:hAnsi="Arial" w:cs="Arial"/>
        </w:rPr>
      </w:pPr>
    </w:p>
    <w:p w:rsidR="006C02D4" w:rsidRDefault="006C02D4" w:rsidP="00D52552">
      <w:pPr>
        <w:jc w:val="both"/>
        <w:rPr>
          <w:rFonts w:ascii="Arial" w:hAnsi="Arial" w:cs="Arial"/>
        </w:rPr>
      </w:pPr>
    </w:p>
    <w:p w:rsidR="006C02D4" w:rsidRPr="00A27E45" w:rsidRDefault="006C02D4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6C02D4" w:rsidRDefault="006C02D4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97C1A" w:rsidRPr="005B7A97" w:rsidRDefault="002254F2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10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17A6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  <w:r w:rsidR="002254F2" w:rsidRPr="00A808D5">
              <w:rPr>
                <w:rFonts w:ascii="Arial" w:hAnsi="Arial" w:cs="Arial"/>
                <w:bCs/>
                <w:lang w:eastAsia="pt-BR"/>
              </w:rPr>
              <w:t>Suplente</w:t>
            </w:r>
          </w:p>
        </w:tc>
        <w:tc>
          <w:tcPr>
            <w:tcW w:w="3685" w:type="dxa"/>
            <w:vAlign w:val="center"/>
          </w:tcPr>
          <w:p w:rsidR="00A808D5" w:rsidRPr="00A808D5" w:rsidRDefault="002254F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17A6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0B1D4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r w:rsidR="00A808D5" w:rsidRPr="00A808D5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="00A808D5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="00A808D5" w:rsidRPr="00A808D5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="00A808D5" w:rsidRPr="00A808D5">
              <w:rPr>
                <w:rFonts w:ascii="Arial" w:hAnsi="Arial" w:cs="Arial"/>
                <w:bCs/>
                <w:lang w:eastAsia="pt-BR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17A6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2254F2">
              <w:rPr>
                <w:rFonts w:ascii="Arial" w:hAnsi="Arial" w:cs="Arial"/>
              </w:rPr>
              <w:t>10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2254F2">
              <w:rPr>
                <w:rFonts w:ascii="Arial" w:hAnsi="Arial" w:cs="Arial"/>
              </w:rPr>
              <w:t>6/10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B0529" w:rsidRPr="009B0529">
              <w:rPr>
                <w:rFonts w:ascii="Arial" w:eastAsia="Times New Roman" w:hAnsi="Arial" w:cs="Arial"/>
                <w:color w:val="000000"/>
                <w:lang w:eastAsia="pt-BR"/>
              </w:rPr>
              <w:t>1286858/2021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6C02D4">
              <w:rPr>
                <w:rFonts w:ascii="Arial" w:hAnsi="Arial" w:cs="Arial"/>
              </w:rPr>
              <w:t>3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A808D5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157FF3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6C02D4">
              <w:rPr>
                <w:rFonts w:ascii="Arial" w:hAnsi="Arial" w:cs="Arial"/>
              </w:rPr>
              <w:t>3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A1882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92FF7"/>
    <w:rsid w:val="000B1D48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254F2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362B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E422C"/>
    <w:rsid w:val="005F1CB4"/>
    <w:rsid w:val="005F38D4"/>
    <w:rsid w:val="005F4DCE"/>
    <w:rsid w:val="006031D5"/>
    <w:rsid w:val="00612C9E"/>
    <w:rsid w:val="0064029F"/>
    <w:rsid w:val="0066044D"/>
    <w:rsid w:val="006A6A10"/>
    <w:rsid w:val="006C02D4"/>
    <w:rsid w:val="00711079"/>
    <w:rsid w:val="00717A64"/>
    <w:rsid w:val="00724734"/>
    <w:rsid w:val="0074184B"/>
    <w:rsid w:val="007733CA"/>
    <w:rsid w:val="007850BC"/>
    <w:rsid w:val="00791450"/>
    <w:rsid w:val="0079688E"/>
    <w:rsid w:val="007B14D6"/>
    <w:rsid w:val="007B4785"/>
    <w:rsid w:val="007C48FB"/>
    <w:rsid w:val="007D77C4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1882"/>
    <w:rsid w:val="008A2B19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B0529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1733"/>
    <w:rsid w:val="00AB20C8"/>
    <w:rsid w:val="00AC30B4"/>
    <w:rsid w:val="00AE4B82"/>
    <w:rsid w:val="00AF0C73"/>
    <w:rsid w:val="00AF591B"/>
    <w:rsid w:val="00AF6BC9"/>
    <w:rsid w:val="00B0203F"/>
    <w:rsid w:val="00B152FC"/>
    <w:rsid w:val="00B1732D"/>
    <w:rsid w:val="00B46E20"/>
    <w:rsid w:val="00B47609"/>
    <w:rsid w:val="00B567FE"/>
    <w:rsid w:val="00B56A31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43FB0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5B965704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0E3A-FFED-49C9-90EA-9362037A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9</cp:revision>
  <cp:lastPrinted>2022-10-31T14:01:00Z</cp:lastPrinted>
  <dcterms:created xsi:type="dcterms:W3CDTF">2022-09-27T17:22:00Z</dcterms:created>
  <dcterms:modified xsi:type="dcterms:W3CDTF">2022-10-31T14:01:00Z</dcterms:modified>
</cp:coreProperties>
</file>