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D70F0B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1552938/2022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0408E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408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E962F4">
        <w:rPr>
          <w:rFonts w:ascii="Arial" w:hAnsi="Arial" w:cs="Arial"/>
        </w:rPr>
        <w:t>o conselheiro</w:t>
      </w:r>
      <w:r w:rsidRPr="00C03762">
        <w:rPr>
          <w:rFonts w:ascii="Arial" w:hAnsi="Arial" w:cs="Arial"/>
        </w:rPr>
        <w:t xml:space="preserve"> relator</w:t>
      </w:r>
      <w:r w:rsidR="00D64701">
        <w:rPr>
          <w:rFonts w:ascii="Arial" w:hAnsi="Arial" w:cs="Arial"/>
        </w:rPr>
        <w:t>,</w:t>
      </w:r>
      <w:r w:rsidR="00E962F4">
        <w:rPr>
          <w:rFonts w:ascii="Arial" w:hAnsi="Arial" w:cs="Arial"/>
        </w:rPr>
        <w:t xml:space="preserve"> Gogliardo</w:t>
      </w:r>
      <w:r w:rsidR="000408E3">
        <w:rPr>
          <w:rFonts w:ascii="Arial" w:hAnsi="Arial" w:cs="Arial"/>
        </w:rPr>
        <w:t xml:space="preserve"> Vieira</w:t>
      </w:r>
      <w:r w:rsidR="00E962F4">
        <w:rPr>
          <w:rFonts w:ascii="Arial" w:hAnsi="Arial" w:cs="Arial"/>
        </w:rPr>
        <w:t xml:space="preserve"> Maragno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>Ap</w:t>
      </w:r>
      <w:r w:rsidR="00E962F4">
        <w:rPr>
          <w:rFonts w:ascii="Arial" w:hAnsi="Arial" w:cs="Arial"/>
        </w:rPr>
        <w:t>rovar o parecer apresentado pelo conselheiro</w:t>
      </w:r>
      <w:r w:rsidR="00DC6DB4" w:rsidRPr="00C03762">
        <w:rPr>
          <w:rFonts w:ascii="Arial" w:hAnsi="Arial" w:cs="Arial"/>
        </w:rPr>
        <w:t xml:space="preserve"> </w:t>
      </w:r>
      <w:r w:rsidR="00E962F4">
        <w:rPr>
          <w:rFonts w:ascii="Arial" w:hAnsi="Arial" w:cs="Arial"/>
        </w:rPr>
        <w:t>relator</w:t>
      </w:r>
      <w:r w:rsidR="00E15314">
        <w:rPr>
          <w:rFonts w:ascii="Arial" w:hAnsi="Arial" w:cs="Arial"/>
        </w:rPr>
        <w:t>,</w:t>
      </w:r>
      <w:r w:rsidR="009207BF">
        <w:rPr>
          <w:rFonts w:ascii="Arial" w:hAnsi="Arial" w:cs="Arial"/>
        </w:rPr>
        <w:t xml:space="preserve"> </w:t>
      </w:r>
      <w:r w:rsidR="00E962F4">
        <w:rPr>
          <w:rFonts w:ascii="Arial" w:hAnsi="Arial" w:cs="Arial"/>
        </w:rPr>
        <w:t xml:space="preserve">Gogliardo </w:t>
      </w:r>
      <w:r w:rsidR="000408E3">
        <w:rPr>
          <w:rFonts w:ascii="Arial" w:hAnsi="Arial" w:cs="Arial"/>
        </w:rPr>
        <w:t xml:space="preserve">Vieira </w:t>
      </w:r>
      <w:r w:rsidR="00E962F4">
        <w:rPr>
          <w:rFonts w:ascii="Arial" w:hAnsi="Arial" w:cs="Arial"/>
        </w:rPr>
        <w:t>Mar</w:t>
      </w:r>
      <w:r w:rsidR="000408E3">
        <w:rPr>
          <w:rFonts w:ascii="Arial" w:hAnsi="Arial" w:cs="Arial"/>
        </w:rPr>
        <w:t>a</w:t>
      </w:r>
      <w:r w:rsidR="00E962F4">
        <w:rPr>
          <w:rFonts w:ascii="Arial" w:hAnsi="Arial" w:cs="Arial"/>
        </w:rPr>
        <w:t>gno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E962F4">
        <w:rPr>
          <w:rFonts w:ascii="Arial" w:hAnsi="Arial" w:cs="Arial"/>
        </w:rPr>
        <w:t>21</w:t>
      </w:r>
      <w:r w:rsidR="007C0379">
        <w:rPr>
          <w:rFonts w:ascii="Arial" w:hAnsi="Arial" w:cs="Arial"/>
        </w:rPr>
        <w:t xml:space="preserve"> de </w:t>
      </w:r>
      <w:r w:rsidR="00E962F4">
        <w:rPr>
          <w:rFonts w:ascii="Arial" w:hAnsi="Arial" w:cs="Arial"/>
        </w:rPr>
        <w:t>março</w:t>
      </w:r>
      <w:r w:rsidR="002B2328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D64701" w:rsidRDefault="00D64701" w:rsidP="00D52552">
      <w:pPr>
        <w:jc w:val="both"/>
        <w:rPr>
          <w:rFonts w:ascii="Arial" w:hAnsi="Arial" w:cs="Arial"/>
        </w:rPr>
      </w:pPr>
    </w:p>
    <w:p w:rsidR="00D64701" w:rsidRPr="00D64701" w:rsidRDefault="00D64701" w:rsidP="00D64701">
      <w:pPr>
        <w:jc w:val="center"/>
        <w:rPr>
          <w:rFonts w:ascii="Arial" w:hAnsi="Arial" w:cs="Arial"/>
          <w:b/>
        </w:rPr>
      </w:pPr>
      <w:r w:rsidRPr="00D64701">
        <w:rPr>
          <w:rFonts w:ascii="Arial" w:hAnsi="Arial" w:cs="Arial"/>
          <w:b/>
        </w:rPr>
        <w:t>COMISSÃO DE ÉTICA E DISCIPLINA DO CAU/SC</w:t>
      </w:r>
    </w:p>
    <w:p w:rsidR="005C6A7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Default="0089460F" w:rsidP="00D52552">
      <w:pPr>
        <w:jc w:val="both"/>
        <w:rPr>
          <w:rFonts w:ascii="Arial" w:hAnsi="Arial" w:cs="Arial"/>
        </w:rPr>
      </w:pPr>
    </w:p>
    <w:p w:rsidR="0089460F" w:rsidRPr="00A27E45" w:rsidRDefault="0089460F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B95C20">
      <w:pPr>
        <w:rPr>
          <w:rFonts w:ascii="Arial" w:hAnsi="Arial" w:cs="Arial"/>
        </w:rPr>
      </w:pPr>
    </w:p>
    <w:p w:rsidR="0089460F" w:rsidRDefault="0089460F" w:rsidP="00B95C20">
      <w:pPr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61374D" w:rsidRPr="00D64701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Default="00E962F4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962F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962F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E962F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E962F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E962F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E962F4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962F4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89460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E962F4" w:rsidRPr="00E962F4">
              <w:rPr>
                <w:rFonts w:ascii="Arial" w:eastAsia="Times New Roman" w:hAnsi="Arial" w:cs="Arial"/>
                <w:color w:val="000000"/>
                <w:lang w:eastAsia="pt-BR"/>
              </w:rPr>
              <w:t>1552938/2022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0A7B67" w:rsidRDefault="00E97C1A" w:rsidP="000A7B6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0408E3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proofErr w:type="spellStart"/>
            <w:r w:rsidRPr="00A27E45">
              <w:rPr>
                <w:rFonts w:ascii="Arial" w:hAnsi="Arial" w:cs="Arial"/>
                <w:b/>
              </w:rPr>
              <w:t>N</w:t>
            </w:r>
            <w:r w:rsidR="000A7B67">
              <w:rPr>
                <w:rFonts w:ascii="Arial" w:eastAsia="Times New Roman" w:hAnsi="Arial" w:cs="Arial"/>
                <w:color w:val="000000"/>
                <w:lang w:eastAsia="pt-BR"/>
              </w:rPr>
              <w:t>Juízo</w:t>
            </w:r>
            <w:proofErr w:type="spellEnd"/>
            <w:r w:rsidR="000A7B6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admissibilidade - 1515946/2022.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  <w:r w:rsidRPr="00A27E45">
              <w:rPr>
                <w:rFonts w:ascii="Arial" w:hAnsi="Arial" w:cs="Arial"/>
                <w:b/>
              </w:rPr>
              <w:t xml:space="preserve">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342D60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0408E3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0408E3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8A067F" w:rsidRPr="008A067F">
              <w:rPr>
                <w:rFonts w:ascii="Arial" w:hAnsi="Arial" w:cs="Arial"/>
              </w:rPr>
              <w:t>Eduardo Paulon Fontes</w:t>
            </w:r>
            <w:r w:rsidR="005D4291">
              <w:rPr>
                <w:rFonts w:ascii="Arial" w:hAnsi="Arial" w:cs="Arial"/>
              </w:rPr>
              <w:t xml:space="preserve"> - </w:t>
            </w:r>
            <w:r w:rsidR="005D4291" w:rsidRPr="005D4291">
              <w:rPr>
                <w:rFonts w:ascii="Arial" w:hAnsi="Arial" w:cs="Arial"/>
              </w:rPr>
              <w:t xml:space="preserve">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A7B67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A7B6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9460F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82E20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D9FC-9A66-451A-A293-0A420626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8</cp:revision>
  <cp:lastPrinted>2023-03-28T19:58:00Z</cp:lastPrinted>
  <dcterms:created xsi:type="dcterms:W3CDTF">2023-03-21T14:25:00Z</dcterms:created>
  <dcterms:modified xsi:type="dcterms:W3CDTF">2023-03-28T19:59:00Z</dcterms:modified>
</cp:coreProperties>
</file>