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375"/>
      </w:tblGrid>
      <w:tr w:rsidR="00E14245" w:rsidRPr="00E3114D" w14:paraId="6EB61558" w14:textId="77777777" w:rsidTr="00B2337E">
        <w:trPr>
          <w:trHeight w:val="319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E3114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5B959D30" w:rsidR="00E14245" w:rsidRPr="00E3114D" w:rsidRDefault="001E588F" w:rsidP="00DA669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114D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3114D" w14:paraId="6337E62F" w14:textId="77777777" w:rsidTr="00B2337E">
        <w:trPr>
          <w:trHeight w:val="319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E3114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E3114D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114D">
              <w:rPr>
                <w:rFonts w:ascii="Arial" w:hAnsi="Arial" w:cs="Arial"/>
              </w:rPr>
              <w:t>CED</w:t>
            </w:r>
            <w:r w:rsidR="00410C09" w:rsidRPr="00E3114D">
              <w:rPr>
                <w:rFonts w:ascii="Arial" w:hAnsi="Arial" w:cs="Arial"/>
              </w:rPr>
              <w:t>-CAU/SC</w:t>
            </w:r>
          </w:p>
        </w:tc>
      </w:tr>
      <w:tr w:rsidR="00E14245" w:rsidRPr="00E3114D" w14:paraId="2F5E5C62" w14:textId="77777777" w:rsidTr="00B2337E">
        <w:trPr>
          <w:trHeight w:val="319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E3114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21FD0EF4" w:rsidR="00E14245" w:rsidRPr="00E3114D" w:rsidRDefault="001E588F" w:rsidP="00D079E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14D">
              <w:rPr>
                <w:rFonts w:ascii="Arial" w:hAnsi="Arial" w:cs="Arial"/>
              </w:rPr>
              <w:t>Convalidação Projetos CED 2024</w:t>
            </w:r>
          </w:p>
        </w:tc>
      </w:tr>
      <w:tr w:rsidR="00E14245" w:rsidRPr="00E3114D" w14:paraId="3610B574" w14:textId="77777777" w:rsidTr="00B2337E">
        <w:trPr>
          <w:trHeight w:val="127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E3114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E3114D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E3114D" w14:paraId="418D2A73" w14:textId="77777777" w:rsidTr="00B2337E">
        <w:trPr>
          <w:trHeight w:val="319"/>
        </w:trPr>
        <w:tc>
          <w:tcPr>
            <w:tcW w:w="9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74B840AA" w:rsidR="00E14245" w:rsidRPr="00E3114D" w:rsidRDefault="00E14245" w:rsidP="002C1D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A73E8"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E588F"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="005B0BB6"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B3E16"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311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E3114D" w:rsidRDefault="0079688E" w:rsidP="00F35EFD">
      <w:pPr>
        <w:jc w:val="both"/>
        <w:rPr>
          <w:rFonts w:ascii="Arial" w:hAnsi="Arial" w:cs="Arial"/>
        </w:rPr>
      </w:pPr>
    </w:p>
    <w:p w14:paraId="7205706D" w14:textId="03D86CE2" w:rsidR="0016550C" w:rsidRPr="00E3114D" w:rsidRDefault="0016550C" w:rsidP="0016550C">
      <w:pPr>
        <w:jc w:val="both"/>
        <w:rPr>
          <w:rFonts w:ascii="Arial" w:hAnsi="Arial" w:cs="Arial"/>
        </w:rPr>
      </w:pPr>
      <w:bookmarkStart w:id="0" w:name="_Hlk36224978"/>
      <w:r w:rsidRPr="00E3114D">
        <w:rPr>
          <w:rFonts w:ascii="Arial" w:hAnsi="Arial" w:cs="Arial"/>
        </w:rPr>
        <w:t>A COMISSÃ</w:t>
      </w:r>
      <w:r w:rsidR="00450B65" w:rsidRPr="00E3114D">
        <w:rPr>
          <w:rFonts w:ascii="Arial" w:hAnsi="Arial" w:cs="Arial"/>
        </w:rPr>
        <w:t>O DE ÉTICA E DISCIPLINA – CED-</w:t>
      </w:r>
      <w:r w:rsidRPr="00E3114D">
        <w:rPr>
          <w:rFonts w:ascii="Arial" w:hAnsi="Arial" w:cs="Arial"/>
        </w:rPr>
        <w:t xml:space="preserve">CAU/SC, reunida </w:t>
      </w:r>
      <w:r w:rsidR="00B2337E">
        <w:rPr>
          <w:rFonts w:ascii="Arial" w:hAnsi="Arial" w:cs="Arial"/>
        </w:rPr>
        <w:t>extra</w:t>
      </w:r>
      <w:r w:rsidRPr="00E3114D">
        <w:rPr>
          <w:rFonts w:ascii="Arial" w:hAnsi="Arial" w:cs="Arial"/>
        </w:rPr>
        <w:t>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993F3C8" w14:textId="5DE14FEA" w:rsidR="00450B65" w:rsidRPr="00E3114D" w:rsidRDefault="00450B65" w:rsidP="0016550C">
      <w:pPr>
        <w:jc w:val="both"/>
        <w:rPr>
          <w:rFonts w:ascii="Arial" w:hAnsi="Arial" w:cs="Arial"/>
        </w:rPr>
      </w:pPr>
    </w:p>
    <w:p w14:paraId="27C3BB38" w14:textId="3403164E" w:rsidR="00450B65" w:rsidRPr="00E3114D" w:rsidRDefault="00450B65" w:rsidP="0016550C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 xml:space="preserve">Considerando a norma do art. 91, IX, do Regimento Interno do CAU/SC, a qual prevê que: “Art. 91. Compete às comissões ordinárias e especiais: </w:t>
      </w:r>
      <w:r w:rsidRPr="00E3114D">
        <w:t xml:space="preserve"> </w:t>
      </w:r>
      <w:r w:rsidRPr="00E3114D">
        <w:rPr>
          <w:rFonts w:ascii="Arial" w:hAnsi="Arial" w:cs="Arial"/>
        </w:rPr>
        <w:t xml:space="preserve">IX - apreciar, deliberar e monitorar a execução de programas e projetos do Planejamento Estratégico do CAU, no âmbito de suas competências”; </w:t>
      </w:r>
    </w:p>
    <w:p w14:paraId="757B822E" w14:textId="0DFD211D" w:rsidR="00450B65" w:rsidRPr="00E3114D" w:rsidRDefault="00450B65" w:rsidP="0016550C">
      <w:pPr>
        <w:jc w:val="both"/>
        <w:rPr>
          <w:rFonts w:ascii="Arial" w:hAnsi="Arial" w:cs="Arial"/>
        </w:rPr>
      </w:pPr>
    </w:p>
    <w:p w14:paraId="706BBCBC" w14:textId="304E8062" w:rsidR="009B6924" w:rsidRPr="00E3114D" w:rsidRDefault="00450B65" w:rsidP="0016550C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>Considerando que</w:t>
      </w:r>
      <w:r w:rsidR="00523C8B" w:rsidRPr="00E3114D">
        <w:rPr>
          <w:rFonts w:ascii="Arial" w:hAnsi="Arial" w:cs="Arial"/>
        </w:rPr>
        <w:t xml:space="preserve"> na 10</w:t>
      </w:r>
      <w:r w:rsidRPr="00E3114D">
        <w:rPr>
          <w:rFonts w:ascii="Arial" w:hAnsi="Arial" w:cs="Arial"/>
        </w:rPr>
        <w:t>ª Reunião Ordinária de 2023, realizada em 18/10/2023, a CED-CAU/SC definiu como projetos a serem executados no ano de 2024</w:t>
      </w:r>
      <w:r w:rsidR="009B6924" w:rsidRPr="00E3114D">
        <w:rPr>
          <w:rFonts w:ascii="Arial" w:hAnsi="Arial" w:cs="Arial"/>
        </w:rPr>
        <w:t>, os projetos “Comunicação CED” e “Capacitação Continuada”</w:t>
      </w:r>
      <w:r w:rsidR="00295EB3" w:rsidRPr="00E3114D">
        <w:rPr>
          <w:rFonts w:ascii="Arial" w:hAnsi="Arial" w:cs="Arial"/>
        </w:rPr>
        <w:t>, não tendo, no entanto, deliberado formalmente sobre o tema</w:t>
      </w:r>
      <w:r w:rsidR="009B6924" w:rsidRPr="00E3114D">
        <w:rPr>
          <w:rFonts w:ascii="Arial" w:hAnsi="Arial" w:cs="Arial"/>
        </w:rPr>
        <w:t xml:space="preserve">;  </w:t>
      </w:r>
    </w:p>
    <w:p w14:paraId="64F1710E" w14:textId="3908A2B5" w:rsidR="009B6924" w:rsidRPr="00E3114D" w:rsidRDefault="009B6924" w:rsidP="0016550C">
      <w:pPr>
        <w:jc w:val="both"/>
        <w:rPr>
          <w:rFonts w:ascii="Arial" w:hAnsi="Arial" w:cs="Arial"/>
        </w:rPr>
      </w:pPr>
    </w:p>
    <w:p w14:paraId="20D84854" w14:textId="6EF55173" w:rsidR="009B6924" w:rsidRPr="00E3114D" w:rsidRDefault="009B6924" w:rsidP="009B6924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>Considerando que o projeto “Comunicação CED” tem por objetivo conscientizar os profissionais acerca dos imperativos éticos da profissão</w:t>
      </w:r>
      <w:r w:rsidR="00304A07" w:rsidRPr="00E3114D">
        <w:rPr>
          <w:rFonts w:ascii="Arial" w:hAnsi="Arial" w:cs="Arial"/>
        </w:rPr>
        <w:t>,</w:t>
      </w:r>
      <w:r w:rsidRPr="00E3114D">
        <w:rPr>
          <w:rFonts w:ascii="Arial" w:hAnsi="Arial" w:cs="Arial"/>
        </w:rPr>
        <w:t xml:space="preserve"> mediante comunicação nas redes sociais do CAU/SC e com material gráfico;</w:t>
      </w:r>
    </w:p>
    <w:p w14:paraId="46872AD2" w14:textId="3D426F83" w:rsidR="009B6924" w:rsidRPr="00E3114D" w:rsidRDefault="009B6924" w:rsidP="0016550C">
      <w:pPr>
        <w:jc w:val="both"/>
        <w:rPr>
          <w:rFonts w:ascii="Arial" w:hAnsi="Arial" w:cs="Arial"/>
        </w:rPr>
      </w:pPr>
    </w:p>
    <w:p w14:paraId="3791A776" w14:textId="2468C4C4" w:rsidR="009B6924" w:rsidRPr="00E3114D" w:rsidRDefault="009B6924" w:rsidP="009B6924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>Considerando que</w:t>
      </w:r>
      <w:r w:rsidR="00523C8B" w:rsidRPr="00E3114D">
        <w:rPr>
          <w:rFonts w:ascii="Arial" w:hAnsi="Arial" w:cs="Arial"/>
        </w:rPr>
        <w:t xml:space="preserve"> o</w:t>
      </w:r>
      <w:r w:rsidRPr="00E3114D">
        <w:rPr>
          <w:rFonts w:ascii="Arial" w:hAnsi="Arial" w:cs="Arial"/>
        </w:rPr>
        <w:t xml:space="preserve"> projeto Capacitação Continuada tem por objetivo promover conhecimento das normas ético-disciplinares pelos profissionais</w:t>
      </w:r>
      <w:r w:rsidR="00304A07" w:rsidRPr="00E3114D">
        <w:rPr>
          <w:rFonts w:ascii="Arial" w:hAnsi="Arial" w:cs="Arial"/>
        </w:rPr>
        <w:t>,</w:t>
      </w:r>
      <w:r w:rsidRPr="00E3114D">
        <w:rPr>
          <w:rFonts w:ascii="Arial" w:hAnsi="Arial" w:cs="Arial"/>
        </w:rPr>
        <w:t xml:space="preserve"> mediante a disponibilização de vídeos pelo </w:t>
      </w:r>
      <w:proofErr w:type="spellStart"/>
      <w:r w:rsidRPr="00E3114D">
        <w:rPr>
          <w:rFonts w:ascii="Arial" w:hAnsi="Arial" w:cs="Arial"/>
          <w:i/>
        </w:rPr>
        <w:t>youtube</w:t>
      </w:r>
      <w:proofErr w:type="spellEnd"/>
      <w:r w:rsidRPr="00E3114D">
        <w:rPr>
          <w:rFonts w:ascii="Arial" w:hAnsi="Arial" w:cs="Arial"/>
        </w:rPr>
        <w:t>, com emissão de certificado;</w:t>
      </w:r>
    </w:p>
    <w:p w14:paraId="63B64FAC" w14:textId="63FC3D05" w:rsidR="008819DA" w:rsidRPr="00E3114D" w:rsidRDefault="008819DA" w:rsidP="009B6924">
      <w:pPr>
        <w:jc w:val="both"/>
        <w:rPr>
          <w:rFonts w:ascii="Arial" w:hAnsi="Arial" w:cs="Arial"/>
        </w:rPr>
      </w:pPr>
    </w:p>
    <w:p w14:paraId="0064DCFA" w14:textId="5F6AEA0D" w:rsidR="008819DA" w:rsidRPr="00E3114D" w:rsidRDefault="008819DA" w:rsidP="009B6924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>Consideran</w:t>
      </w:r>
      <w:r w:rsidR="0049365B" w:rsidRPr="00E3114D">
        <w:rPr>
          <w:rFonts w:ascii="Arial" w:hAnsi="Arial" w:cs="Arial"/>
        </w:rPr>
        <w:t>do a função</w:t>
      </w:r>
      <w:r w:rsidRPr="00E3114D">
        <w:rPr>
          <w:rFonts w:ascii="Arial" w:hAnsi="Arial" w:cs="Arial"/>
        </w:rPr>
        <w:t xml:space="preserve"> </w:t>
      </w:r>
      <w:r w:rsidR="0049365B" w:rsidRPr="00E3114D">
        <w:rPr>
          <w:rFonts w:ascii="Arial" w:hAnsi="Arial" w:cs="Arial"/>
        </w:rPr>
        <w:t>deontológica</w:t>
      </w:r>
      <w:r w:rsidRPr="00E3114D">
        <w:rPr>
          <w:rFonts w:ascii="Arial" w:hAnsi="Arial" w:cs="Arial"/>
        </w:rPr>
        <w:t xml:space="preserve"> educacional preventiva do Código de Ética e Disciplina, “que tem por objetivo a informação pública sobre a dignidade da Arquitetura e Urbanismo e os deveres de seus profissionais”</w:t>
      </w:r>
      <w:r w:rsidR="00523C8B" w:rsidRPr="00E3114D">
        <w:rPr>
          <w:rFonts w:ascii="Arial" w:hAnsi="Arial" w:cs="Arial"/>
        </w:rPr>
        <w:t>;</w:t>
      </w:r>
      <w:r w:rsidRPr="00E3114D">
        <w:rPr>
          <w:rFonts w:ascii="Arial" w:hAnsi="Arial" w:cs="Arial"/>
        </w:rPr>
        <w:t xml:space="preserve"> </w:t>
      </w:r>
    </w:p>
    <w:p w14:paraId="7BB5AD9A" w14:textId="77777777" w:rsidR="008819DA" w:rsidRPr="00E3114D" w:rsidRDefault="008819DA" w:rsidP="009B6924">
      <w:pPr>
        <w:jc w:val="both"/>
        <w:rPr>
          <w:rFonts w:ascii="Arial" w:hAnsi="Arial" w:cs="Arial"/>
        </w:rPr>
      </w:pPr>
    </w:p>
    <w:p w14:paraId="5EBDE186" w14:textId="0ABF75C1" w:rsidR="008819DA" w:rsidRPr="00E3114D" w:rsidRDefault="008819DA" w:rsidP="009B6924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>Considerando a função deontológica coercitiva do Código de Ética e Disciplina, “que admoesta e reprime os desacertos procedimentais porventura praticados pelos indivíduos sujeitos à ética e à disciplina da profissão”;</w:t>
      </w:r>
    </w:p>
    <w:p w14:paraId="5895CE8E" w14:textId="563252E0" w:rsidR="009B6924" w:rsidRPr="00E3114D" w:rsidRDefault="009B6924" w:rsidP="009B6924">
      <w:pPr>
        <w:jc w:val="both"/>
        <w:rPr>
          <w:rFonts w:ascii="Arial" w:hAnsi="Arial" w:cs="Arial"/>
        </w:rPr>
      </w:pPr>
    </w:p>
    <w:p w14:paraId="6FF7812F" w14:textId="6352D279" w:rsidR="008819DA" w:rsidRPr="00E3114D" w:rsidRDefault="00304A07" w:rsidP="009B6924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 xml:space="preserve">Considerando a necessidade de ampliar a divulgação do Código de Ética e Disciplina e </w:t>
      </w:r>
      <w:r w:rsidR="0049365B" w:rsidRPr="00E3114D">
        <w:rPr>
          <w:rFonts w:ascii="Arial" w:hAnsi="Arial" w:cs="Arial"/>
        </w:rPr>
        <w:t xml:space="preserve">a conscientização dos profissionais </w:t>
      </w:r>
      <w:r w:rsidRPr="00E3114D">
        <w:rPr>
          <w:rFonts w:ascii="Arial" w:hAnsi="Arial" w:cs="Arial"/>
        </w:rPr>
        <w:t>quanto ao dever</w:t>
      </w:r>
      <w:r w:rsidR="008819DA" w:rsidRPr="00E3114D">
        <w:rPr>
          <w:rFonts w:ascii="Arial" w:hAnsi="Arial" w:cs="Arial"/>
        </w:rPr>
        <w:t xml:space="preserve"> </w:t>
      </w:r>
      <w:r w:rsidR="0049365B" w:rsidRPr="00E3114D">
        <w:rPr>
          <w:rFonts w:ascii="Arial" w:hAnsi="Arial" w:cs="Arial"/>
        </w:rPr>
        <w:t xml:space="preserve">de </w:t>
      </w:r>
      <w:r w:rsidR="008819DA" w:rsidRPr="00E3114D">
        <w:rPr>
          <w:rFonts w:ascii="Arial" w:hAnsi="Arial" w:cs="Arial"/>
        </w:rPr>
        <w:t xml:space="preserve">respeitar as normas ético-disciplinares; </w:t>
      </w:r>
    </w:p>
    <w:p w14:paraId="560E156A" w14:textId="77777777" w:rsidR="0049365B" w:rsidRPr="00E3114D" w:rsidRDefault="0049365B" w:rsidP="009B6924">
      <w:pPr>
        <w:jc w:val="both"/>
        <w:rPr>
          <w:rFonts w:ascii="Arial" w:hAnsi="Arial" w:cs="Arial"/>
        </w:rPr>
      </w:pPr>
    </w:p>
    <w:bookmarkEnd w:id="0"/>
    <w:p w14:paraId="395253CA" w14:textId="387F27AF" w:rsidR="00D22196" w:rsidRPr="00E3114D" w:rsidRDefault="00D22196" w:rsidP="00D22196">
      <w:pPr>
        <w:jc w:val="both"/>
        <w:rPr>
          <w:rFonts w:ascii="Arial" w:hAnsi="Arial" w:cs="Arial"/>
        </w:rPr>
      </w:pPr>
    </w:p>
    <w:p w14:paraId="145560A0" w14:textId="5643E82E" w:rsidR="00092FF7" w:rsidRPr="00E3114D" w:rsidRDefault="00A200AB" w:rsidP="00A200AB">
      <w:pPr>
        <w:jc w:val="both"/>
        <w:rPr>
          <w:rFonts w:ascii="Arial" w:hAnsi="Arial" w:cs="Arial"/>
          <w:b/>
        </w:rPr>
      </w:pPr>
      <w:r w:rsidRPr="00E3114D">
        <w:rPr>
          <w:rFonts w:ascii="Arial" w:hAnsi="Arial" w:cs="Arial"/>
          <w:b/>
        </w:rPr>
        <w:t>DELIBERA</w:t>
      </w:r>
      <w:r w:rsidR="00180AAA" w:rsidRPr="00E3114D">
        <w:rPr>
          <w:rFonts w:ascii="Arial" w:hAnsi="Arial" w:cs="Arial"/>
          <w:b/>
        </w:rPr>
        <w:t xml:space="preserve"> POR</w:t>
      </w:r>
      <w:r w:rsidRPr="00E3114D">
        <w:rPr>
          <w:rFonts w:ascii="Arial" w:hAnsi="Arial" w:cs="Arial"/>
          <w:b/>
        </w:rPr>
        <w:t xml:space="preserve">: </w:t>
      </w:r>
    </w:p>
    <w:p w14:paraId="507E9BA1" w14:textId="5960533C" w:rsidR="00BB7CB2" w:rsidRPr="00E3114D" w:rsidRDefault="00092FF7" w:rsidP="00B82021">
      <w:pPr>
        <w:pStyle w:val="NormalWeb"/>
        <w:spacing w:after="12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14D">
        <w:rPr>
          <w:rFonts w:ascii="Arial" w:hAnsi="Arial" w:cs="Arial"/>
        </w:rPr>
        <w:t xml:space="preserve">1 </w:t>
      </w:r>
      <w:r w:rsidRPr="00E3114D">
        <w:rPr>
          <w:rFonts w:ascii="Arial" w:eastAsia="Calibri" w:hAnsi="Arial" w:cs="Arial"/>
          <w:sz w:val="22"/>
          <w:szCs w:val="22"/>
          <w:lang w:eastAsia="en-US"/>
        </w:rPr>
        <w:t>-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 xml:space="preserve"> Convalidar a execução dos projetos </w:t>
      </w:r>
      <w:r w:rsidR="001E588F" w:rsidRPr="00E3114D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 xml:space="preserve">Comunicação e </w:t>
      </w:r>
      <w:r w:rsidR="001E588F" w:rsidRPr="00E3114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>apacitação CED</w:t>
      </w:r>
      <w:r w:rsidR="001E588F" w:rsidRPr="00E3114D"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>, como projeto único, com as seguintes diretrizes:</w:t>
      </w:r>
    </w:p>
    <w:p w14:paraId="2425486E" w14:textId="31704F2A" w:rsidR="00BB7CB2" w:rsidRPr="00E3114D" w:rsidRDefault="00523C8B" w:rsidP="00B82021">
      <w:pPr>
        <w:pStyle w:val="NormalWeb"/>
        <w:numPr>
          <w:ilvl w:val="0"/>
          <w:numId w:val="4"/>
        </w:numPr>
        <w:spacing w:after="12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14D">
        <w:rPr>
          <w:rFonts w:ascii="Arial" w:eastAsia="Calibri" w:hAnsi="Arial" w:cs="Arial"/>
          <w:sz w:val="22"/>
          <w:szCs w:val="22"/>
          <w:lang w:eastAsia="en-US"/>
        </w:rPr>
        <w:t>Impressão de exemplares atualizados do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 xml:space="preserve"> código de ética</w:t>
      </w:r>
      <w:r w:rsidR="003A1221" w:rsidRPr="00E3114D">
        <w:rPr>
          <w:rFonts w:ascii="Arial" w:eastAsia="Calibri" w:hAnsi="Arial" w:cs="Arial"/>
          <w:sz w:val="22"/>
          <w:szCs w:val="22"/>
          <w:lang w:eastAsia="en-US"/>
        </w:rPr>
        <w:t xml:space="preserve"> para distribuição para arquitetos e urbanistas, egressos, formandos e estudantes do curso de arquitetura e urbanistas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E311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C9D2D23" w14:textId="30A56D2C" w:rsidR="00BB7CB2" w:rsidRPr="00E3114D" w:rsidRDefault="00523C8B" w:rsidP="00E3114D">
      <w:pPr>
        <w:pStyle w:val="NormalWeb"/>
        <w:numPr>
          <w:ilvl w:val="0"/>
          <w:numId w:val="4"/>
        </w:numPr>
        <w:spacing w:after="12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E3114D">
        <w:rPr>
          <w:rFonts w:ascii="Arial" w:eastAsia="Calibri" w:hAnsi="Arial" w:cs="Arial"/>
          <w:sz w:val="22"/>
          <w:szCs w:val="22"/>
          <w:lang w:eastAsia="en-US"/>
        </w:rPr>
        <w:lastRenderedPageBreak/>
        <w:t>Publicações na rede social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B7CB2" w:rsidRPr="00E3114D">
        <w:rPr>
          <w:rFonts w:ascii="Arial" w:eastAsia="Calibri" w:hAnsi="Arial" w:cs="Arial"/>
          <w:i/>
          <w:sz w:val="22"/>
          <w:szCs w:val="22"/>
          <w:lang w:eastAsia="en-US"/>
        </w:rPr>
        <w:t>Instagram</w:t>
      </w:r>
      <w:r w:rsidRPr="00E3114D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 xml:space="preserve"> em formato de carrossel, descomplicando o </w:t>
      </w:r>
      <w:r w:rsidR="003A1221" w:rsidRPr="00E3114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 xml:space="preserve">ódigo de </w:t>
      </w:r>
      <w:r w:rsidR="003A1221" w:rsidRPr="00E3114D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BB7CB2" w:rsidRPr="00E3114D">
        <w:rPr>
          <w:rFonts w:ascii="Arial" w:eastAsia="Calibri" w:hAnsi="Arial" w:cs="Arial"/>
          <w:sz w:val="22"/>
          <w:szCs w:val="22"/>
          <w:lang w:eastAsia="en-US"/>
        </w:rPr>
        <w:t>tica;</w:t>
      </w:r>
    </w:p>
    <w:p w14:paraId="64D987CE" w14:textId="555A1071" w:rsidR="00BB7CB2" w:rsidRPr="00E3114D" w:rsidRDefault="00BB7CB2" w:rsidP="00B82021">
      <w:pPr>
        <w:pStyle w:val="NormalWeb"/>
        <w:numPr>
          <w:ilvl w:val="0"/>
          <w:numId w:val="4"/>
        </w:numPr>
        <w:spacing w:after="12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14D">
        <w:rPr>
          <w:rFonts w:ascii="Arial" w:eastAsia="Calibri" w:hAnsi="Arial" w:cs="Arial"/>
          <w:sz w:val="22"/>
          <w:szCs w:val="22"/>
          <w:lang w:eastAsia="en-US"/>
        </w:rPr>
        <w:t>Realização</w:t>
      </w:r>
      <w:r w:rsidR="00DE1123" w:rsidRPr="00E3114D">
        <w:rPr>
          <w:rFonts w:ascii="Arial" w:eastAsia="Calibri" w:hAnsi="Arial" w:cs="Arial"/>
          <w:sz w:val="22"/>
          <w:szCs w:val="22"/>
          <w:lang w:eastAsia="en-US"/>
        </w:rPr>
        <w:t xml:space="preserve"> de evento, no segundo semestre de 2024, </w:t>
      </w:r>
      <w:r w:rsidRPr="00E3114D">
        <w:rPr>
          <w:rFonts w:ascii="Arial" w:eastAsia="Calibri" w:hAnsi="Arial" w:cs="Arial"/>
          <w:sz w:val="22"/>
          <w:szCs w:val="22"/>
          <w:lang w:eastAsia="en-US"/>
        </w:rPr>
        <w:t>para divulgação do código de ética</w:t>
      </w:r>
      <w:r w:rsidR="0039005D" w:rsidRPr="00E3114D">
        <w:rPr>
          <w:rFonts w:ascii="Arial" w:eastAsia="Calibri" w:hAnsi="Arial" w:cs="Arial"/>
          <w:sz w:val="22"/>
          <w:szCs w:val="22"/>
          <w:lang w:eastAsia="en-US"/>
        </w:rPr>
        <w:t xml:space="preserve"> em data a ser definida, </w:t>
      </w:r>
      <w:r w:rsidRPr="00E3114D">
        <w:rPr>
          <w:rFonts w:ascii="Arial" w:eastAsia="Calibri" w:hAnsi="Arial" w:cs="Arial"/>
          <w:sz w:val="22"/>
          <w:szCs w:val="22"/>
          <w:lang w:eastAsia="en-US"/>
        </w:rPr>
        <w:t>com participação de pales</w:t>
      </w:r>
      <w:bookmarkStart w:id="1" w:name="_GoBack"/>
      <w:bookmarkEnd w:id="1"/>
      <w:r w:rsidRPr="00E3114D">
        <w:rPr>
          <w:rFonts w:ascii="Arial" w:eastAsia="Calibri" w:hAnsi="Arial" w:cs="Arial"/>
          <w:sz w:val="22"/>
          <w:szCs w:val="22"/>
          <w:lang w:eastAsia="en-US"/>
        </w:rPr>
        <w:t>trante</w:t>
      </w:r>
      <w:r w:rsidR="003A1221" w:rsidRPr="00E311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1123" w:rsidRPr="00E3114D">
        <w:rPr>
          <w:rFonts w:ascii="Arial" w:eastAsia="Calibri" w:hAnsi="Arial" w:cs="Arial"/>
          <w:sz w:val="22"/>
          <w:szCs w:val="22"/>
          <w:lang w:eastAsia="en-US"/>
        </w:rPr>
        <w:t>de</w:t>
      </w:r>
      <w:r w:rsidR="003A1221" w:rsidRPr="00E3114D">
        <w:rPr>
          <w:rFonts w:ascii="Arial" w:eastAsia="Calibri" w:hAnsi="Arial" w:cs="Arial"/>
          <w:sz w:val="22"/>
          <w:szCs w:val="22"/>
          <w:lang w:eastAsia="en-US"/>
        </w:rPr>
        <w:t xml:space="preserve"> destacado reconhecimento entre os arquitetos e urbanistas no âmbito da ética e disciplina;</w:t>
      </w:r>
    </w:p>
    <w:p w14:paraId="78A308BD" w14:textId="7B35A89F" w:rsidR="00DE0C70" w:rsidRPr="00E3114D" w:rsidRDefault="007E181A" w:rsidP="00E3114D">
      <w:pPr>
        <w:pStyle w:val="NormalWeb"/>
        <w:numPr>
          <w:ilvl w:val="0"/>
          <w:numId w:val="4"/>
        </w:numPr>
        <w:spacing w:after="12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E3114D">
        <w:rPr>
          <w:rFonts w:ascii="Arial" w:eastAsia="Calibri" w:hAnsi="Arial" w:cs="Arial"/>
          <w:sz w:val="22"/>
          <w:szCs w:val="22"/>
          <w:lang w:eastAsia="en-US"/>
        </w:rPr>
        <w:t>Desenvolvimento de programa</w:t>
      </w:r>
      <w:r w:rsidR="00B3037F" w:rsidRPr="00E311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114D">
        <w:rPr>
          <w:rFonts w:ascii="Arial" w:eastAsia="Calibri" w:hAnsi="Arial" w:cs="Arial"/>
          <w:sz w:val="22"/>
          <w:szCs w:val="22"/>
          <w:lang w:eastAsia="en-US"/>
        </w:rPr>
        <w:t>restaurativo</w:t>
      </w:r>
      <w:r w:rsidR="00B3037F" w:rsidRPr="00E3114D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1C2402EF" w14:textId="77777777" w:rsidR="00DE0C70" w:rsidRPr="00E3114D" w:rsidRDefault="00DE0C70" w:rsidP="003A1221">
      <w:pPr>
        <w:spacing w:before="120" w:after="120"/>
        <w:ind w:left="709" w:hanging="142"/>
        <w:jc w:val="both"/>
        <w:rPr>
          <w:rFonts w:ascii="Arial" w:hAnsi="Arial" w:cs="Arial"/>
        </w:rPr>
      </w:pPr>
    </w:p>
    <w:p w14:paraId="7FD2DEC3" w14:textId="341E5E09" w:rsidR="004A4352" w:rsidRPr="00E3114D" w:rsidRDefault="00B618C4" w:rsidP="00092FF7">
      <w:pPr>
        <w:jc w:val="both"/>
        <w:rPr>
          <w:rFonts w:ascii="Arial" w:hAnsi="Arial" w:cs="Arial"/>
        </w:rPr>
      </w:pPr>
      <w:r w:rsidRPr="00E3114D">
        <w:rPr>
          <w:rFonts w:ascii="Arial" w:hAnsi="Arial" w:cs="Arial"/>
        </w:rPr>
        <w:t>2</w:t>
      </w:r>
      <w:r w:rsidR="00092FF7" w:rsidRPr="00E3114D">
        <w:rPr>
          <w:rFonts w:ascii="Arial" w:hAnsi="Arial" w:cs="Arial"/>
        </w:rPr>
        <w:t xml:space="preserve"> - </w:t>
      </w:r>
      <w:r w:rsidR="00E97C1A" w:rsidRPr="00E3114D">
        <w:rPr>
          <w:rFonts w:ascii="Arial" w:hAnsi="Arial" w:cs="Arial"/>
        </w:rPr>
        <w:t>Encaminhar esta deliberação à Presidência do CAU/SC para providências cabíveis</w:t>
      </w:r>
      <w:r w:rsidR="00F67E94" w:rsidRPr="00E3114D">
        <w:rPr>
          <w:rFonts w:ascii="Arial" w:hAnsi="Arial" w:cs="Arial"/>
        </w:rPr>
        <w:t>.</w:t>
      </w:r>
    </w:p>
    <w:p w14:paraId="6A711965" w14:textId="65B24450" w:rsidR="002C1A1E" w:rsidRPr="00E3114D" w:rsidRDefault="002C1A1E" w:rsidP="001E588F">
      <w:pPr>
        <w:rPr>
          <w:rFonts w:ascii="Arial" w:hAnsi="Arial" w:cs="Arial"/>
        </w:rPr>
      </w:pPr>
    </w:p>
    <w:p w14:paraId="02F3AF52" w14:textId="77777777" w:rsidR="00E20CDF" w:rsidRPr="00E3114D" w:rsidRDefault="00E20CDF" w:rsidP="00D52552">
      <w:pPr>
        <w:jc w:val="center"/>
        <w:rPr>
          <w:rFonts w:ascii="Arial" w:hAnsi="Arial" w:cs="Arial"/>
        </w:rPr>
      </w:pPr>
    </w:p>
    <w:p w14:paraId="0FE8180D" w14:textId="0044CBA5" w:rsidR="00D52552" w:rsidRPr="00E3114D" w:rsidRDefault="00D52552" w:rsidP="00D52552">
      <w:pPr>
        <w:jc w:val="center"/>
        <w:rPr>
          <w:rFonts w:ascii="Arial" w:hAnsi="Arial" w:cs="Arial"/>
        </w:rPr>
      </w:pPr>
      <w:r w:rsidRPr="00E3114D">
        <w:rPr>
          <w:rFonts w:ascii="Arial" w:hAnsi="Arial" w:cs="Arial"/>
        </w:rPr>
        <w:t xml:space="preserve">Florianópolis, </w:t>
      </w:r>
      <w:r w:rsidR="00E20CDF" w:rsidRPr="00E3114D">
        <w:rPr>
          <w:rFonts w:ascii="Arial" w:hAnsi="Arial" w:cs="Arial"/>
        </w:rPr>
        <w:t>2</w:t>
      </w:r>
      <w:r w:rsidR="001E588F" w:rsidRPr="00E3114D">
        <w:rPr>
          <w:rFonts w:ascii="Arial" w:hAnsi="Arial" w:cs="Arial"/>
        </w:rPr>
        <w:t>1</w:t>
      </w:r>
      <w:r w:rsidR="00D018F2" w:rsidRPr="00E3114D">
        <w:rPr>
          <w:rFonts w:ascii="Arial" w:hAnsi="Arial" w:cs="Arial"/>
        </w:rPr>
        <w:t xml:space="preserve"> de </w:t>
      </w:r>
      <w:r w:rsidR="001E588F" w:rsidRPr="00E3114D">
        <w:rPr>
          <w:rFonts w:ascii="Arial" w:hAnsi="Arial" w:cs="Arial"/>
        </w:rPr>
        <w:t xml:space="preserve">março </w:t>
      </w:r>
      <w:r w:rsidRPr="00E3114D">
        <w:rPr>
          <w:rFonts w:ascii="Arial" w:hAnsi="Arial" w:cs="Arial"/>
        </w:rPr>
        <w:t>de 202</w:t>
      </w:r>
      <w:r w:rsidR="00E20CDF" w:rsidRPr="00E3114D">
        <w:rPr>
          <w:rFonts w:ascii="Arial" w:hAnsi="Arial" w:cs="Arial"/>
        </w:rPr>
        <w:t>4</w:t>
      </w:r>
      <w:r w:rsidRPr="00E3114D">
        <w:rPr>
          <w:rFonts w:ascii="Arial" w:hAnsi="Arial" w:cs="Arial"/>
        </w:rPr>
        <w:t>.</w:t>
      </w:r>
    </w:p>
    <w:p w14:paraId="656F14E5" w14:textId="247303A2" w:rsidR="000114FD" w:rsidRPr="00E3114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Pr="00E3114D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Pr="00E3114D" w:rsidRDefault="00774E2F" w:rsidP="00774E2F">
      <w:pPr>
        <w:jc w:val="center"/>
        <w:rPr>
          <w:rFonts w:ascii="Arial" w:hAnsi="Arial" w:cs="Arial"/>
          <w:b/>
        </w:rPr>
      </w:pPr>
      <w:r w:rsidRPr="00E3114D">
        <w:rPr>
          <w:rFonts w:ascii="Arial" w:hAnsi="Arial" w:cs="Arial"/>
          <w:b/>
        </w:rPr>
        <w:t xml:space="preserve">COMISSÃO DE ÉTICA E DISCIPLINA </w:t>
      </w:r>
    </w:p>
    <w:p w14:paraId="6978D5EE" w14:textId="2E594444" w:rsidR="002B3E16" w:rsidRPr="00E3114D" w:rsidRDefault="00774E2F" w:rsidP="001E588F">
      <w:pPr>
        <w:jc w:val="center"/>
        <w:rPr>
          <w:rFonts w:ascii="Arial" w:hAnsi="Arial" w:cs="Arial"/>
        </w:rPr>
      </w:pPr>
      <w:r w:rsidRPr="00E3114D">
        <w:rPr>
          <w:rFonts w:ascii="Arial" w:hAnsi="Arial" w:cs="Arial"/>
          <w:b/>
        </w:rPr>
        <w:t>DO CAU/SC</w:t>
      </w:r>
    </w:p>
    <w:p w14:paraId="0F9CE17A" w14:textId="44F97C7C" w:rsidR="006E7576" w:rsidRPr="00E3114D" w:rsidRDefault="006E7576" w:rsidP="00D52552">
      <w:pPr>
        <w:jc w:val="both"/>
        <w:rPr>
          <w:rFonts w:ascii="Arial" w:hAnsi="Arial" w:cs="Arial"/>
        </w:rPr>
      </w:pPr>
    </w:p>
    <w:p w14:paraId="4F5D189F" w14:textId="77777777" w:rsidR="001E588F" w:rsidRDefault="001E588F" w:rsidP="00D52552">
      <w:pPr>
        <w:jc w:val="both"/>
        <w:rPr>
          <w:rFonts w:ascii="Arial" w:hAnsi="Arial" w:cs="Arial"/>
        </w:rPr>
      </w:pPr>
    </w:p>
    <w:p w14:paraId="7C6F4C3B" w14:textId="77777777" w:rsidR="00E3114D" w:rsidRDefault="00E3114D" w:rsidP="00D52552">
      <w:pPr>
        <w:jc w:val="both"/>
        <w:rPr>
          <w:rFonts w:ascii="Arial" w:hAnsi="Arial" w:cs="Arial"/>
        </w:rPr>
      </w:pPr>
    </w:p>
    <w:p w14:paraId="42C202DC" w14:textId="77777777" w:rsidR="00E3114D" w:rsidRDefault="00E3114D" w:rsidP="00D52552">
      <w:pPr>
        <w:jc w:val="both"/>
        <w:rPr>
          <w:rFonts w:ascii="Arial" w:hAnsi="Arial" w:cs="Arial"/>
        </w:rPr>
      </w:pPr>
    </w:p>
    <w:p w14:paraId="6949C48A" w14:textId="77777777" w:rsidR="00E3114D" w:rsidRDefault="00E3114D" w:rsidP="00D52552">
      <w:pPr>
        <w:jc w:val="both"/>
        <w:rPr>
          <w:rFonts w:ascii="Arial" w:hAnsi="Arial" w:cs="Arial"/>
        </w:rPr>
      </w:pPr>
    </w:p>
    <w:p w14:paraId="4F8FD408" w14:textId="77777777" w:rsidR="00E3114D" w:rsidRDefault="00E3114D" w:rsidP="00D52552">
      <w:pPr>
        <w:jc w:val="both"/>
        <w:rPr>
          <w:rFonts w:ascii="Arial" w:hAnsi="Arial" w:cs="Arial"/>
        </w:rPr>
      </w:pPr>
    </w:p>
    <w:p w14:paraId="5771ED16" w14:textId="77777777" w:rsidR="00E3114D" w:rsidRDefault="00E3114D" w:rsidP="00D52552">
      <w:pPr>
        <w:jc w:val="both"/>
        <w:rPr>
          <w:rFonts w:ascii="Arial" w:hAnsi="Arial" w:cs="Arial"/>
        </w:rPr>
      </w:pPr>
    </w:p>
    <w:p w14:paraId="6CD4A479" w14:textId="77777777" w:rsidR="00E3114D" w:rsidRDefault="00E3114D" w:rsidP="00D52552">
      <w:pPr>
        <w:jc w:val="both"/>
        <w:rPr>
          <w:rFonts w:ascii="Arial" w:hAnsi="Arial" w:cs="Arial"/>
        </w:rPr>
      </w:pPr>
    </w:p>
    <w:p w14:paraId="5BB16BAE" w14:textId="77777777" w:rsidR="00E3114D" w:rsidRDefault="00E3114D" w:rsidP="00D52552">
      <w:pPr>
        <w:jc w:val="both"/>
        <w:rPr>
          <w:rFonts w:ascii="Arial" w:hAnsi="Arial" w:cs="Arial"/>
        </w:rPr>
      </w:pPr>
    </w:p>
    <w:p w14:paraId="0EB58003" w14:textId="77777777" w:rsidR="00E3114D" w:rsidRDefault="00E3114D" w:rsidP="00D52552">
      <w:pPr>
        <w:jc w:val="both"/>
        <w:rPr>
          <w:rFonts w:ascii="Arial" w:hAnsi="Arial" w:cs="Arial"/>
        </w:rPr>
      </w:pPr>
    </w:p>
    <w:p w14:paraId="6CA35076" w14:textId="77777777" w:rsidR="00E3114D" w:rsidRDefault="00E3114D" w:rsidP="00D52552">
      <w:pPr>
        <w:jc w:val="both"/>
        <w:rPr>
          <w:rFonts w:ascii="Arial" w:hAnsi="Arial" w:cs="Arial"/>
        </w:rPr>
      </w:pPr>
    </w:p>
    <w:p w14:paraId="0DC731EA" w14:textId="77777777" w:rsidR="00E3114D" w:rsidRDefault="00E3114D" w:rsidP="00D52552">
      <w:pPr>
        <w:jc w:val="both"/>
        <w:rPr>
          <w:rFonts w:ascii="Arial" w:hAnsi="Arial" w:cs="Arial"/>
        </w:rPr>
      </w:pPr>
    </w:p>
    <w:p w14:paraId="0060C807" w14:textId="77777777" w:rsidR="00E3114D" w:rsidRDefault="00E3114D" w:rsidP="00D52552">
      <w:pPr>
        <w:jc w:val="both"/>
        <w:rPr>
          <w:rFonts w:ascii="Arial" w:hAnsi="Arial" w:cs="Arial"/>
        </w:rPr>
      </w:pPr>
    </w:p>
    <w:p w14:paraId="74DF6101" w14:textId="2D4FCA9B" w:rsidR="00E3114D" w:rsidRDefault="00E3114D" w:rsidP="00D52552">
      <w:pPr>
        <w:jc w:val="both"/>
        <w:rPr>
          <w:rFonts w:ascii="Arial" w:hAnsi="Arial" w:cs="Arial"/>
        </w:rPr>
      </w:pPr>
    </w:p>
    <w:p w14:paraId="6D237F26" w14:textId="77777777" w:rsidR="00E3114D" w:rsidRDefault="00E3114D" w:rsidP="00D52552">
      <w:pPr>
        <w:jc w:val="both"/>
        <w:rPr>
          <w:rFonts w:ascii="Arial" w:hAnsi="Arial" w:cs="Arial"/>
        </w:rPr>
      </w:pPr>
    </w:p>
    <w:p w14:paraId="5E6119FC" w14:textId="77777777" w:rsidR="00E3114D" w:rsidRDefault="00E3114D" w:rsidP="00D52552">
      <w:pPr>
        <w:jc w:val="both"/>
        <w:rPr>
          <w:rFonts w:ascii="Arial" w:hAnsi="Arial" w:cs="Arial"/>
        </w:rPr>
      </w:pPr>
    </w:p>
    <w:p w14:paraId="74B44123" w14:textId="77777777" w:rsidR="00E3114D" w:rsidRDefault="00E3114D" w:rsidP="00D52552">
      <w:pPr>
        <w:jc w:val="both"/>
        <w:rPr>
          <w:rFonts w:ascii="Arial" w:hAnsi="Arial" w:cs="Arial"/>
        </w:rPr>
      </w:pPr>
    </w:p>
    <w:p w14:paraId="58D68B92" w14:textId="77777777" w:rsidR="00E3114D" w:rsidRDefault="00E3114D" w:rsidP="00D52552">
      <w:pPr>
        <w:jc w:val="both"/>
        <w:rPr>
          <w:rFonts w:ascii="Arial" w:hAnsi="Arial" w:cs="Arial"/>
        </w:rPr>
      </w:pPr>
    </w:p>
    <w:p w14:paraId="79ADD092" w14:textId="77777777" w:rsidR="00E3114D" w:rsidRDefault="00E3114D" w:rsidP="00D52552">
      <w:pPr>
        <w:jc w:val="both"/>
        <w:rPr>
          <w:rFonts w:ascii="Arial" w:hAnsi="Arial" w:cs="Arial"/>
        </w:rPr>
      </w:pPr>
    </w:p>
    <w:p w14:paraId="2D47AAB1" w14:textId="77777777" w:rsidR="00E3114D" w:rsidRDefault="00E3114D" w:rsidP="00D52552">
      <w:pPr>
        <w:jc w:val="both"/>
        <w:rPr>
          <w:rFonts w:ascii="Arial" w:hAnsi="Arial" w:cs="Arial"/>
        </w:rPr>
      </w:pPr>
    </w:p>
    <w:p w14:paraId="1B4FBD4C" w14:textId="77777777" w:rsidR="00E3114D" w:rsidRDefault="00E3114D" w:rsidP="00D52552">
      <w:pPr>
        <w:jc w:val="both"/>
        <w:rPr>
          <w:rFonts w:ascii="Arial" w:hAnsi="Arial" w:cs="Arial"/>
        </w:rPr>
      </w:pPr>
    </w:p>
    <w:p w14:paraId="5BB7A2A2" w14:textId="77777777" w:rsidR="00E3114D" w:rsidRDefault="00E3114D" w:rsidP="00D52552">
      <w:pPr>
        <w:jc w:val="both"/>
        <w:rPr>
          <w:rFonts w:ascii="Arial" w:hAnsi="Arial" w:cs="Arial"/>
        </w:rPr>
      </w:pPr>
    </w:p>
    <w:p w14:paraId="7142A668" w14:textId="77777777" w:rsidR="00E3114D" w:rsidRDefault="00E3114D" w:rsidP="00D52552">
      <w:pPr>
        <w:jc w:val="both"/>
        <w:rPr>
          <w:rFonts w:ascii="Arial" w:hAnsi="Arial" w:cs="Arial"/>
        </w:rPr>
      </w:pPr>
    </w:p>
    <w:p w14:paraId="0473E625" w14:textId="77777777" w:rsidR="00E3114D" w:rsidRPr="00E3114D" w:rsidRDefault="00E3114D" w:rsidP="00D52552">
      <w:pPr>
        <w:jc w:val="both"/>
        <w:rPr>
          <w:rFonts w:ascii="Arial" w:hAnsi="Arial" w:cs="Arial"/>
        </w:rPr>
      </w:pPr>
    </w:p>
    <w:p w14:paraId="542EA118" w14:textId="2743CA83" w:rsidR="00B37347" w:rsidRDefault="00B37347" w:rsidP="00B37347">
      <w:pPr>
        <w:jc w:val="both"/>
        <w:rPr>
          <w:rFonts w:ascii="Arial" w:hAnsi="Arial" w:cs="Arial"/>
          <w:bCs/>
        </w:rPr>
      </w:pPr>
      <w:r w:rsidRPr="00E3114D"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EBCBC02" w14:textId="0DAC01D0" w:rsidR="00B2337E" w:rsidRDefault="00B2337E" w:rsidP="00B37347">
      <w:pPr>
        <w:jc w:val="both"/>
        <w:rPr>
          <w:rFonts w:ascii="Arial" w:hAnsi="Arial" w:cs="Arial"/>
          <w:bCs/>
        </w:rPr>
      </w:pPr>
    </w:p>
    <w:p w14:paraId="1ACE53B8" w14:textId="595CF370" w:rsidR="00B2337E" w:rsidRDefault="00B2337E" w:rsidP="00B37347">
      <w:pPr>
        <w:jc w:val="both"/>
        <w:rPr>
          <w:rFonts w:ascii="Arial" w:hAnsi="Arial" w:cs="Arial"/>
          <w:bCs/>
        </w:rPr>
      </w:pPr>
    </w:p>
    <w:p w14:paraId="5DF3F7D6" w14:textId="15A3D197" w:rsidR="00B2337E" w:rsidRDefault="00B2337E" w:rsidP="00B37347">
      <w:pPr>
        <w:jc w:val="both"/>
        <w:rPr>
          <w:rFonts w:ascii="Arial" w:hAnsi="Arial" w:cs="Arial"/>
          <w:bCs/>
        </w:rPr>
      </w:pPr>
    </w:p>
    <w:p w14:paraId="48AC393D" w14:textId="77777777" w:rsidR="00B2337E" w:rsidRPr="00E3114D" w:rsidRDefault="00B2337E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Pr="00E3114D" w:rsidRDefault="00092FF7" w:rsidP="00883987">
      <w:pPr>
        <w:jc w:val="center"/>
        <w:rPr>
          <w:rFonts w:ascii="Arial" w:hAnsi="Arial" w:cs="Arial"/>
        </w:rPr>
      </w:pPr>
    </w:p>
    <w:p w14:paraId="59A3A420" w14:textId="12E32042" w:rsidR="00092FF7" w:rsidRPr="00E3114D" w:rsidRDefault="001E588F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114D">
        <w:rPr>
          <w:rFonts w:ascii="Arial" w:hAnsi="Arial" w:cs="Arial"/>
          <w:b/>
          <w:bCs/>
        </w:rPr>
        <w:t>Pery Roberto Segala Medeiros</w:t>
      </w:r>
    </w:p>
    <w:p w14:paraId="64BCDB44" w14:textId="6463D60E" w:rsidR="002B3E16" w:rsidRPr="00E3114D" w:rsidRDefault="00B2337E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E3114D">
        <w:rPr>
          <w:rFonts w:ascii="Arial" w:hAnsi="Arial" w:cs="Arial"/>
          <w:bCs/>
        </w:rPr>
        <w:t xml:space="preserve"> dos Órgãos Colegiados</w:t>
      </w:r>
    </w:p>
    <w:p w14:paraId="64667641" w14:textId="6D50BE01" w:rsidR="001E588F" w:rsidRPr="00E3114D" w:rsidRDefault="00092FF7" w:rsidP="00E3114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3114D">
        <w:rPr>
          <w:rFonts w:ascii="Arial" w:hAnsi="Arial" w:cs="Arial"/>
          <w:bCs/>
        </w:rPr>
        <w:t xml:space="preserve"> do CAU/SC</w:t>
      </w:r>
    </w:p>
    <w:p w14:paraId="38B4E991" w14:textId="108B7670" w:rsidR="00E97C1A" w:rsidRPr="00E3114D" w:rsidRDefault="00795662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E3114D"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E3114D">
        <w:rPr>
          <w:rFonts w:ascii="Arial" w:hAnsi="Arial" w:cs="Arial"/>
          <w:b/>
          <w:bCs/>
          <w:lang w:eastAsia="pt-BR"/>
        </w:rPr>
        <w:t xml:space="preserve">ª REUNIÃO </w:t>
      </w:r>
      <w:r w:rsidRPr="00E3114D">
        <w:rPr>
          <w:rFonts w:ascii="Arial" w:hAnsi="Arial" w:cs="Arial"/>
          <w:b/>
          <w:bCs/>
          <w:lang w:eastAsia="pt-BR"/>
        </w:rPr>
        <w:t>EXTRA</w:t>
      </w:r>
      <w:r w:rsidR="00A84151" w:rsidRPr="00E3114D">
        <w:rPr>
          <w:rFonts w:ascii="Arial" w:hAnsi="Arial" w:cs="Arial"/>
          <w:b/>
          <w:bCs/>
          <w:lang w:eastAsia="pt-BR"/>
        </w:rPr>
        <w:t>ORDINÁRIA</w:t>
      </w:r>
      <w:r w:rsidR="00E97C1A" w:rsidRPr="00E3114D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E3114D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E3114D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E3114D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E3114D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E3114D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114D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114D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114D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E3114D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114D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3114D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E3114D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E3114D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E3114D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E3114D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0B08B2C5" w:rsidR="00A808D5" w:rsidRPr="00E3114D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5C64627C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E3114D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884879E" w:rsidR="00A808D5" w:rsidRPr="00E3114D" w:rsidRDefault="00B82021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3E2FC7" w:rsidRPr="00E3114D">
              <w:rPr>
                <w:rFonts w:ascii="Arial" w:hAnsi="Arial" w:cs="Arial"/>
                <w:bCs/>
                <w:lang w:eastAsia="pt-BR"/>
              </w:rPr>
              <w:t>djunta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E3114D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2CE8CA42" w:rsidR="00A808D5" w:rsidRPr="00E3114D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E3114D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278728C2" w:rsidR="0005326B" w:rsidRPr="00E3114D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E3114D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3231DA47" w:rsidR="0005326B" w:rsidRPr="00E3114D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E3114D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3387B4F6" w:rsidR="0005326B" w:rsidRPr="00E3114D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E3114D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E3114D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E3114D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E3114D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75814103" w:rsidR="00A808D5" w:rsidRPr="00E3114D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E3114D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E3114D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Pr="00E3114D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Pr="00E3114D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2E2F965" w:rsidR="00B15201" w:rsidRPr="00E3114D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3114D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E3114D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E3114D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E3114D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E3114D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E3114D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E3114D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3114D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E3114D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3A9B2668" w:rsidR="00E97C1A" w:rsidRPr="00E3114D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3114D">
              <w:rPr>
                <w:rFonts w:ascii="Arial" w:hAnsi="Arial" w:cs="Arial"/>
                <w:b/>
              </w:rPr>
              <w:t xml:space="preserve">Reunião CED-CAU/SC: </w:t>
            </w:r>
            <w:r w:rsidR="001E588F" w:rsidRPr="00E3114D">
              <w:rPr>
                <w:rFonts w:ascii="Arial" w:hAnsi="Arial" w:cs="Arial"/>
              </w:rPr>
              <w:t>1</w:t>
            </w:r>
            <w:r w:rsidR="00E20CDF" w:rsidRPr="00E3114D">
              <w:rPr>
                <w:rFonts w:ascii="Arial" w:hAnsi="Arial" w:cs="Arial"/>
              </w:rPr>
              <w:t xml:space="preserve">ª Reunião </w:t>
            </w:r>
            <w:r w:rsidR="001E588F" w:rsidRPr="00E3114D">
              <w:rPr>
                <w:rFonts w:ascii="Arial" w:hAnsi="Arial" w:cs="Arial"/>
              </w:rPr>
              <w:t>Extrao</w:t>
            </w:r>
            <w:r w:rsidRPr="00E3114D">
              <w:rPr>
                <w:rFonts w:ascii="Arial" w:hAnsi="Arial" w:cs="Arial"/>
              </w:rPr>
              <w:t>rdinária de 202</w:t>
            </w:r>
            <w:r w:rsidR="00E20CDF" w:rsidRPr="00E3114D">
              <w:rPr>
                <w:rFonts w:ascii="Arial" w:hAnsi="Arial" w:cs="Arial"/>
              </w:rPr>
              <w:t>4</w:t>
            </w:r>
            <w:r w:rsidR="00092FF7" w:rsidRPr="00E3114D">
              <w:rPr>
                <w:rFonts w:ascii="Arial" w:hAnsi="Arial" w:cs="Arial"/>
              </w:rPr>
              <w:t>.</w:t>
            </w:r>
          </w:p>
        </w:tc>
      </w:tr>
      <w:tr w:rsidR="00E97C1A" w:rsidRPr="00E3114D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30577237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14D">
              <w:rPr>
                <w:rFonts w:ascii="Arial" w:hAnsi="Arial" w:cs="Arial"/>
                <w:b/>
              </w:rPr>
              <w:t xml:space="preserve">Data: </w:t>
            </w:r>
            <w:r w:rsidR="00E20CDF" w:rsidRPr="00E3114D">
              <w:rPr>
                <w:rFonts w:ascii="Arial" w:hAnsi="Arial" w:cs="Arial"/>
              </w:rPr>
              <w:t>2</w:t>
            </w:r>
            <w:r w:rsidR="001E588F" w:rsidRPr="00E3114D">
              <w:rPr>
                <w:rFonts w:ascii="Arial" w:hAnsi="Arial" w:cs="Arial"/>
              </w:rPr>
              <w:t>1</w:t>
            </w:r>
            <w:r w:rsidR="00E20CDF" w:rsidRPr="00E3114D">
              <w:rPr>
                <w:rFonts w:ascii="Arial" w:hAnsi="Arial" w:cs="Arial"/>
              </w:rPr>
              <w:t>/0</w:t>
            </w:r>
            <w:r w:rsidR="001E588F" w:rsidRPr="00E3114D">
              <w:rPr>
                <w:rFonts w:ascii="Arial" w:hAnsi="Arial" w:cs="Arial"/>
              </w:rPr>
              <w:t>3</w:t>
            </w:r>
            <w:r w:rsidR="00612C9E" w:rsidRPr="00E3114D">
              <w:rPr>
                <w:rFonts w:ascii="Arial" w:hAnsi="Arial" w:cs="Arial"/>
              </w:rPr>
              <w:t>/</w:t>
            </w:r>
            <w:r w:rsidR="00E20CDF" w:rsidRPr="00E3114D">
              <w:rPr>
                <w:rFonts w:ascii="Arial" w:hAnsi="Arial" w:cs="Arial"/>
              </w:rPr>
              <w:t>2024</w:t>
            </w:r>
            <w:r w:rsidR="00092FF7" w:rsidRPr="00E3114D">
              <w:rPr>
                <w:rFonts w:ascii="Arial" w:hAnsi="Arial" w:cs="Arial"/>
              </w:rPr>
              <w:t>.</w:t>
            </w:r>
          </w:p>
          <w:p w14:paraId="4A7D765D" w14:textId="77777777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2440F580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114D">
              <w:rPr>
                <w:rFonts w:ascii="Arial" w:hAnsi="Arial" w:cs="Arial"/>
                <w:b/>
              </w:rPr>
              <w:t xml:space="preserve">Matéria em votação: </w:t>
            </w:r>
            <w:r w:rsidR="001E588F" w:rsidRPr="00E3114D">
              <w:rPr>
                <w:rFonts w:ascii="Arial" w:hAnsi="Arial" w:cs="Arial"/>
                <w:bCs/>
              </w:rPr>
              <w:t>Convalidação</w:t>
            </w:r>
            <w:r w:rsidR="001E588F" w:rsidRPr="00E3114D">
              <w:rPr>
                <w:rFonts w:ascii="Arial" w:hAnsi="Arial" w:cs="Arial"/>
                <w:b/>
              </w:rPr>
              <w:t xml:space="preserve"> </w:t>
            </w:r>
            <w:r w:rsidR="001E588F" w:rsidRPr="00E3114D">
              <w:rPr>
                <w:rFonts w:ascii="Arial" w:eastAsia="Times New Roman" w:hAnsi="Arial" w:cs="Arial"/>
                <w:color w:val="000000"/>
                <w:lang w:eastAsia="pt-BR"/>
              </w:rPr>
              <w:t>Projetos CED 2024</w:t>
            </w:r>
            <w:r w:rsidR="00B82021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E3114D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E3114D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6C3C255F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14D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3114D">
              <w:rPr>
                <w:rFonts w:ascii="Arial" w:hAnsi="Arial" w:cs="Arial"/>
              </w:rPr>
              <w:t>(0</w:t>
            </w:r>
            <w:r w:rsidR="002B3E16" w:rsidRPr="00E3114D">
              <w:rPr>
                <w:rFonts w:ascii="Arial" w:hAnsi="Arial" w:cs="Arial"/>
              </w:rPr>
              <w:t>5</w:t>
            </w:r>
            <w:r w:rsidRPr="00E3114D">
              <w:rPr>
                <w:rFonts w:ascii="Arial" w:hAnsi="Arial" w:cs="Arial"/>
              </w:rPr>
              <w:t xml:space="preserve">) </w:t>
            </w:r>
            <w:r w:rsidRPr="00E3114D">
              <w:rPr>
                <w:rFonts w:ascii="Arial" w:hAnsi="Arial" w:cs="Arial"/>
                <w:b/>
              </w:rPr>
              <w:t xml:space="preserve">Não </w:t>
            </w:r>
            <w:r w:rsidR="00B1732D" w:rsidRPr="00E3114D">
              <w:rPr>
                <w:rFonts w:ascii="Arial" w:hAnsi="Arial" w:cs="Arial"/>
              </w:rPr>
              <w:t>(00</w:t>
            </w:r>
            <w:r w:rsidRPr="00E3114D">
              <w:rPr>
                <w:rFonts w:ascii="Arial" w:hAnsi="Arial" w:cs="Arial"/>
              </w:rPr>
              <w:t xml:space="preserve">) </w:t>
            </w:r>
            <w:r w:rsidRPr="00E3114D">
              <w:rPr>
                <w:rFonts w:ascii="Arial" w:hAnsi="Arial" w:cs="Arial"/>
                <w:b/>
              </w:rPr>
              <w:t xml:space="preserve">Abstenções </w:t>
            </w:r>
            <w:r w:rsidRPr="00E3114D">
              <w:rPr>
                <w:rFonts w:ascii="Arial" w:hAnsi="Arial" w:cs="Arial"/>
              </w:rPr>
              <w:t>(</w:t>
            </w:r>
            <w:r w:rsidR="008D2FAF" w:rsidRPr="00E3114D">
              <w:rPr>
                <w:rFonts w:ascii="Arial" w:hAnsi="Arial" w:cs="Arial"/>
              </w:rPr>
              <w:t>00</w:t>
            </w:r>
            <w:r w:rsidRPr="00E3114D">
              <w:rPr>
                <w:rFonts w:ascii="Arial" w:hAnsi="Arial" w:cs="Arial"/>
              </w:rPr>
              <w:t xml:space="preserve">) </w:t>
            </w:r>
            <w:r w:rsidRPr="00E3114D">
              <w:rPr>
                <w:rFonts w:ascii="Arial" w:hAnsi="Arial" w:cs="Arial"/>
                <w:b/>
              </w:rPr>
              <w:t xml:space="preserve">Ausências </w:t>
            </w:r>
            <w:r w:rsidRPr="00E3114D">
              <w:rPr>
                <w:rFonts w:ascii="Arial" w:hAnsi="Arial" w:cs="Arial"/>
              </w:rPr>
              <w:t>(</w:t>
            </w:r>
            <w:r w:rsidR="008D2FAF" w:rsidRPr="00E3114D">
              <w:rPr>
                <w:rFonts w:ascii="Arial" w:hAnsi="Arial" w:cs="Arial"/>
              </w:rPr>
              <w:t>0</w:t>
            </w:r>
            <w:r w:rsidR="001E588F" w:rsidRPr="00E3114D">
              <w:rPr>
                <w:rFonts w:ascii="Arial" w:hAnsi="Arial" w:cs="Arial"/>
              </w:rPr>
              <w:t>0</w:t>
            </w:r>
            <w:r w:rsidRPr="00E3114D">
              <w:rPr>
                <w:rFonts w:ascii="Arial" w:hAnsi="Arial" w:cs="Arial"/>
              </w:rPr>
              <w:t xml:space="preserve">) </w:t>
            </w:r>
            <w:r w:rsidRPr="00E3114D">
              <w:rPr>
                <w:rFonts w:ascii="Arial" w:hAnsi="Arial" w:cs="Arial"/>
                <w:b/>
              </w:rPr>
              <w:t xml:space="preserve">Total </w:t>
            </w:r>
            <w:r w:rsidR="00C532AC" w:rsidRPr="00E3114D">
              <w:rPr>
                <w:rFonts w:ascii="Arial" w:hAnsi="Arial" w:cs="Arial"/>
              </w:rPr>
              <w:t>(</w:t>
            </w:r>
            <w:r w:rsidR="00A808D5" w:rsidRPr="00E3114D">
              <w:rPr>
                <w:rFonts w:ascii="Arial" w:hAnsi="Arial" w:cs="Arial"/>
              </w:rPr>
              <w:t>0</w:t>
            </w:r>
            <w:r w:rsidR="002B3E16" w:rsidRPr="00E3114D">
              <w:rPr>
                <w:rFonts w:ascii="Arial" w:hAnsi="Arial" w:cs="Arial"/>
              </w:rPr>
              <w:t>5</w:t>
            </w:r>
            <w:r w:rsidRPr="00E3114D">
              <w:rPr>
                <w:rFonts w:ascii="Arial" w:hAnsi="Arial" w:cs="Arial"/>
              </w:rPr>
              <w:t>)</w:t>
            </w:r>
          </w:p>
          <w:p w14:paraId="474E0634" w14:textId="77777777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E3114D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A0C736B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14D">
              <w:rPr>
                <w:rFonts w:ascii="Arial" w:hAnsi="Arial" w:cs="Arial"/>
                <w:b/>
              </w:rPr>
              <w:t xml:space="preserve">Ocorrências: </w:t>
            </w:r>
            <w:r w:rsidR="001E588F" w:rsidRPr="00E3114D">
              <w:rPr>
                <w:rFonts w:ascii="Arial" w:hAnsi="Arial" w:cs="Arial"/>
              </w:rPr>
              <w:t>-</w:t>
            </w:r>
          </w:p>
          <w:p w14:paraId="0E79713A" w14:textId="77777777" w:rsidR="00E97C1A" w:rsidRPr="00E3114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1E588F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E3114D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3114D">
              <w:rPr>
                <w:rFonts w:ascii="Arial" w:hAnsi="Arial" w:cs="Arial"/>
                <w:b/>
              </w:rPr>
              <w:t>Secretário</w:t>
            </w:r>
            <w:r w:rsidR="00E97C1A" w:rsidRPr="00E3114D">
              <w:rPr>
                <w:rFonts w:ascii="Arial" w:hAnsi="Arial" w:cs="Arial"/>
                <w:b/>
              </w:rPr>
              <w:t xml:space="preserve"> da Reunião: </w:t>
            </w:r>
            <w:r w:rsidRPr="00E3114D">
              <w:rPr>
                <w:rFonts w:ascii="Arial" w:hAnsi="Arial" w:cs="Arial"/>
              </w:rPr>
              <w:t xml:space="preserve">Eduardo Paulon Fontes </w:t>
            </w:r>
            <w:r w:rsidR="00E81202" w:rsidRPr="00E3114D">
              <w:rPr>
                <w:rFonts w:ascii="Arial" w:hAnsi="Arial" w:cs="Arial"/>
              </w:rPr>
              <w:t>–</w:t>
            </w:r>
            <w:r w:rsidRPr="00E3114D">
              <w:rPr>
                <w:rFonts w:ascii="Arial" w:hAnsi="Arial" w:cs="Arial"/>
              </w:rPr>
              <w:t xml:space="preserve"> </w:t>
            </w:r>
            <w:r w:rsidR="00E81202" w:rsidRPr="00E3114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1E588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E3114D">
              <w:rPr>
                <w:rFonts w:ascii="Arial" w:hAnsi="Arial" w:cs="Arial"/>
                <w:b/>
              </w:rPr>
              <w:t>Condutor</w:t>
            </w:r>
            <w:r w:rsidR="00092FF7" w:rsidRPr="00E3114D">
              <w:rPr>
                <w:rFonts w:ascii="Arial" w:hAnsi="Arial" w:cs="Arial"/>
                <w:b/>
              </w:rPr>
              <w:t>a</w:t>
            </w:r>
            <w:r w:rsidRPr="00E3114D">
              <w:rPr>
                <w:rFonts w:ascii="Arial" w:hAnsi="Arial" w:cs="Arial"/>
                <w:b/>
              </w:rPr>
              <w:t xml:space="preserve"> da Reunião: </w:t>
            </w:r>
            <w:r w:rsidR="00A34A1F" w:rsidRPr="00E3114D">
              <w:rPr>
                <w:rFonts w:ascii="Arial" w:hAnsi="Arial" w:cs="Arial"/>
              </w:rPr>
              <w:t xml:space="preserve">Larissa Moreira </w:t>
            </w:r>
            <w:r w:rsidRPr="00E3114D">
              <w:rPr>
                <w:rFonts w:ascii="Arial" w:hAnsi="Arial" w:cs="Arial"/>
              </w:rPr>
              <w:t>-</w:t>
            </w:r>
            <w:r w:rsidRPr="00E3114D">
              <w:rPr>
                <w:rFonts w:ascii="Arial" w:hAnsi="Arial" w:cs="Arial"/>
                <w:b/>
              </w:rPr>
              <w:t xml:space="preserve"> </w:t>
            </w:r>
            <w:r w:rsidRPr="00E3114D">
              <w:rPr>
                <w:rFonts w:ascii="Arial" w:eastAsia="MS Mincho" w:hAnsi="Arial" w:cs="Arial"/>
              </w:rPr>
              <w:t>Coordenadora</w:t>
            </w:r>
            <w:r w:rsidRPr="001E588F">
              <w:rPr>
                <w:rFonts w:ascii="Arial" w:eastAsia="MS Mincho" w:hAnsi="Arial" w:cs="Arial"/>
              </w:rPr>
              <w:t xml:space="preserve">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568FE4AD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82021">
            <w:rPr>
              <w:noProof/>
            </w:rPr>
            <w:t>3</w:t>
          </w:r>
          <w:r>
            <w:fldChar w:fldCharType="end"/>
          </w:r>
          <w:r>
            <w:t xml:space="preserve">- </w:t>
          </w:r>
          <w:r w:rsidR="00E3114D">
            <w:t>3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753"/>
    <w:multiLevelType w:val="hybridMultilevel"/>
    <w:tmpl w:val="1E5C0D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163F"/>
    <w:multiLevelType w:val="hybridMultilevel"/>
    <w:tmpl w:val="F4A86A1E"/>
    <w:lvl w:ilvl="0" w:tplc="9E5CB3E2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13E39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588F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95EB3"/>
    <w:rsid w:val="002B3E16"/>
    <w:rsid w:val="002B4DF9"/>
    <w:rsid w:val="002B55E4"/>
    <w:rsid w:val="002C0612"/>
    <w:rsid w:val="002C1A1E"/>
    <w:rsid w:val="002C1D38"/>
    <w:rsid w:val="002C2296"/>
    <w:rsid w:val="002D01CE"/>
    <w:rsid w:val="002F1397"/>
    <w:rsid w:val="00304A07"/>
    <w:rsid w:val="00314209"/>
    <w:rsid w:val="003362B6"/>
    <w:rsid w:val="00342D60"/>
    <w:rsid w:val="00346096"/>
    <w:rsid w:val="00346546"/>
    <w:rsid w:val="003737DC"/>
    <w:rsid w:val="0039005D"/>
    <w:rsid w:val="003A1221"/>
    <w:rsid w:val="003B4522"/>
    <w:rsid w:val="003C07C0"/>
    <w:rsid w:val="003D7349"/>
    <w:rsid w:val="003E26BA"/>
    <w:rsid w:val="003E2FC7"/>
    <w:rsid w:val="003F0BCA"/>
    <w:rsid w:val="003F4C9F"/>
    <w:rsid w:val="003F5A3E"/>
    <w:rsid w:val="003F6276"/>
    <w:rsid w:val="00410C09"/>
    <w:rsid w:val="004126DB"/>
    <w:rsid w:val="004224C3"/>
    <w:rsid w:val="00425319"/>
    <w:rsid w:val="00427DBF"/>
    <w:rsid w:val="0044674B"/>
    <w:rsid w:val="00450B65"/>
    <w:rsid w:val="00456EA7"/>
    <w:rsid w:val="00466499"/>
    <w:rsid w:val="00467018"/>
    <w:rsid w:val="00473643"/>
    <w:rsid w:val="00480328"/>
    <w:rsid w:val="00482A8F"/>
    <w:rsid w:val="00485CFC"/>
    <w:rsid w:val="0049365B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15F96"/>
    <w:rsid w:val="005204B1"/>
    <w:rsid w:val="00521E28"/>
    <w:rsid w:val="00523C8B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07A0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5662"/>
    <w:rsid w:val="0079688E"/>
    <w:rsid w:val="007A1336"/>
    <w:rsid w:val="007B14D6"/>
    <w:rsid w:val="007B4785"/>
    <w:rsid w:val="007C0379"/>
    <w:rsid w:val="007C48FB"/>
    <w:rsid w:val="007D77C4"/>
    <w:rsid w:val="007E00CA"/>
    <w:rsid w:val="007E181A"/>
    <w:rsid w:val="007E6F13"/>
    <w:rsid w:val="008023BC"/>
    <w:rsid w:val="008049DC"/>
    <w:rsid w:val="008170F9"/>
    <w:rsid w:val="00832888"/>
    <w:rsid w:val="008348F1"/>
    <w:rsid w:val="00841AEC"/>
    <w:rsid w:val="00852E8A"/>
    <w:rsid w:val="00855762"/>
    <w:rsid w:val="00871B98"/>
    <w:rsid w:val="008819DA"/>
    <w:rsid w:val="00882E4F"/>
    <w:rsid w:val="00883987"/>
    <w:rsid w:val="008A2B19"/>
    <w:rsid w:val="008A477A"/>
    <w:rsid w:val="008C106C"/>
    <w:rsid w:val="008D1529"/>
    <w:rsid w:val="008D2FAF"/>
    <w:rsid w:val="008F2257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B6924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2337E"/>
    <w:rsid w:val="00B3037F"/>
    <w:rsid w:val="00B37347"/>
    <w:rsid w:val="00B46E20"/>
    <w:rsid w:val="00B47609"/>
    <w:rsid w:val="00B567FE"/>
    <w:rsid w:val="00B618C4"/>
    <w:rsid w:val="00B76053"/>
    <w:rsid w:val="00B82021"/>
    <w:rsid w:val="00B82EEA"/>
    <w:rsid w:val="00B8472A"/>
    <w:rsid w:val="00B8565D"/>
    <w:rsid w:val="00B91B87"/>
    <w:rsid w:val="00B96215"/>
    <w:rsid w:val="00B96BED"/>
    <w:rsid w:val="00BB4921"/>
    <w:rsid w:val="00BB7CB2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3728E"/>
    <w:rsid w:val="00C411E1"/>
    <w:rsid w:val="00C46FFA"/>
    <w:rsid w:val="00C47CDF"/>
    <w:rsid w:val="00C532AC"/>
    <w:rsid w:val="00C75493"/>
    <w:rsid w:val="00C77221"/>
    <w:rsid w:val="00C80847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079EB"/>
    <w:rsid w:val="00D22196"/>
    <w:rsid w:val="00D302E2"/>
    <w:rsid w:val="00D365A4"/>
    <w:rsid w:val="00D40727"/>
    <w:rsid w:val="00D52552"/>
    <w:rsid w:val="00D60D2A"/>
    <w:rsid w:val="00D86AA8"/>
    <w:rsid w:val="00D916CE"/>
    <w:rsid w:val="00DA669F"/>
    <w:rsid w:val="00DB0128"/>
    <w:rsid w:val="00DC6DB4"/>
    <w:rsid w:val="00DC78B2"/>
    <w:rsid w:val="00DD038B"/>
    <w:rsid w:val="00DE0C70"/>
    <w:rsid w:val="00DE1123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3114D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C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11B8-FD91-439F-9A4E-4FA9BAD4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5</cp:revision>
  <cp:lastPrinted>2022-10-31T12:36:00Z</cp:lastPrinted>
  <dcterms:created xsi:type="dcterms:W3CDTF">2024-03-26T13:07:00Z</dcterms:created>
  <dcterms:modified xsi:type="dcterms:W3CDTF">2024-03-26T15:29:00Z</dcterms:modified>
</cp:coreProperties>
</file>