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75F7DA8" w:rsidR="00E14245" w:rsidRPr="00E14245" w:rsidRDefault="0090739A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611AC2DA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90739A">
              <w:rPr>
                <w:rFonts w:ascii="Arial" w:eastAsia="Times New Roman" w:hAnsi="Arial" w:cs="Arial"/>
                <w:color w:val="000000"/>
                <w:lang w:eastAsia="pt-BR"/>
              </w:rPr>
              <w:t>, profissionais e empresas de Arquitetura e Urbanismo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1C49DB1" w:rsidR="00E14245" w:rsidRPr="00E14245" w:rsidRDefault="00B918D1" w:rsidP="00AA6C8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18D1">
              <w:rPr>
                <w:rFonts w:ascii="Arial" w:eastAsia="Times New Roman" w:hAnsi="Arial" w:cs="Arial"/>
                <w:color w:val="000000"/>
                <w:lang w:eastAsia="pt-BR"/>
              </w:rPr>
              <w:t>Atribuição para drenagem urbana: readequação dos normativos estaduais ao novo entendimento da CEP-CAU/BR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90739A" w:rsidRPr="0090739A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6F68320A" w:rsidR="00E14245" w:rsidRPr="0090739A" w:rsidRDefault="00E14245" w:rsidP="009D61F8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90739A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460F29">
              <w:rPr>
                <w:rFonts w:ascii="Arial" w:eastAsia="Times New Roman" w:hAnsi="Arial" w:cs="Arial"/>
                <w:b/>
                <w:lang w:eastAsia="pt-BR"/>
              </w:rPr>
              <w:t>4</w:t>
            </w:r>
            <w:r w:rsidR="009D61F8">
              <w:rPr>
                <w:rFonts w:ascii="Arial" w:eastAsia="Times New Roman" w:hAnsi="Arial" w:cs="Arial"/>
                <w:b/>
                <w:lang w:eastAsia="pt-BR"/>
              </w:rPr>
              <w:t>7</w:t>
            </w:r>
            <w:r w:rsidR="006B321E">
              <w:rPr>
                <w:rFonts w:ascii="Arial" w:eastAsia="Times New Roman" w:hAnsi="Arial" w:cs="Arial"/>
                <w:b/>
                <w:lang w:eastAsia="pt-BR"/>
              </w:rPr>
              <w:t>/2021</w:t>
            </w:r>
            <w:r w:rsidR="00E73135" w:rsidRPr="0090739A">
              <w:rPr>
                <w:rFonts w:ascii="Arial" w:eastAsia="Times New Roman" w:hAnsi="Arial" w:cs="Arial"/>
                <w:b/>
                <w:lang w:eastAsia="pt-BR"/>
              </w:rPr>
              <w:t xml:space="preserve"> – CEP-</w:t>
            </w:r>
            <w:r w:rsidRPr="0090739A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626CBC52" w14:textId="77777777" w:rsidR="0079688E" w:rsidRPr="0090739A" w:rsidRDefault="0079688E" w:rsidP="00E73135">
      <w:pPr>
        <w:jc w:val="both"/>
        <w:rPr>
          <w:rFonts w:ascii="Arial" w:hAnsi="Arial" w:cs="Arial"/>
          <w:color w:val="FF0000"/>
        </w:rPr>
      </w:pPr>
    </w:p>
    <w:p w14:paraId="7D6B836D" w14:textId="77777777" w:rsidR="005544C4" w:rsidRPr="00BB2D8A" w:rsidRDefault="005544C4" w:rsidP="005544C4">
      <w:pPr>
        <w:spacing w:before="120"/>
        <w:jc w:val="both"/>
        <w:rPr>
          <w:rFonts w:ascii="Arial" w:hAnsi="Arial" w:cs="Arial"/>
        </w:rPr>
      </w:pPr>
      <w:r w:rsidRPr="00BB2D8A">
        <w:rPr>
          <w:rFonts w:ascii="Arial" w:hAnsi="Arial" w:cs="Arial"/>
        </w:rPr>
        <w:t>A COMISSÃO DE EXERCÍCIO PROFISSIONAL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14:paraId="17497248" w14:textId="77777777" w:rsidR="00BB2495" w:rsidRPr="0090739A" w:rsidRDefault="00BB2495" w:rsidP="00033F4D">
      <w:pPr>
        <w:jc w:val="both"/>
        <w:rPr>
          <w:rFonts w:ascii="Arial" w:hAnsi="Arial" w:cs="Arial"/>
          <w:color w:val="FF0000"/>
        </w:rPr>
      </w:pPr>
    </w:p>
    <w:p w14:paraId="06FD8287" w14:textId="2B1E0E6C" w:rsidR="00B51816" w:rsidRPr="00B918D1" w:rsidRDefault="00B51816" w:rsidP="00B51816">
      <w:pPr>
        <w:jc w:val="both"/>
        <w:rPr>
          <w:rFonts w:ascii="Arial" w:eastAsia="Times New Roman" w:hAnsi="Arial" w:cs="Arial"/>
          <w:lang w:eastAsia="pt-BR"/>
        </w:rPr>
      </w:pPr>
      <w:r w:rsidRPr="00B918D1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>
        <w:rPr>
          <w:rFonts w:ascii="Arial" w:eastAsia="Times New Roman" w:hAnsi="Arial" w:cs="Arial"/>
          <w:lang w:eastAsia="pt-BR"/>
        </w:rPr>
        <w:t>que dispõe sobre as atividades,</w:t>
      </w:r>
      <w:r w:rsidRPr="00B918D1">
        <w:rPr>
          <w:rFonts w:ascii="Arial" w:eastAsia="Times New Roman" w:hAnsi="Arial" w:cs="Arial"/>
          <w:lang w:eastAsia="pt-BR"/>
        </w:rPr>
        <w:t xml:space="preserve"> atribuições </w:t>
      </w:r>
      <w:r w:rsidR="00B918D1">
        <w:rPr>
          <w:rFonts w:ascii="Arial" w:eastAsia="Times New Roman" w:hAnsi="Arial" w:cs="Arial"/>
          <w:lang w:eastAsia="pt-BR"/>
        </w:rPr>
        <w:t xml:space="preserve">e campos de atuação </w:t>
      </w:r>
      <w:r w:rsidRPr="00B918D1">
        <w:rPr>
          <w:rFonts w:ascii="Arial" w:eastAsia="Times New Roman" w:hAnsi="Arial" w:cs="Arial"/>
          <w:lang w:eastAsia="pt-BR"/>
        </w:rPr>
        <w:t xml:space="preserve">do profissional arquiteto e urbanista; </w:t>
      </w:r>
    </w:p>
    <w:p w14:paraId="46851723" w14:textId="77777777" w:rsidR="00B51816" w:rsidRPr="0090739A" w:rsidRDefault="00B51816" w:rsidP="00B51816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7AD565FD" w14:textId="29287ABF" w:rsidR="00B51816" w:rsidRPr="00012704" w:rsidRDefault="00B51816" w:rsidP="00B51816">
      <w:pPr>
        <w:jc w:val="both"/>
        <w:rPr>
          <w:rFonts w:ascii="Arial" w:hAnsi="Arial" w:cs="Arial"/>
          <w:shd w:val="clear" w:color="auto" w:fill="FFFFFF"/>
        </w:rPr>
      </w:pPr>
      <w:r w:rsidRPr="00012704">
        <w:rPr>
          <w:rFonts w:ascii="Arial" w:hAnsi="Arial" w:cs="Arial"/>
        </w:rPr>
        <w:t xml:space="preserve">Considerando a Resolução nº 21 do CAU/BR, que regulamenta o artigo 2º </w:t>
      </w:r>
      <w:r w:rsidRPr="00012704">
        <w:rPr>
          <w:rFonts w:ascii="Arial" w:eastAsia="Times New Roman" w:hAnsi="Arial" w:cs="Arial"/>
          <w:lang w:eastAsia="pt-BR"/>
        </w:rPr>
        <w:t xml:space="preserve">da Lei 12.378/2010, </w:t>
      </w:r>
      <w:r w:rsidRPr="00012704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10F9AADC" w14:textId="551C799C" w:rsidR="008E10F2" w:rsidRPr="0090739A" w:rsidRDefault="008E10F2" w:rsidP="00B51816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64FECD38" w14:textId="75354838" w:rsidR="008E10F2" w:rsidRPr="00012704" w:rsidRDefault="008E10F2" w:rsidP="008E10F2">
      <w:pPr>
        <w:jc w:val="both"/>
        <w:rPr>
          <w:rFonts w:ascii="Arial" w:hAnsi="Arial" w:cs="Arial"/>
          <w:shd w:val="clear" w:color="auto" w:fill="FFFFFF"/>
        </w:rPr>
      </w:pPr>
      <w:r w:rsidRPr="00012704">
        <w:rPr>
          <w:rFonts w:ascii="Arial" w:hAnsi="Arial" w:cs="Arial"/>
          <w:shd w:val="clear" w:color="auto" w:fill="FFFFFF"/>
        </w:rPr>
        <w:t xml:space="preserve">Considerando os itens 1.9.1. </w:t>
      </w:r>
      <w:proofErr w:type="gramStart"/>
      <w:r w:rsidRPr="00012704">
        <w:rPr>
          <w:rFonts w:ascii="Arial" w:hAnsi="Arial" w:cs="Arial"/>
          <w:shd w:val="clear" w:color="auto" w:fill="FFFFFF"/>
        </w:rPr>
        <w:t>e</w:t>
      </w:r>
      <w:proofErr w:type="gramEnd"/>
      <w:r w:rsidRPr="00012704">
        <w:rPr>
          <w:rFonts w:ascii="Arial" w:hAnsi="Arial" w:cs="Arial"/>
          <w:shd w:val="clear" w:color="auto" w:fill="FFFFFF"/>
        </w:rPr>
        <w:t xml:space="preserve"> 2.8.1. </w:t>
      </w:r>
      <w:proofErr w:type="gramStart"/>
      <w:r w:rsidRPr="00012704">
        <w:rPr>
          <w:rFonts w:ascii="Arial" w:hAnsi="Arial" w:cs="Arial"/>
          <w:shd w:val="clear" w:color="auto" w:fill="FFFFFF"/>
        </w:rPr>
        <w:t>da</w:t>
      </w:r>
      <w:proofErr w:type="gramEnd"/>
      <w:r w:rsidRPr="00012704">
        <w:rPr>
          <w:rFonts w:ascii="Arial" w:hAnsi="Arial" w:cs="Arial"/>
          <w:shd w:val="clear" w:color="auto" w:fill="FFFFFF"/>
        </w:rPr>
        <w:t xml:space="preserve"> Resolução nº21 do CAU/BR</w:t>
      </w:r>
      <w:r w:rsidR="00012704" w:rsidRPr="00012704">
        <w:rPr>
          <w:rFonts w:ascii="Arial" w:hAnsi="Arial" w:cs="Arial"/>
          <w:shd w:val="clear" w:color="auto" w:fill="FFFFFF"/>
        </w:rPr>
        <w:t>,</w:t>
      </w:r>
      <w:r w:rsidRPr="00012704">
        <w:rPr>
          <w:rFonts w:ascii="Arial" w:hAnsi="Arial" w:cs="Arial"/>
          <w:shd w:val="clear" w:color="auto" w:fill="FFFFFF"/>
        </w:rPr>
        <w:t xml:space="preserve"> que tipificam as atividades de “projeto de movimentação de terra, drenagem e pavimentação” e “execução de terraplenagem, drenagem e pavimentação”</w:t>
      </w:r>
      <w:r w:rsidR="00012704" w:rsidRPr="00012704">
        <w:rPr>
          <w:rFonts w:ascii="Arial" w:hAnsi="Arial" w:cs="Arial"/>
          <w:shd w:val="clear" w:color="auto" w:fill="FFFFFF"/>
        </w:rPr>
        <w:t>,</w:t>
      </w:r>
      <w:r w:rsidRPr="00012704">
        <w:rPr>
          <w:rFonts w:ascii="Arial" w:hAnsi="Arial" w:cs="Arial"/>
          <w:shd w:val="clear" w:color="auto" w:fill="FFFFFF"/>
        </w:rPr>
        <w:t xml:space="preserve"> </w:t>
      </w:r>
      <w:r w:rsidR="00012704" w:rsidRPr="00012704">
        <w:rPr>
          <w:rFonts w:ascii="Arial" w:hAnsi="Arial" w:cs="Arial"/>
          <w:shd w:val="clear" w:color="auto" w:fill="FFFFFF"/>
        </w:rPr>
        <w:t>pertencentes</w:t>
      </w:r>
      <w:r w:rsidRPr="00012704">
        <w:rPr>
          <w:rFonts w:ascii="Arial" w:hAnsi="Arial" w:cs="Arial"/>
          <w:shd w:val="clear" w:color="auto" w:fill="FFFFFF"/>
        </w:rPr>
        <w:t xml:space="preserve"> </w:t>
      </w:r>
      <w:r w:rsidR="00012704" w:rsidRPr="00012704">
        <w:rPr>
          <w:rFonts w:ascii="Arial" w:hAnsi="Arial" w:cs="Arial"/>
          <w:shd w:val="clear" w:color="auto" w:fill="FFFFFF"/>
        </w:rPr>
        <w:t>aos subgrupos de</w:t>
      </w:r>
      <w:r w:rsidRPr="00012704">
        <w:rPr>
          <w:rFonts w:ascii="Arial" w:hAnsi="Arial" w:cs="Arial"/>
          <w:shd w:val="clear" w:color="auto" w:fill="FFFFFF"/>
        </w:rPr>
        <w:t xml:space="preserve"> instalações e equipamentos referentes ao urbanismo;</w:t>
      </w:r>
    </w:p>
    <w:p w14:paraId="3BBA636C" w14:textId="77777777" w:rsidR="00B51816" w:rsidRPr="00012704" w:rsidRDefault="00B51816" w:rsidP="00090652">
      <w:pPr>
        <w:jc w:val="both"/>
        <w:rPr>
          <w:rFonts w:ascii="Arial" w:hAnsi="Arial" w:cs="Arial"/>
        </w:rPr>
      </w:pPr>
    </w:p>
    <w:p w14:paraId="50887EB9" w14:textId="0EF43DE4" w:rsidR="00C34591" w:rsidRPr="00012704" w:rsidRDefault="00B51816" w:rsidP="00C34591">
      <w:pPr>
        <w:jc w:val="both"/>
        <w:rPr>
          <w:rFonts w:ascii="Arial" w:hAnsi="Arial" w:cs="Arial"/>
        </w:rPr>
      </w:pPr>
      <w:r w:rsidRPr="00012704">
        <w:rPr>
          <w:rFonts w:ascii="Arial" w:hAnsi="Arial" w:cs="Arial"/>
        </w:rPr>
        <w:t xml:space="preserve">Considerando </w:t>
      </w:r>
      <w:r w:rsidR="004A12AC" w:rsidRPr="00012704">
        <w:rPr>
          <w:rFonts w:ascii="Arial" w:hAnsi="Arial" w:cs="Arial"/>
        </w:rPr>
        <w:t>a</w:t>
      </w:r>
      <w:r w:rsidR="00C34591" w:rsidRPr="00012704">
        <w:rPr>
          <w:rFonts w:ascii="Arial" w:hAnsi="Arial" w:cs="Arial"/>
        </w:rPr>
        <w:t>s Deliberações CEP-CAU/BR nº 22/2017 e nº 110/2017 que dispõem</w:t>
      </w:r>
      <w:r w:rsidR="00012704" w:rsidRPr="00012704">
        <w:rPr>
          <w:rFonts w:ascii="Arial" w:hAnsi="Arial" w:cs="Arial"/>
        </w:rPr>
        <w:t>:</w:t>
      </w:r>
      <w:r w:rsidR="001F5FB8" w:rsidRPr="00012704">
        <w:rPr>
          <w:rFonts w:ascii="Arial" w:hAnsi="Arial" w:cs="Arial"/>
        </w:rPr>
        <w:t xml:space="preserve"> </w:t>
      </w:r>
      <w:r w:rsidR="00C34591" w:rsidRPr="00012704">
        <w:rPr>
          <w:rFonts w:ascii="Arial" w:hAnsi="Arial" w:cs="Arial"/>
        </w:rPr>
        <w:t xml:space="preserve"> “</w:t>
      </w:r>
      <w:r w:rsidR="00C34591" w:rsidRPr="00012704">
        <w:rPr>
          <w:rFonts w:ascii="Arial" w:hAnsi="Arial" w:cs="Arial"/>
          <w:i/>
          <w:sz w:val="20"/>
          <w:szCs w:val="20"/>
        </w:rPr>
        <w:t>manifestar que a execução de tratamento de efluentes é atribuição dos Arquitetos e Urbanistas, porém limitado às instalações prediais, não contemplando o dimensionamento, detalhamento nem a responsabilidade por execução de infraestrutura de redes e tratamento de efluentes em malhas urbanas</w:t>
      </w:r>
      <w:r w:rsidR="00C34591" w:rsidRPr="00012704">
        <w:rPr>
          <w:rFonts w:ascii="Arial" w:hAnsi="Arial" w:cs="Arial"/>
        </w:rPr>
        <w:t>;” e “</w:t>
      </w:r>
      <w:r w:rsidR="00C34591" w:rsidRPr="00012704">
        <w:rPr>
          <w:rFonts w:ascii="Arial" w:hAnsi="Arial" w:cs="Arial"/>
          <w:i/>
          <w:sz w:val="20"/>
          <w:szCs w:val="20"/>
        </w:rPr>
        <w:t>manifestar que as atividades técnicas relacionadas à rede pública de captação e abastecimento de água e rede pública de tratamento de esgoto não são de atribuição e campo de atuação do profissional de Arquitetura e Urbanismo</w:t>
      </w:r>
      <w:r w:rsidR="00C34591" w:rsidRPr="00012704">
        <w:rPr>
          <w:rFonts w:ascii="Arial" w:hAnsi="Arial" w:cs="Arial"/>
        </w:rPr>
        <w:t>”;</w:t>
      </w:r>
    </w:p>
    <w:p w14:paraId="7F116713" w14:textId="77777777" w:rsidR="00C34591" w:rsidRPr="00012704" w:rsidRDefault="00C34591" w:rsidP="00090652">
      <w:pPr>
        <w:jc w:val="both"/>
        <w:rPr>
          <w:rFonts w:ascii="Arial" w:hAnsi="Arial" w:cs="Arial"/>
        </w:rPr>
      </w:pPr>
    </w:p>
    <w:p w14:paraId="0C678667" w14:textId="2D2D1981" w:rsidR="00C34591" w:rsidRPr="00012704" w:rsidRDefault="00110E1C" w:rsidP="00090652">
      <w:pPr>
        <w:jc w:val="both"/>
        <w:rPr>
          <w:rFonts w:ascii="Arial" w:hAnsi="Arial" w:cs="Arial"/>
        </w:rPr>
      </w:pPr>
      <w:r w:rsidRPr="00012704">
        <w:rPr>
          <w:rFonts w:ascii="Arial" w:hAnsi="Arial" w:cs="Arial"/>
        </w:rPr>
        <w:t xml:space="preserve">Considerando a </w:t>
      </w:r>
      <w:r w:rsidR="007A5141" w:rsidRPr="00012704">
        <w:rPr>
          <w:rFonts w:ascii="Arial" w:hAnsi="Arial" w:cs="Arial"/>
        </w:rPr>
        <w:t>Orientação Técnica nº 13/2012 da CEP-CAU/BR que esclareceu: "</w:t>
      </w:r>
      <w:r w:rsidR="007A5141" w:rsidRPr="00012704">
        <w:rPr>
          <w:rFonts w:ascii="Arial" w:hAnsi="Arial" w:cs="Arial"/>
          <w:i/>
          <w:sz w:val="20"/>
          <w:szCs w:val="20"/>
        </w:rPr>
        <w:t>com relação ao planejamento urbano, metropolitano e regional, (...) a elaboração de plano de saneamento básico e plano diretor de drenagem pluvial, capitulados nos itens 4. 4. 6 e 4.4. 7 da Resolução CAU/BR n º 21/2012 não contemplam o dimensionamento das redes e o detalhamento do projeto, tão pouco a responsabilidade por sua execuçã</w:t>
      </w:r>
      <w:r w:rsidR="007A5141" w:rsidRPr="00012704">
        <w:rPr>
          <w:rFonts w:ascii="Arial" w:hAnsi="Arial" w:cs="Arial"/>
        </w:rPr>
        <w:t>o.";</w:t>
      </w:r>
    </w:p>
    <w:p w14:paraId="44902B0C" w14:textId="77777777" w:rsidR="00C34591" w:rsidRPr="00012704" w:rsidRDefault="00C34591" w:rsidP="00090652">
      <w:pPr>
        <w:jc w:val="both"/>
        <w:rPr>
          <w:rFonts w:ascii="Arial" w:hAnsi="Arial" w:cs="Arial"/>
        </w:rPr>
      </w:pPr>
    </w:p>
    <w:p w14:paraId="67A801BD" w14:textId="242BE752" w:rsidR="00760047" w:rsidRDefault="00760047" w:rsidP="00760047">
      <w:pPr>
        <w:jc w:val="both"/>
        <w:rPr>
          <w:rFonts w:ascii="Arial" w:hAnsi="Arial" w:cs="Arial"/>
        </w:rPr>
      </w:pPr>
      <w:r w:rsidRPr="00012704">
        <w:rPr>
          <w:rFonts w:ascii="Arial" w:hAnsi="Arial" w:cs="Arial"/>
        </w:rPr>
        <w:t>Considerando DELIBERAÇÃO N° 086/2018 da CEP-CAU/BR que esclareceu: “</w:t>
      </w:r>
      <w:r w:rsidRPr="00012704">
        <w:rPr>
          <w:rFonts w:ascii="Arial" w:hAnsi="Arial" w:cs="Arial"/>
          <w:i/>
          <w:sz w:val="20"/>
          <w:szCs w:val="20"/>
        </w:rPr>
        <w:t>que os arquitetos e urbanistas não possuem atribuição para as atividades relacionadas ao dimensionamento, detalhamento e execução de infraestrutura de redes públicas de abastecimento água, de tratamento de efluentes (esgoto pluvial e sanitário) e redes de drenagem pluvial urbana</w:t>
      </w:r>
      <w:r w:rsidRPr="00012704">
        <w:rPr>
          <w:rFonts w:ascii="Arial" w:hAnsi="Arial" w:cs="Arial"/>
        </w:rPr>
        <w:t>” e “</w:t>
      </w:r>
      <w:r w:rsidRPr="00012704">
        <w:rPr>
          <w:rFonts w:ascii="Arial" w:hAnsi="Arial" w:cs="Arial"/>
          <w:i/>
          <w:sz w:val="20"/>
          <w:szCs w:val="20"/>
        </w:rPr>
        <w:t>que a atividade capitulada no subitem 4.6.6 - Plano de Saneamento Básico Ambiental, pertencente ao subgrupo 4.4 - Planejamento Urbano do art. 3º da Resolução CAU/BR nº 21, de 2012, aplica-se, exclusivamente, ao âmbito do planejamento físico-territorial, não contemplando atividades técnicas de projeto, dimensionamento e execução das redes públicas de saneamento básico, incluindo o sistema de captação e abastecimento de água, bem como de seus elementos constituintes</w:t>
      </w:r>
      <w:r w:rsidRPr="00012704">
        <w:rPr>
          <w:rFonts w:ascii="Arial" w:hAnsi="Arial" w:cs="Arial"/>
        </w:rPr>
        <w:t>”;</w:t>
      </w:r>
    </w:p>
    <w:p w14:paraId="43560B55" w14:textId="42FE6B2E" w:rsidR="00041359" w:rsidRPr="00041359" w:rsidRDefault="00041359" w:rsidP="00760047">
      <w:pPr>
        <w:jc w:val="both"/>
        <w:rPr>
          <w:rFonts w:ascii="Arial" w:hAnsi="Arial" w:cs="Arial"/>
        </w:rPr>
      </w:pPr>
    </w:p>
    <w:p w14:paraId="3562A019" w14:textId="78F9E8FC" w:rsidR="00041359" w:rsidRPr="00041359" w:rsidRDefault="00041359" w:rsidP="00760047">
      <w:pPr>
        <w:jc w:val="both"/>
        <w:rPr>
          <w:rFonts w:ascii="Arial" w:hAnsi="Arial" w:cs="Arial"/>
        </w:rPr>
      </w:pPr>
      <w:r w:rsidRPr="00041359">
        <w:rPr>
          <w:rFonts w:ascii="Arial" w:hAnsi="Arial" w:cs="Arial"/>
        </w:rPr>
        <w:t>Considerando a Deliberação nº25/2021 da CEP-CAU/BR que esclarece que “drenagem pluvial urbana”, objeto de questionamento do CAU/SC por meio da Deliberação nº118/2021 – protocolo nº 1218076/2020 – faz parte do rol de atividades técnicas dos itens “1.9.1 e 2.8.1 - Projeto e Execução de “Movimentação de Terra ou Terraplenagem, Drenagem e Pavimentação” do art. 3º da Resolução CAU/BR nº 21/2012;</w:t>
      </w:r>
    </w:p>
    <w:p w14:paraId="1CABD79B" w14:textId="1232599F" w:rsidR="00012704" w:rsidRPr="004F3950" w:rsidRDefault="00012704" w:rsidP="00760047">
      <w:pPr>
        <w:jc w:val="both"/>
        <w:rPr>
          <w:rFonts w:ascii="Arial" w:hAnsi="Arial" w:cs="Arial"/>
          <w:strike/>
        </w:rPr>
      </w:pPr>
    </w:p>
    <w:p w14:paraId="3BF840EA" w14:textId="2A4F9810" w:rsidR="004F3950" w:rsidRPr="004F3950" w:rsidRDefault="00BD259D" w:rsidP="004F3950">
      <w:pPr>
        <w:jc w:val="both"/>
        <w:rPr>
          <w:rFonts w:ascii="Arial" w:hAnsi="Arial" w:cs="Arial"/>
          <w:b/>
          <w:i/>
        </w:rPr>
      </w:pPr>
      <w:r w:rsidRPr="004F3950">
        <w:rPr>
          <w:rFonts w:ascii="Arial" w:hAnsi="Arial" w:cs="Arial"/>
        </w:rPr>
        <w:lastRenderedPageBreak/>
        <w:t>Considerando a Deliberação nº 24/2021 CEP-CAU/BR</w:t>
      </w:r>
      <w:r w:rsidR="00640952" w:rsidRPr="004F3950">
        <w:rPr>
          <w:rFonts w:ascii="Arial" w:hAnsi="Arial" w:cs="Arial"/>
        </w:rPr>
        <w:t>,</w:t>
      </w:r>
      <w:r w:rsidR="004F3950">
        <w:rPr>
          <w:rFonts w:ascii="Arial" w:hAnsi="Arial" w:cs="Arial"/>
        </w:rPr>
        <w:t xml:space="preserve"> publicada em 23 de julho de 2021,</w:t>
      </w:r>
      <w:r w:rsidR="00640952" w:rsidRPr="004F3950">
        <w:rPr>
          <w:rFonts w:ascii="Arial" w:hAnsi="Arial" w:cs="Arial"/>
        </w:rPr>
        <w:t xml:space="preserve"> que dispõe: </w:t>
      </w:r>
      <w:r w:rsidR="004F3950" w:rsidRPr="004F3950">
        <w:rPr>
          <w:rFonts w:ascii="Arial" w:hAnsi="Arial" w:cs="Arial"/>
          <w:i/>
          <w:sz w:val="20"/>
        </w:rPr>
        <w:t>“as Deliberações da CEP-CAU/BR com data anterior a 23 de outubro de 2020, que contenham restrições ou limitações às atribuições e atividades profissionais dos arquitetos e urbanistas, NÂO são válidas para aplicação por parte dos CAU/UF[...]”;</w:t>
      </w:r>
    </w:p>
    <w:p w14:paraId="695E3B9D" w14:textId="0D775013" w:rsidR="00BD259D" w:rsidRDefault="00BD259D" w:rsidP="00760047">
      <w:pPr>
        <w:jc w:val="both"/>
        <w:rPr>
          <w:rFonts w:ascii="Arial" w:hAnsi="Arial" w:cs="Arial"/>
          <w:color w:val="FF0000"/>
        </w:rPr>
      </w:pPr>
    </w:p>
    <w:p w14:paraId="0A015ADB" w14:textId="269EB77F" w:rsidR="004F3950" w:rsidRDefault="004F3950" w:rsidP="004F3950">
      <w:pPr>
        <w:jc w:val="both"/>
        <w:rPr>
          <w:rFonts w:ascii="Arial" w:hAnsi="Arial" w:cs="Arial"/>
        </w:rPr>
      </w:pPr>
      <w:r w:rsidRPr="00640489">
        <w:rPr>
          <w:rFonts w:ascii="Arial" w:hAnsi="Arial" w:cs="Arial"/>
        </w:rPr>
        <w:t>Considerando que as Deliberações nº 22/2017, nº 110/2017 e nº 086/2018</w:t>
      </w:r>
      <w:r w:rsidR="00B3299B">
        <w:rPr>
          <w:rFonts w:ascii="Arial" w:hAnsi="Arial" w:cs="Arial"/>
        </w:rPr>
        <w:t>,</w:t>
      </w:r>
      <w:r w:rsidRPr="00640489">
        <w:rPr>
          <w:rFonts w:ascii="Arial" w:hAnsi="Arial" w:cs="Arial"/>
        </w:rPr>
        <w:t xml:space="preserve"> supramencionadas</w:t>
      </w:r>
      <w:r w:rsidR="00B3299B">
        <w:rPr>
          <w:rFonts w:ascii="Arial" w:hAnsi="Arial" w:cs="Arial"/>
        </w:rPr>
        <w:t>,</w:t>
      </w:r>
      <w:r w:rsidRPr="00640489">
        <w:rPr>
          <w:rFonts w:ascii="Arial" w:hAnsi="Arial" w:cs="Arial"/>
        </w:rPr>
        <w:t xml:space="preserve"> são anteriores a 23 de outubro de 2020 e que, portanto, conforme Deliberação nº 24/2021 CEP-CAU/BR, não são válidas para aplicação por parte dos CAU/UF;</w:t>
      </w:r>
    </w:p>
    <w:p w14:paraId="31F239D6" w14:textId="34A19126" w:rsidR="00BE31E8" w:rsidRDefault="00BE31E8" w:rsidP="004F3950">
      <w:pPr>
        <w:jc w:val="both"/>
        <w:rPr>
          <w:rFonts w:ascii="Arial" w:hAnsi="Arial" w:cs="Arial"/>
        </w:rPr>
      </w:pPr>
    </w:p>
    <w:p w14:paraId="409A0DC6" w14:textId="4D9EF05F" w:rsidR="00241351" w:rsidRDefault="00012704" w:rsidP="00760047">
      <w:pPr>
        <w:jc w:val="both"/>
        <w:rPr>
          <w:rFonts w:ascii="Arial" w:hAnsi="Arial" w:cs="Arial"/>
          <w:color w:val="FF0000"/>
        </w:rPr>
      </w:pPr>
      <w:r w:rsidRPr="00640489">
        <w:rPr>
          <w:rFonts w:ascii="Arial" w:hAnsi="Arial" w:cs="Arial"/>
        </w:rPr>
        <w:t xml:space="preserve">Considerando a Deliberação nº 118/2020 </w:t>
      </w:r>
      <w:r w:rsidR="00504A89" w:rsidRPr="00640489">
        <w:rPr>
          <w:rFonts w:ascii="Arial" w:hAnsi="Arial" w:cs="Arial"/>
        </w:rPr>
        <w:t>CE</w:t>
      </w:r>
      <w:r w:rsidRPr="00640489">
        <w:rPr>
          <w:rFonts w:ascii="Arial" w:hAnsi="Arial" w:cs="Arial"/>
        </w:rPr>
        <w:t xml:space="preserve">P-CAU/SC, que esclareceu que profissionais arquitetos (as) e urbanistas não possuem atribuições para realização de atividades técnicas que envolvam o dimensionamento, detalhamento e execução de infraestrutura de redes públicas de abastecimento de água, tratamento de efluentes (esgoto pluvial e sanitário) e redes de drenagem pluvial </w:t>
      </w:r>
      <w:r w:rsidRPr="00041359">
        <w:rPr>
          <w:rFonts w:ascii="Arial" w:hAnsi="Arial" w:cs="Arial"/>
        </w:rPr>
        <w:t>urbana</w:t>
      </w:r>
      <w:r w:rsidR="0095385B" w:rsidRPr="00041359">
        <w:rPr>
          <w:rFonts w:ascii="Arial" w:hAnsi="Arial" w:cs="Arial"/>
        </w:rPr>
        <w:t xml:space="preserve"> e questionou ao CAU/BR se a drenagem pluvial urbana não é de atribuição de arquitetos e urbanistas, quais são as instalações, em âmbito urbano, tipificadas nos itens 1.9.1. </w:t>
      </w:r>
      <w:proofErr w:type="gramStart"/>
      <w:r w:rsidR="0095385B" w:rsidRPr="00041359">
        <w:rPr>
          <w:rFonts w:ascii="Arial" w:hAnsi="Arial" w:cs="Arial"/>
        </w:rPr>
        <w:t>e</w:t>
      </w:r>
      <w:proofErr w:type="gramEnd"/>
      <w:r w:rsidR="0095385B" w:rsidRPr="00041359">
        <w:rPr>
          <w:rFonts w:ascii="Arial" w:hAnsi="Arial" w:cs="Arial"/>
        </w:rPr>
        <w:t xml:space="preserve"> 2.8.1. </w:t>
      </w:r>
      <w:proofErr w:type="gramStart"/>
      <w:r w:rsidR="0095385B" w:rsidRPr="00041359">
        <w:rPr>
          <w:rFonts w:ascii="Arial" w:hAnsi="Arial" w:cs="Arial"/>
        </w:rPr>
        <w:t>da</w:t>
      </w:r>
      <w:proofErr w:type="gramEnd"/>
      <w:r w:rsidR="0095385B" w:rsidRPr="00041359">
        <w:rPr>
          <w:rFonts w:ascii="Arial" w:hAnsi="Arial" w:cs="Arial"/>
        </w:rPr>
        <w:t xml:space="preserve"> Resolução nº21 do CAU/BR de “projeto de movimentação de terra, drenagem e pavimentação” e “execução de terraplenagem, drenagem e pavimentação” para drenagem</w:t>
      </w:r>
      <w:r w:rsidRPr="00041359">
        <w:rPr>
          <w:rFonts w:ascii="Arial" w:hAnsi="Arial" w:cs="Arial"/>
        </w:rPr>
        <w:t>;</w:t>
      </w:r>
    </w:p>
    <w:p w14:paraId="499DF741" w14:textId="12B4904F" w:rsidR="00113173" w:rsidRPr="0090739A" w:rsidRDefault="00113173" w:rsidP="004A12AC">
      <w:pPr>
        <w:jc w:val="both"/>
        <w:rPr>
          <w:rFonts w:ascii="Arial" w:hAnsi="Arial" w:cs="Arial"/>
          <w:color w:val="FF0000"/>
        </w:rPr>
      </w:pPr>
    </w:p>
    <w:p w14:paraId="2AC9DBF0" w14:textId="18E89A4A" w:rsidR="00336FBE" w:rsidRPr="007577D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 w:rsidRPr="007577DE">
        <w:rPr>
          <w:rFonts w:ascii="Arial" w:hAnsi="Arial" w:cs="Arial"/>
          <w:shd w:val="clear" w:color="auto" w:fill="FFFFFF"/>
        </w:rPr>
        <w:t>Considerando o inciso VIII, alínea i, do art. 95 do Regimento Interno do CAU/SC, que compete à Comissão de Exercício Profissional “</w:t>
      </w:r>
      <w:r w:rsidRPr="007577DE">
        <w:rPr>
          <w:rFonts w:ascii="Arial" w:hAnsi="Arial" w:cs="Arial"/>
          <w:i/>
          <w:sz w:val="20"/>
          <w:szCs w:val="20"/>
          <w:shd w:val="clear" w:color="auto" w:fill="FFFFFF"/>
        </w:rPr>
        <w:t xml:space="preserve">VIII - propor, apreciar e deliberar sobre questionamentos a atos já normatizados pelo CAU/BR referentes a: (...)i) atividades técnicas no exercício da Arquitetura e </w:t>
      </w:r>
      <w:proofErr w:type="gramStart"/>
      <w:r w:rsidRPr="007577DE">
        <w:rPr>
          <w:rFonts w:ascii="Arial" w:hAnsi="Arial" w:cs="Arial"/>
          <w:i/>
          <w:sz w:val="20"/>
          <w:szCs w:val="20"/>
          <w:shd w:val="clear" w:color="auto" w:fill="FFFFFF"/>
        </w:rPr>
        <w:t>Urbanismo.</w:t>
      </w:r>
      <w:r w:rsidRPr="007577DE">
        <w:rPr>
          <w:rFonts w:ascii="Arial" w:hAnsi="Arial" w:cs="Arial"/>
          <w:shd w:val="clear" w:color="auto" w:fill="FFFFFF"/>
        </w:rPr>
        <w:t>”</w:t>
      </w:r>
      <w:proofErr w:type="gramEnd"/>
      <w:r w:rsidRPr="007577DE">
        <w:rPr>
          <w:rFonts w:ascii="Arial" w:hAnsi="Arial" w:cs="Arial"/>
          <w:shd w:val="clear" w:color="auto" w:fill="FFFFFF"/>
        </w:rPr>
        <w:t>;</w:t>
      </w:r>
    </w:p>
    <w:p w14:paraId="1D074DF9" w14:textId="77777777" w:rsidR="00336FBE" w:rsidRPr="0090739A" w:rsidRDefault="00336FBE" w:rsidP="00336FBE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56B9584D" w14:textId="77777777" w:rsidR="00760047" w:rsidRPr="007577DE" w:rsidRDefault="00336FBE" w:rsidP="00760047">
      <w:pPr>
        <w:jc w:val="both"/>
        <w:rPr>
          <w:rFonts w:ascii="Arial" w:hAnsi="Arial" w:cs="Arial"/>
          <w:shd w:val="clear" w:color="auto" w:fill="FFFFFF"/>
        </w:rPr>
      </w:pPr>
      <w:r w:rsidRPr="007577DE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262138C8" w14:textId="77777777" w:rsidR="00760047" w:rsidRPr="00B3299B" w:rsidRDefault="00760047" w:rsidP="00760047">
      <w:pPr>
        <w:jc w:val="both"/>
        <w:rPr>
          <w:rFonts w:ascii="Arial" w:hAnsi="Arial" w:cs="Arial"/>
          <w:shd w:val="clear" w:color="auto" w:fill="FFFFFF"/>
        </w:rPr>
      </w:pPr>
    </w:p>
    <w:p w14:paraId="4A4E4F1B" w14:textId="19D8D936" w:rsidR="00033F4D" w:rsidRPr="00B3299B" w:rsidRDefault="00033F4D" w:rsidP="00033F4D">
      <w:pPr>
        <w:jc w:val="both"/>
        <w:rPr>
          <w:rFonts w:ascii="Arial" w:hAnsi="Arial" w:cs="Arial"/>
          <w:b/>
        </w:rPr>
      </w:pPr>
      <w:r w:rsidRPr="00B3299B">
        <w:rPr>
          <w:rFonts w:ascii="Arial" w:hAnsi="Arial" w:cs="Arial"/>
          <w:b/>
        </w:rPr>
        <w:t xml:space="preserve">DELIBERA: </w:t>
      </w:r>
    </w:p>
    <w:p w14:paraId="16984D91" w14:textId="026CE220" w:rsidR="00F26F27" w:rsidRPr="00B3299B" w:rsidRDefault="00F26F27" w:rsidP="00F26F27">
      <w:pPr>
        <w:pStyle w:val="PargrafodaLista"/>
        <w:rPr>
          <w:rFonts w:ascii="Arial" w:hAnsi="Arial" w:cs="Arial"/>
        </w:rPr>
      </w:pPr>
    </w:p>
    <w:p w14:paraId="5234AA85" w14:textId="5B07433F" w:rsidR="00C035FE" w:rsidRPr="00041359" w:rsidRDefault="00517B39" w:rsidP="00DE34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041359">
        <w:rPr>
          <w:rFonts w:ascii="Arial" w:hAnsi="Arial" w:cs="Arial"/>
        </w:rPr>
        <w:t>Revogar</w:t>
      </w:r>
      <w:r w:rsidR="008E10F2" w:rsidRPr="00041359">
        <w:rPr>
          <w:rFonts w:ascii="Arial" w:hAnsi="Arial" w:cs="Arial"/>
        </w:rPr>
        <w:t xml:space="preserve"> </w:t>
      </w:r>
      <w:r w:rsidRPr="00041359">
        <w:rPr>
          <w:rFonts w:ascii="Arial" w:hAnsi="Arial" w:cs="Arial"/>
        </w:rPr>
        <w:t xml:space="preserve">a </w:t>
      </w:r>
      <w:r w:rsidR="00041359" w:rsidRPr="00041359">
        <w:rPr>
          <w:rFonts w:ascii="Arial" w:hAnsi="Arial" w:cs="Arial"/>
        </w:rPr>
        <w:t>Deliberação</w:t>
      </w:r>
      <w:r w:rsidR="002413EF" w:rsidRPr="00041359">
        <w:rPr>
          <w:rFonts w:ascii="Arial" w:hAnsi="Arial" w:cs="Arial"/>
        </w:rPr>
        <w:t xml:space="preserve"> nº </w:t>
      </w:r>
      <w:r w:rsidR="00041359" w:rsidRPr="00041359">
        <w:rPr>
          <w:rFonts w:ascii="Arial" w:hAnsi="Arial" w:cs="Arial"/>
        </w:rPr>
        <w:t xml:space="preserve">07/2020 CEP-CAU/SC e os itens 1 e 2 da Deliberação nº </w:t>
      </w:r>
      <w:r w:rsidR="00113173" w:rsidRPr="00041359">
        <w:rPr>
          <w:rFonts w:ascii="Arial" w:hAnsi="Arial" w:cs="Arial"/>
        </w:rPr>
        <w:t>118/2020 CEP-CAU/SC</w:t>
      </w:r>
      <w:r w:rsidR="00041359" w:rsidRPr="00041359">
        <w:rPr>
          <w:rFonts w:ascii="Arial" w:hAnsi="Arial" w:cs="Arial"/>
        </w:rPr>
        <w:t>,</w:t>
      </w:r>
      <w:r w:rsidR="00113173" w:rsidRPr="00041359">
        <w:rPr>
          <w:rFonts w:ascii="Arial" w:hAnsi="Arial" w:cs="Arial"/>
        </w:rPr>
        <w:t xml:space="preserve"> quanto </w:t>
      </w:r>
      <w:r w:rsidR="00450692" w:rsidRPr="00041359">
        <w:rPr>
          <w:rFonts w:ascii="Arial" w:hAnsi="Arial" w:cs="Arial"/>
        </w:rPr>
        <w:t>às</w:t>
      </w:r>
      <w:r w:rsidR="00B3299B" w:rsidRPr="00041359">
        <w:rPr>
          <w:rFonts w:ascii="Arial" w:hAnsi="Arial" w:cs="Arial"/>
        </w:rPr>
        <w:t xml:space="preserve"> restrições </w:t>
      </w:r>
      <w:r w:rsidR="00450692" w:rsidRPr="00041359">
        <w:rPr>
          <w:rFonts w:ascii="Arial" w:hAnsi="Arial" w:cs="Arial"/>
        </w:rPr>
        <w:t>à</w:t>
      </w:r>
      <w:r w:rsidR="00B3299B" w:rsidRPr="00041359">
        <w:rPr>
          <w:rFonts w:ascii="Arial" w:hAnsi="Arial" w:cs="Arial"/>
        </w:rPr>
        <w:t xml:space="preserve"> atribuição para atividades técnicas que envolvam drenagem urbana;</w:t>
      </w:r>
      <w:r w:rsidR="00113173" w:rsidRPr="00041359">
        <w:rPr>
          <w:rFonts w:ascii="Arial" w:hAnsi="Arial" w:cs="Arial"/>
          <w:shd w:val="clear" w:color="auto" w:fill="FFFFFF"/>
        </w:rPr>
        <w:t xml:space="preserve"> </w:t>
      </w:r>
    </w:p>
    <w:p w14:paraId="5F482F6B" w14:textId="77777777" w:rsidR="00517B39" w:rsidRPr="00041359" w:rsidRDefault="00517B39" w:rsidP="00517B39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3C8DA148" w14:textId="2F5B6C15" w:rsidR="00517B39" w:rsidRPr="00041359" w:rsidRDefault="00517B39" w:rsidP="000275C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041359">
        <w:rPr>
          <w:rFonts w:ascii="Arial" w:hAnsi="Arial" w:cs="Arial"/>
          <w:shd w:val="clear" w:color="auto" w:fill="FFFFFF"/>
        </w:rPr>
        <w:t>Esclarecer que a atividade</w:t>
      </w:r>
      <w:r w:rsidR="005469CF" w:rsidRPr="00041359">
        <w:rPr>
          <w:rFonts w:ascii="Arial" w:hAnsi="Arial" w:cs="Arial"/>
          <w:shd w:val="clear" w:color="auto" w:fill="FFFFFF"/>
        </w:rPr>
        <w:t xml:space="preserve"> de projeto</w:t>
      </w:r>
      <w:r w:rsidRPr="00041359">
        <w:rPr>
          <w:rFonts w:ascii="Arial" w:hAnsi="Arial" w:cs="Arial"/>
          <w:shd w:val="clear" w:color="auto" w:fill="FFFFFF"/>
        </w:rPr>
        <w:t xml:space="preserve"> de drenagem,</w:t>
      </w:r>
      <w:r w:rsidR="005469CF" w:rsidRPr="00041359">
        <w:rPr>
          <w:rFonts w:ascii="Arial" w:hAnsi="Arial" w:cs="Arial"/>
          <w:shd w:val="clear" w:color="auto" w:fill="FFFFFF"/>
        </w:rPr>
        <w:t xml:space="preserve"> prevista no item “1.9.1 Projeto de movimentação de terra, drenagem e pavimentação”, </w:t>
      </w:r>
      <w:r w:rsidR="005469CF" w:rsidRPr="00041359">
        <w:rPr>
          <w:rFonts w:ascii="Arial" w:hAnsi="Arial" w:cs="Arial"/>
        </w:rPr>
        <w:t xml:space="preserve">do art. 3º da Resolução CAU/BR nº 21/2012, </w:t>
      </w:r>
      <w:r w:rsidRPr="00041359">
        <w:rPr>
          <w:rFonts w:ascii="Arial" w:hAnsi="Arial" w:cs="Arial"/>
          <w:shd w:val="clear" w:color="auto" w:fill="FFFFFF"/>
        </w:rPr>
        <w:t>conforme Anexo II da Resolução nº76 do CAU/BR, envolvem o dimensionamento</w:t>
      </w:r>
      <w:r w:rsidR="005469CF" w:rsidRPr="00041359">
        <w:rPr>
          <w:rFonts w:ascii="Arial" w:hAnsi="Arial" w:cs="Arial"/>
          <w:shd w:val="clear" w:color="auto" w:fill="FFFFFF"/>
        </w:rPr>
        <w:t>;</w:t>
      </w:r>
      <w:r w:rsidRPr="00041359">
        <w:rPr>
          <w:rFonts w:ascii="Arial" w:hAnsi="Arial" w:cs="Arial"/>
          <w:shd w:val="clear" w:color="auto" w:fill="FFFFFF"/>
        </w:rPr>
        <w:t xml:space="preserve"> distribuição</w:t>
      </w:r>
      <w:r w:rsidR="005469CF" w:rsidRPr="00041359">
        <w:rPr>
          <w:rFonts w:ascii="Arial" w:hAnsi="Arial" w:cs="Arial"/>
          <w:shd w:val="clear" w:color="auto" w:fill="FFFFFF"/>
        </w:rPr>
        <w:t>;</w:t>
      </w:r>
      <w:r w:rsidRPr="00041359">
        <w:rPr>
          <w:rFonts w:ascii="Arial" w:hAnsi="Arial" w:cs="Arial"/>
          <w:shd w:val="clear" w:color="auto" w:fill="FFFFFF"/>
        </w:rPr>
        <w:t xml:space="preserve"> desenho detalhado da drenagem</w:t>
      </w:r>
      <w:r w:rsidR="005469CF" w:rsidRPr="00041359">
        <w:rPr>
          <w:rFonts w:ascii="Arial" w:hAnsi="Arial" w:cs="Arial"/>
          <w:shd w:val="clear" w:color="auto" w:fill="FFFFFF"/>
        </w:rPr>
        <w:t>;</w:t>
      </w:r>
      <w:r w:rsidRPr="00041359">
        <w:rPr>
          <w:rFonts w:ascii="Arial" w:hAnsi="Arial" w:cs="Arial"/>
          <w:shd w:val="clear" w:color="auto" w:fill="FFFFFF"/>
        </w:rPr>
        <w:t xml:space="preserve"> definições de rede, seleção e especificação de equipamentos de drenagem a serem utilizados</w:t>
      </w:r>
      <w:r w:rsidR="005469CF" w:rsidRPr="00041359">
        <w:rPr>
          <w:rFonts w:ascii="Arial" w:hAnsi="Arial" w:cs="Arial"/>
          <w:shd w:val="clear" w:color="auto" w:fill="FFFFFF"/>
        </w:rPr>
        <w:t>;</w:t>
      </w:r>
      <w:r w:rsidRPr="00041359">
        <w:rPr>
          <w:rFonts w:ascii="Arial" w:hAnsi="Arial" w:cs="Arial"/>
          <w:shd w:val="clear" w:color="auto" w:fill="FFFFFF"/>
        </w:rPr>
        <w:t xml:space="preserve"> verificação de parâmetros de desempenho para confirmação da conformidade (pressões, vazões, etc.)</w:t>
      </w:r>
      <w:r w:rsidR="005469CF" w:rsidRPr="00041359">
        <w:rPr>
          <w:rFonts w:ascii="Arial" w:hAnsi="Arial" w:cs="Arial"/>
          <w:shd w:val="clear" w:color="auto" w:fill="FFFFFF"/>
        </w:rPr>
        <w:t xml:space="preserve">; elaboração de plantas ampliadas dos ambientes de drenagem; especificação de serviços e recomendações técnicas e administrativas para uso e aplicação das informações contidas no projeto; especificação de materiais e equipamentos; especificação das normas e ensaios mínimos a serem aplicados na execução física dos sistemas e respectiva documentação; detalhes construtivos dos equipamentos auxiliares da rede; previsão de ampliação e melhoria da rede; memorial descritivo dos elementos da rede (aspectos urbanísticos), dos componentes construtivos e dos materiais de construção; </w:t>
      </w:r>
    </w:p>
    <w:p w14:paraId="477A114E" w14:textId="77777777" w:rsidR="005469CF" w:rsidRPr="00041359" w:rsidRDefault="005469CF" w:rsidP="005469CF">
      <w:pPr>
        <w:pStyle w:val="PargrafodaLista"/>
        <w:rPr>
          <w:rFonts w:ascii="Arial" w:hAnsi="Arial" w:cs="Arial"/>
          <w:shd w:val="clear" w:color="auto" w:fill="FFFFFF"/>
        </w:rPr>
      </w:pPr>
    </w:p>
    <w:p w14:paraId="451165C5" w14:textId="6FE119E6" w:rsidR="005469CF" w:rsidRPr="00041359" w:rsidRDefault="005469CF" w:rsidP="00DE34C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041359">
        <w:rPr>
          <w:rFonts w:ascii="Arial" w:hAnsi="Arial" w:cs="Arial"/>
          <w:shd w:val="clear" w:color="auto" w:fill="FFFFFF"/>
        </w:rPr>
        <w:t>Esclarecer que a atividade de execução de drenagem</w:t>
      </w:r>
      <w:r w:rsidR="007E2447" w:rsidRPr="00041359">
        <w:rPr>
          <w:rFonts w:ascii="Arial" w:hAnsi="Arial" w:cs="Arial"/>
          <w:shd w:val="clear" w:color="auto" w:fill="FFFFFF"/>
        </w:rPr>
        <w:t>, prevista no item “2.8.1. Execução de terrapl</w:t>
      </w:r>
      <w:r w:rsidR="00CC6D75">
        <w:rPr>
          <w:rFonts w:ascii="Arial" w:hAnsi="Arial" w:cs="Arial"/>
          <w:shd w:val="clear" w:color="auto" w:fill="FFFFFF"/>
        </w:rPr>
        <w:t>enagem, drenagem e pavimentação</w:t>
      </w:r>
      <w:r w:rsidR="007E2447" w:rsidRPr="00041359">
        <w:rPr>
          <w:rFonts w:ascii="Arial" w:hAnsi="Arial" w:cs="Arial"/>
          <w:shd w:val="clear" w:color="auto" w:fill="FFFFFF"/>
        </w:rPr>
        <w:t>”, do art. 3º da Resolução CAU/BR nº 21/2012, envolve a instalação/execução da rede de drenagem pluvial urbana e de todos seus componentes;</w:t>
      </w:r>
    </w:p>
    <w:p w14:paraId="288B2021" w14:textId="77777777" w:rsidR="008E10F2" w:rsidRPr="0090739A" w:rsidRDefault="008E10F2" w:rsidP="008E10F2">
      <w:pPr>
        <w:pStyle w:val="PargrafodaLista"/>
        <w:rPr>
          <w:rFonts w:ascii="Arial" w:hAnsi="Arial" w:cs="Arial"/>
          <w:color w:val="FF0000"/>
          <w:shd w:val="clear" w:color="auto" w:fill="FFFFFF"/>
        </w:rPr>
      </w:pPr>
    </w:p>
    <w:p w14:paraId="318BDE48" w14:textId="1D3C991C" w:rsidR="00C60C85" w:rsidRPr="00640489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40489">
        <w:rPr>
          <w:rFonts w:ascii="Arial" w:hAnsi="Arial" w:cs="Arial"/>
        </w:rPr>
        <w:t>Encaminhar esta deliberação à Presidência do CA</w:t>
      </w:r>
      <w:r w:rsidR="00DD1CDD" w:rsidRPr="00640489">
        <w:rPr>
          <w:rFonts w:ascii="Arial" w:hAnsi="Arial" w:cs="Arial"/>
        </w:rPr>
        <w:t>U/SC para providências cabíveis</w:t>
      </w:r>
      <w:r w:rsidR="00C60C85" w:rsidRPr="00640489">
        <w:rPr>
          <w:rFonts w:ascii="Arial" w:hAnsi="Arial" w:cs="Arial"/>
        </w:rPr>
        <w:t>.</w:t>
      </w:r>
    </w:p>
    <w:p w14:paraId="692052D2" w14:textId="77777777" w:rsidR="00C60C85" w:rsidRPr="0090739A" w:rsidRDefault="00C60C85" w:rsidP="00C60C85">
      <w:pPr>
        <w:jc w:val="both"/>
        <w:rPr>
          <w:rFonts w:ascii="Arial" w:hAnsi="Arial" w:cs="Arial"/>
          <w:color w:val="FF0000"/>
        </w:rPr>
      </w:pPr>
    </w:p>
    <w:p w14:paraId="1816342F" w14:textId="77777777" w:rsidR="00C60C85" w:rsidRPr="0090739A" w:rsidRDefault="00C60C85" w:rsidP="00C60C85">
      <w:pPr>
        <w:pStyle w:val="PargrafodaLista"/>
        <w:rPr>
          <w:rFonts w:ascii="Arial" w:hAnsi="Arial" w:cs="Arial"/>
          <w:color w:val="FF0000"/>
        </w:rPr>
      </w:pPr>
    </w:p>
    <w:p w14:paraId="304BD0FA" w14:textId="77777777" w:rsidR="005544C4" w:rsidRPr="00BB2D8A" w:rsidRDefault="005544C4" w:rsidP="005544C4">
      <w:pPr>
        <w:jc w:val="center"/>
        <w:rPr>
          <w:rFonts w:ascii="Arial" w:hAnsi="Arial" w:cs="Arial"/>
        </w:rPr>
      </w:pPr>
      <w:r w:rsidRPr="00BB2D8A">
        <w:rPr>
          <w:rFonts w:ascii="Arial" w:hAnsi="Arial" w:cs="Arial"/>
        </w:rPr>
        <w:t>Florianópolis, 27 de julho de 2021.</w:t>
      </w:r>
    </w:p>
    <w:p w14:paraId="679CD68B" w14:textId="77777777" w:rsidR="005544C4" w:rsidRPr="00BB2D8A" w:rsidRDefault="005544C4" w:rsidP="005544C4">
      <w:pPr>
        <w:jc w:val="center"/>
        <w:rPr>
          <w:rFonts w:ascii="Arial" w:hAnsi="Arial" w:cs="Arial"/>
        </w:rPr>
      </w:pPr>
    </w:p>
    <w:p w14:paraId="06DF7687" w14:textId="699F6BB5" w:rsidR="005544C4" w:rsidRPr="00BB2D8A" w:rsidRDefault="005544C4" w:rsidP="005544C4">
      <w:pPr>
        <w:jc w:val="both"/>
        <w:rPr>
          <w:rFonts w:ascii="Arial" w:hAnsi="Arial" w:cs="Arial"/>
          <w:bCs/>
        </w:rPr>
      </w:pPr>
      <w:r w:rsidRPr="00BB2D8A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45D2DF53" w14:textId="58BBEDB4" w:rsidR="005544C4" w:rsidRPr="00BB2D8A" w:rsidRDefault="005544C4" w:rsidP="005544C4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45CE5B87" w14:textId="20F61C3F" w:rsidR="005544C4" w:rsidRDefault="005544C4" w:rsidP="005544C4">
      <w:pPr>
        <w:jc w:val="center"/>
        <w:rPr>
          <w:rFonts w:ascii="Arial" w:hAnsi="Arial" w:cs="Arial"/>
          <w:bCs/>
        </w:rPr>
      </w:pPr>
    </w:p>
    <w:p w14:paraId="39CA560F" w14:textId="14E084B1" w:rsidR="00743F43" w:rsidRPr="00BB2D8A" w:rsidRDefault="00743F43" w:rsidP="005544C4">
      <w:pPr>
        <w:jc w:val="center"/>
        <w:rPr>
          <w:rFonts w:ascii="Arial" w:hAnsi="Arial" w:cs="Arial"/>
          <w:bCs/>
        </w:rPr>
      </w:pPr>
    </w:p>
    <w:p w14:paraId="189A24DC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>__________________________</w:t>
      </w:r>
    </w:p>
    <w:p w14:paraId="6C84C517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BB2D8A">
        <w:rPr>
          <w:rFonts w:ascii="Arial" w:eastAsiaTheme="minorHAnsi" w:hAnsi="Arial" w:cs="Arial"/>
          <w:b/>
          <w:bCs/>
        </w:rPr>
        <w:t>Milioli</w:t>
      </w:r>
      <w:proofErr w:type="spellEnd"/>
    </w:p>
    <w:p w14:paraId="33DC2733" w14:textId="120AD830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  <w:r w:rsidRPr="00BB2D8A">
        <w:rPr>
          <w:rFonts w:ascii="Arial" w:hAnsi="Arial" w:cs="Arial"/>
          <w:b/>
          <w:bCs/>
        </w:rPr>
        <w:t>Assessor Especial da Presidência do CAU/SC</w:t>
      </w:r>
    </w:p>
    <w:p w14:paraId="1FD8A985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55EC0C90" w14:textId="49ECAC27" w:rsidR="005544C4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17953188" w14:textId="12A849C0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5D2206C4" w14:textId="5435B1FF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2AFA5E87" w14:textId="64FC74F9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4205351" w14:textId="556D274B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578959E9" w14:textId="2DD68B8C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1AB44CF5" w14:textId="007C3614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38335CA8" w14:textId="6D8E5780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08BFB7A6" w14:textId="1AC11765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7CAB3596" w14:textId="24983510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7E386C31" w14:textId="441A78A9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693B9FF" w14:textId="6971A0A2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72C5020" w14:textId="09F0A58E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700BEEC2" w14:textId="7F67D6CE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DA893AC" w14:textId="4D4ECF99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637EF25D" w14:textId="4DB77AC0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12ECEF0B" w14:textId="52EF08C6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37307171" w14:textId="23015907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05C1189F" w14:textId="4239BC22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3BF3405D" w14:textId="5CF01B89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025D3F4C" w14:textId="3A5C9C74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0DEAD2B4" w14:textId="12A6779C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174750B9" w14:textId="18D1DB2A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5D19BBF" w14:textId="2BA3D4B5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723F414" w14:textId="099E8F82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22F427D9" w14:textId="7BC44CD0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34C3B183" w14:textId="0C8CC406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0F48DAEC" w14:textId="2D3D1E05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1CB580DB" w14:textId="3D8D7066" w:rsidR="00CF71F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761DBF42" w14:textId="77777777" w:rsidR="00CF71FA" w:rsidRPr="00BB2D8A" w:rsidRDefault="00CF71FA" w:rsidP="005544C4">
      <w:pPr>
        <w:jc w:val="center"/>
        <w:rPr>
          <w:rFonts w:ascii="Arial" w:eastAsiaTheme="minorHAnsi" w:hAnsi="Arial" w:cs="Arial"/>
          <w:b/>
          <w:bCs/>
        </w:rPr>
      </w:pPr>
    </w:p>
    <w:p w14:paraId="5BAAC175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40CC9AD8" w14:textId="77777777" w:rsidR="005544C4" w:rsidRPr="00BB2D8A" w:rsidRDefault="005544C4" w:rsidP="005544C4">
      <w:pPr>
        <w:jc w:val="center"/>
        <w:rPr>
          <w:rFonts w:ascii="Arial" w:eastAsiaTheme="minorHAnsi" w:hAnsi="Arial" w:cs="Arial"/>
          <w:b/>
          <w:bCs/>
        </w:rPr>
      </w:pPr>
    </w:p>
    <w:p w14:paraId="373D04EC" w14:textId="77777777" w:rsidR="00460F29" w:rsidRDefault="00460F29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045D152F" w14:textId="00722D35" w:rsidR="005544C4" w:rsidRPr="00BB2D8A" w:rsidRDefault="005544C4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lastRenderedPageBreak/>
        <w:t>7ª REUNIÃO ORDINÁRIA DA CEP - CAU/SC</w:t>
      </w:r>
    </w:p>
    <w:p w14:paraId="02024ED8" w14:textId="77777777" w:rsidR="005544C4" w:rsidRPr="00BB2D8A" w:rsidRDefault="005544C4" w:rsidP="005544C4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14:paraId="2D9772BC" w14:textId="77777777" w:rsidR="005544C4" w:rsidRPr="00BB2D8A" w:rsidRDefault="005544C4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96DF8" w14:textId="77777777" w:rsidR="005544C4" w:rsidRPr="00BB2D8A" w:rsidRDefault="005544C4" w:rsidP="005544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89C7B24" w14:textId="77777777" w:rsidR="005544C4" w:rsidRPr="00BB2D8A" w:rsidRDefault="005544C4" w:rsidP="005544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5544C4" w:rsidRPr="00BB2D8A" w14:paraId="2B592B67" w14:textId="77777777" w:rsidTr="00E10A1C">
        <w:tc>
          <w:tcPr>
            <w:tcW w:w="2405" w:type="dxa"/>
            <w:vMerge w:val="restart"/>
            <w:shd w:val="clear" w:color="auto" w:fill="auto"/>
            <w:vAlign w:val="center"/>
          </w:tcPr>
          <w:p w14:paraId="662CE8D2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969" w:type="dxa"/>
            <w:vMerge w:val="restart"/>
          </w:tcPr>
          <w:p w14:paraId="63ECAAD6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962B8D3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Votação</w:t>
            </w:r>
          </w:p>
        </w:tc>
      </w:tr>
      <w:tr w:rsidR="005544C4" w:rsidRPr="00BB2D8A" w14:paraId="41CB4CCE" w14:textId="77777777" w:rsidTr="00E10A1C">
        <w:tc>
          <w:tcPr>
            <w:tcW w:w="2405" w:type="dxa"/>
            <w:vMerge/>
            <w:shd w:val="clear" w:color="auto" w:fill="auto"/>
            <w:vAlign w:val="center"/>
          </w:tcPr>
          <w:p w14:paraId="16E2E377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14:paraId="193D05EE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1929B1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147EA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0A2F7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48B818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544C4" w:rsidRPr="00BB2D8A" w14:paraId="6AD4BA20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E5DBE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969" w:type="dxa"/>
          </w:tcPr>
          <w:p w14:paraId="6C6F12DE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33CE79" w14:textId="780C64FF" w:rsidR="005544C4" w:rsidRPr="00BB2D8A" w:rsidRDefault="00CC6D75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84F3A9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9849668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8AB87F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44C4" w:rsidRPr="00BB2D8A" w14:paraId="6687C620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DF53D3B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969" w:type="dxa"/>
          </w:tcPr>
          <w:p w14:paraId="443AF7F2" w14:textId="72E31589" w:rsidR="005544C4" w:rsidRPr="00BB2D8A" w:rsidRDefault="00B918D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918D1">
              <w:rPr>
                <w:rFonts w:ascii="Arial" w:hAnsi="Arial" w:cs="Arial"/>
              </w:rPr>
              <w:t xml:space="preserve">Camila Gonçalves </w:t>
            </w:r>
            <w:proofErr w:type="spellStart"/>
            <w:r w:rsidRPr="00B918D1">
              <w:rPr>
                <w:rFonts w:ascii="Arial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46CDF7" w14:textId="72716486" w:rsidR="005544C4" w:rsidRPr="00BB2D8A" w:rsidRDefault="00CC6D75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584869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DEA927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20C222C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44C4" w:rsidRPr="00BB2D8A" w14:paraId="1192E914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01C8B928" w14:textId="330E0B17" w:rsidR="005544C4" w:rsidRPr="00BB2D8A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DF1D63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969" w:type="dxa"/>
          </w:tcPr>
          <w:p w14:paraId="0C73ECDB" w14:textId="7A3ECA87" w:rsidR="005544C4" w:rsidRPr="00BB2D8A" w:rsidRDefault="005544C4" w:rsidP="00B918D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</w:t>
            </w:r>
            <w:r w:rsidR="00B918D1">
              <w:rPr>
                <w:rFonts w:ascii="Arial" w:hAnsi="Arial" w:cs="Arial"/>
              </w:rPr>
              <w:t>é</w:t>
            </w:r>
            <w:r w:rsidRPr="00BB2D8A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523F50" w14:textId="2CED2510" w:rsidR="005544C4" w:rsidRPr="00BB2D8A" w:rsidRDefault="00CC6D75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53C1E9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442DABE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3CE6F5C" w14:textId="77777777" w:rsidR="005544C4" w:rsidRPr="00BB2D8A" w:rsidRDefault="005544C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B321E" w:rsidRPr="00BB2D8A" w14:paraId="7A259477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318DC877" w14:textId="2C78F0F3" w:rsidR="006B321E" w:rsidRPr="00BB2D8A" w:rsidRDefault="006B321E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2750526D" w14:textId="5FD2BA2D" w:rsidR="006B321E" w:rsidRPr="00BB2D8A" w:rsidRDefault="006B321E" w:rsidP="00B918D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B321E">
              <w:rPr>
                <w:rFonts w:ascii="Arial" w:hAnsi="Arial" w:cs="Arial"/>
              </w:rPr>
              <w:t xml:space="preserve">Kelly Correia </w:t>
            </w:r>
            <w:proofErr w:type="spellStart"/>
            <w:r w:rsidRPr="006B321E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76E73A" w14:textId="77777777" w:rsidR="006B321E" w:rsidRDefault="006B321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918ECA" w14:textId="77777777" w:rsidR="006B321E" w:rsidRPr="00BB2D8A" w:rsidRDefault="006B321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E1F9262" w14:textId="77777777" w:rsidR="006B321E" w:rsidRPr="00BB2D8A" w:rsidRDefault="006B321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C3F7985" w14:textId="323D3EDE" w:rsidR="006B321E" w:rsidRPr="00BB2D8A" w:rsidRDefault="006B321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B321E" w:rsidRPr="00BB2D8A" w14:paraId="35C2264C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1480B97E" w14:textId="42A2EF46" w:rsidR="006B321E" w:rsidRDefault="006B321E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2958CFB8" w14:textId="2BDDD1EE" w:rsidR="006B321E" w:rsidRPr="006B321E" w:rsidRDefault="006B321E" w:rsidP="00B918D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B321E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25A17B" w14:textId="77777777" w:rsidR="006B321E" w:rsidRDefault="006B321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B0CB24" w14:textId="77777777" w:rsidR="006B321E" w:rsidRPr="00BB2D8A" w:rsidRDefault="006B321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6E0DA7" w14:textId="77777777" w:rsidR="006B321E" w:rsidRPr="00BB2D8A" w:rsidRDefault="006B321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0E96F5" w14:textId="77CB56B3" w:rsidR="006B321E" w:rsidRDefault="006B321E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6F332A5" w14:textId="77777777" w:rsidR="005544C4" w:rsidRPr="00BB2D8A" w:rsidRDefault="005544C4" w:rsidP="005544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44C4" w:rsidRPr="00BB2D8A" w14:paraId="1178C28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AEAC0C7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14:paraId="0AF26E29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544C4" w:rsidRPr="00BB2D8A" w14:paraId="02765DBE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0CBB89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Pr="00BB2D8A">
              <w:rPr>
                <w:rFonts w:ascii="Arial" w:hAnsi="Arial" w:cs="Arial"/>
              </w:rPr>
              <w:t>7ª Reunião Ordinária de 2021</w:t>
            </w:r>
          </w:p>
        </w:tc>
      </w:tr>
      <w:tr w:rsidR="005544C4" w:rsidRPr="00BB2D8A" w14:paraId="61CCAEEE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F6FB6C" w14:textId="77777777" w:rsidR="005544C4" w:rsidRPr="00460F29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0F29">
              <w:rPr>
                <w:rFonts w:ascii="Arial" w:hAnsi="Arial" w:cs="Arial"/>
                <w:b/>
              </w:rPr>
              <w:t xml:space="preserve">Data: </w:t>
            </w:r>
            <w:r w:rsidRPr="00460F29">
              <w:rPr>
                <w:rFonts w:ascii="Arial" w:hAnsi="Arial" w:cs="Arial"/>
              </w:rPr>
              <w:t>27/07/2021</w:t>
            </w:r>
          </w:p>
          <w:p w14:paraId="4B1816F5" w14:textId="77777777" w:rsidR="005544C4" w:rsidRPr="00460F29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63592BC" w14:textId="7290094B" w:rsidR="005544C4" w:rsidRPr="00460F29" w:rsidRDefault="005544C4" w:rsidP="00B918D1">
            <w:r w:rsidRPr="00460F29">
              <w:rPr>
                <w:rFonts w:ascii="Arial" w:hAnsi="Arial" w:cs="Arial"/>
                <w:b/>
              </w:rPr>
              <w:t>Matéria em votação:</w:t>
            </w:r>
            <w:r w:rsidRPr="00460F2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918D1" w:rsidRPr="00460F29">
              <w:rPr>
                <w:rFonts w:ascii="Arial" w:hAnsi="Arial" w:cs="Arial"/>
              </w:rPr>
              <w:t>Atribuição para drenagem urbana: readequação dos normativos estaduais ao novo entendimento da CEP-CAU/BR</w:t>
            </w:r>
          </w:p>
          <w:p w14:paraId="004B3F6B" w14:textId="77777777" w:rsidR="005544C4" w:rsidRPr="00460F29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BB2D8A" w14:paraId="4E2DF1AF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45FD01C" w14:textId="0D5D8B76" w:rsidR="005544C4" w:rsidRPr="00460F29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0F29">
              <w:rPr>
                <w:rFonts w:ascii="Arial" w:hAnsi="Arial" w:cs="Arial"/>
                <w:b/>
              </w:rPr>
              <w:t xml:space="preserve">Resultado da votação: Sim </w:t>
            </w:r>
            <w:r w:rsidRPr="00460F29">
              <w:rPr>
                <w:rFonts w:ascii="Arial" w:hAnsi="Arial" w:cs="Arial"/>
              </w:rPr>
              <w:t>(0</w:t>
            </w:r>
            <w:r w:rsidR="00CC6D75" w:rsidRPr="00460F29">
              <w:rPr>
                <w:rFonts w:ascii="Arial" w:hAnsi="Arial" w:cs="Arial"/>
              </w:rPr>
              <w:t>3</w:t>
            </w:r>
            <w:proofErr w:type="gramStart"/>
            <w:r w:rsidRPr="00460F29">
              <w:rPr>
                <w:rFonts w:ascii="Arial" w:hAnsi="Arial" w:cs="Arial"/>
              </w:rPr>
              <w:t xml:space="preserve">) </w:t>
            </w:r>
            <w:r w:rsidRPr="00460F29">
              <w:rPr>
                <w:rFonts w:ascii="Arial" w:hAnsi="Arial" w:cs="Arial"/>
                <w:b/>
              </w:rPr>
              <w:t>Não</w:t>
            </w:r>
            <w:proofErr w:type="gramEnd"/>
            <w:r w:rsidRPr="00460F29">
              <w:rPr>
                <w:rFonts w:ascii="Arial" w:hAnsi="Arial" w:cs="Arial"/>
                <w:b/>
              </w:rPr>
              <w:t xml:space="preserve"> </w:t>
            </w:r>
            <w:r w:rsidRPr="00460F29">
              <w:rPr>
                <w:rFonts w:ascii="Arial" w:hAnsi="Arial" w:cs="Arial"/>
              </w:rPr>
              <w:t xml:space="preserve">(00) </w:t>
            </w:r>
            <w:r w:rsidRPr="00460F29">
              <w:rPr>
                <w:rFonts w:ascii="Arial" w:hAnsi="Arial" w:cs="Arial"/>
                <w:b/>
              </w:rPr>
              <w:t xml:space="preserve">Abstenções </w:t>
            </w:r>
            <w:r w:rsidRPr="00460F29">
              <w:rPr>
                <w:rFonts w:ascii="Arial" w:hAnsi="Arial" w:cs="Arial"/>
              </w:rPr>
              <w:t xml:space="preserve">(00) </w:t>
            </w:r>
            <w:r w:rsidRPr="00460F29">
              <w:rPr>
                <w:rFonts w:ascii="Arial" w:hAnsi="Arial" w:cs="Arial"/>
                <w:b/>
              </w:rPr>
              <w:t xml:space="preserve">Ausências </w:t>
            </w:r>
            <w:r w:rsidR="006B321E">
              <w:rPr>
                <w:rFonts w:ascii="Arial" w:hAnsi="Arial" w:cs="Arial"/>
              </w:rPr>
              <w:t>(02</w:t>
            </w:r>
            <w:r w:rsidRPr="00460F29">
              <w:rPr>
                <w:rFonts w:ascii="Arial" w:hAnsi="Arial" w:cs="Arial"/>
              </w:rPr>
              <w:t xml:space="preserve">) </w:t>
            </w:r>
            <w:r w:rsidRPr="00460F29">
              <w:rPr>
                <w:rFonts w:ascii="Arial" w:hAnsi="Arial" w:cs="Arial"/>
                <w:b/>
              </w:rPr>
              <w:t xml:space="preserve">Total </w:t>
            </w:r>
            <w:r w:rsidRPr="00460F29">
              <w:rPr>
                <w:rFonts w:ascii="Arial" w:hAnsi="Arial" w:cs="Arial"/>
              </w:rPr>
              <w:t>(0</w:t>
            </w:r>
            <w:r w:rsidR="006B321E">
              <w:rPr>
                <w:rFonts w:ascii="Arial" w:hAnsi="Arial" w:cs="Arial"/>
              </w:rPr>
              <w:t>5</w:t>
            </w:r>
            <w:r w:rsidRPr="00460F29">
              <w:rPr>
                <w:rFonts w:ascii="Arial" w:hAnsi="Arial" w:cs="Arial"/>
              </w:rPr>
              <w:t>)</w:t>
            </w:r>
          </w:p>
          <w:p w14:paraId="6ABF7665" w14:textId="77777777" w:rsidR="005544C4" w:rsidRPr="00460F29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BB2D8A" w14:paraId="29018EEA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39D9D1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14:paraId="60A159DE" w14:textId="77777777" w:rsidR="005544C4" w:rsidRPr="00BB2D8A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BB2D8A" w14:paraId="100ECBCE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BD464C0" w14:textId="026C9C6D" w:rsidR="005544C4" w:rsidRPr="00CF71FA" w:rsidRDefault="005544C4" w:rsidP="00CF71F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F71FA">
              <w:rPr>
                <w:rFonts w:ascii="Arial" w:hAnsi="Arial" w:cs="Arial"/>
                <w:b/>
              </w:rPr>
              <w:t>Secretári</w:t>
            </w:r>
            <w:r w:rsidR="00CF71FA" w:rsidRPr="00CF71FA">
              <w:rPr>
                <w:rFonts w:ascii="Arial" w:hAnsi="Arial" w:cs="Arial"/>
                <w:b/>
              </w:rPr>
              <w:t>o</w:t>
            </w:r>
            <w:r w:rsidRPr="00CF71FA">
              <w:rPr>
                <w:rFonts w:ascii="Arial" w:hAnsi="Arial" w:cs="Arial"/>
                <w:b/>
              </w:rPr>
              <w:t xml:space="preserve"> da Reunião: </w:t>
            </w:r>
            <w:r w:rsidR="00CF71FA" w:rsidRPr="00CF71FA">
              <w:rPr>
                <w:rFonts w:ascii="Arial" w:hAnsi="Arial" w:cs="Arial"/>
              </w:rPr>
              <w:t xml:space="preserve">Fernando Volkmer </w:t>
            </w:r>
            <w:r w:rsidR="00CF71FA">
              <w:rPr>
                <w:rFonts w:ascii="Arial" w:hAnsi="Arial" w:cs="Arial"/>
              </w:rPr>
              <w:t xml:space="preserve">-  </w:t>
            </w:r>
            <w:r w:rsidRPr="00CF71FA">
              <w:rPr>
                <w:rFonts w:ascii="Arial" w:hAnsi="Arial" w:cs="Arial"/>
              </w:rPr>
              <w:t>Assistente Administrativo</w:t>
            </w:r>
            <w:r w:rsidR="00CF71FA" w:rsidRPr="00CF71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5E29E700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14:paraId="088FCF42" w14:textId="77777777" w:rsidR="005544C4" w:rsidRPr="00BB2D8A" w:rsidRDefault="005544C4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3D9B7384" w14:textId="77777777" w:rsidR="005544C4" w:rsidRPr="00BB2D8A" w:rsidRDefault="005544C4" w:rsidP="00CF71F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5544C4" w:rsidRPr="00BB2D8A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7A2F5" w14:textId="77777777" w:rsidR="00663DC6" w:rsidRDefault="00663DC6" w:rsidP="00480328">
      <w:r>
        <w:separator/>
      </w:r>
    </w:p>
  </w:endnote>
  <w:endnote w:type="continuationSeparator" w:id="0">
    <w:p w14:paraId="51763A16" w14:textId="77777777" w:rsidR="00663DC6" w:rsidRDefault="00663DC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854B" w14:textId="77777777" w:rsidR="00663DC6" w:rsidRDefault="00663DC6" w:rsidP="00480328">
      <w:r>
        <w:separator/>
      </w:r>
    </w:p>
  </w:footnote>
  <w:footnote w:type="continuationSeparator" w:id="0">
    <w:p w14:paraId="4C1F44F6" w14:textId="77777777" w:rsidR="00663DC6" w:rsidRDefault="00663DC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704"/>
    <w:rsid w:val="00012E1F"/>
    <w:rsid w:val="000225FC"/>
    <w:rsid w:val="00022835"/>
    <w:rsid w:val="00033F4D"/>
    <w:rsid w:val="00041359"/>
    <w:rsid w:val="0004346A"/>
    <w:rsid w:val="00060ECB"/>
    <w:rsid w:val="0006391C"/>
    <w:rsid w:val="00076ACF"/>
    <w:rsid w:val="00090652"/>
    <w:rsid w:val="000A6330"/>
    <w:rsid w:val="000B3304"/>
    <w:rsid w:val="000C4E26"/>
    <w:rsid w:val="000C7E85"/>
    <w:rsid w:val="000E6DF2"/>
    <w:rsid w:val="000F559C"/>
    <w:rsid w:val="00110E1C"/>
    <w:rsid w:val="00113173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B41F7"/>
    <w:rsid w:val="001F5FB8"/>
    <w:rsid w:val="00224F00"/>
    <w:rsid w:val="002313FA"/>
    <w:rsid w:val="00241351"/>
    <w:rsid w:val="002413EF"/>
    <w:rsid w:val="0024303B"/>
    <w:rsid w:val="002727ED"/>
    <w:rsid w:val="0027678A"/>
    <w:rsid w:val="002A177C"/>
    <w:rsid w:val="002B55E4"/>
    <w:rsid w:val="002C0612"/>
    <w:rsid w:val="002D1D7E"/>
    <w:rsid w:val="002F1397"/>
    <w:rsid w:val="003362B6"/>
    <w:rsid w:val="00336FBE"/>
    <w:rsid w:val="00357D03"/>
    <w:rsid w:val="00367DE3"/>
    <w:rsid w:val="003B4522"/>
    <w:rsid w:val="003C76AE"/>
    <w:rsid w:val="003D289E"/>
    <w:rsid w:val="003D7349"/>
    <w:rsid w:val="003E26BA"/>
    <w:rsid w:val="003E455B"/>
    <w:rsid w:val="003E5B28"/>
    <w:rsid w:val="003E6CFE"/>
    <w:rsid w:val="00410C09"/>
    <w:rsid w:val="00425319"/>
    <w:rsid w:val="0044674B"/>
    <w:rsid w:val="00450692"/>
    <w:rsid w:val="004558AF"/>
    <w:rsid w:val="00460F29"/>
    <w:rsid w:val="004665DB"/>
    <w:rsid w:val="00473643"/>
    <w:rsid w:val="00480328"/>
    <w:rsid w:val="00485CFC"/>
    <w:rsid w:val="004872AA"/>
    <w:rsid w:val="004A12AC"/>
    <w:rsid w:val="004A4352"/>
    <w:rsid w:val="004A6C3B"/>
    <w:rsid w:val="004B4053"/>
    <w:rsid w:val="004B41E6"/>
    <w:rsid w:val="004C2C7B"/>
    <w:rsid w:val="004D674B"/>
    <w:rsid w:val="004F3950"/>
    <w:rsid w:val="004F466C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44C4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5F6467"/>
    <w:rsid w:val="00605908"/>
    <w:rsid w:val="0064029F"/>
    <w:rsid w:val="00640489"/>
    <w:rsid w:val="00640952"/>
    <w:rsid w:val="0066044D"/>
    <w:rsid w:val="00663DC6"/>
    <w:rsid w:val="00691119"/>
    <w:rsid w:val="00694B4D"/>
    <w:rsid w:val="006B321E"/>
    <w:rsid w:val="00711079"/>
    <w:rsid w:val="00720D21"/>
    <w:rsid w:val="00723811"/>
    <w:rsid w:val="0074184B"/>
    <w:rsid w:val="00743F43"/>
    <w:rsid w:val="007577DE"/>
    <w:rsid w:val="00760047"/>
    <w:rsid w:val="007733CA"/>
    <w:rsid w:val="0078212B"/>
    <w:rsid w:val="00784CBD"/>
    <w:rsid w:val="007850BC"/>
    <w:rsid w:val="0079688E"/>
    <w:rsid w:val="007A5141"/>
    <w:rsid w:val="007B14D6"/>
    <w:rsid w:val="007B23C4"/>
    <w:rsid w:val="007D77C4"/>
    <w:rsid w:val="007E2447"/>
    <w:rsid w:val="007F0228"/>
    <w:rsid w:val="007F2CF0"/>
    <w:rsid w:val="00805C7A"/>
    <w:rsid w:val="008170F9"/>
    <w:rsid w:val="008348F1"/>
    <w:rsid w:val="00852E8A"/>
    <w:rsid w:val="00861FFC"/>
    <w:rsid w:val="00862772"/>
    <w:rsid w:val="00863211"/>
    <w:rsid w:val="00881A91"/>
    <w:rsid w:val="008B546E"/>
    <w:rsid w:val="008C106C"/>
    <w:rsid w:val="008E10F2"/>
    <w:rsid w:val="008E52F5"/>
    <w:rsid w:val="00901B5C"/>
    <w:rsid w:val="00904656"/>
    <w:rsid w:val="0090739A"/>
    <w:rsid w:val="00943E40"/>
    <w:rsid w:val="009462C7"/>
    <w:rsid w:val="00952B80"/>
    <w:rsid w:val="0095385B"/>
    <w:rsid w:val="009716F1"/>
    <w:rsid w:val="00977EB3"/>
    <w:rsid w:val="0099040F"/>
    <w:rsid w:val="00991C98"/>
    <w:rsid w:val="009B5583"/>
    <w:rsid w:val="009D0393"/>
    <w:rsid w:val="009D48E5"/>
    <w:rsid w:val="009D61F8"/>
    <w:rsid w:val="009E29A2"/>
    <w:rsid w:val="009F2492"/>
    <w:rsid w:val="00A17AD6"/>
    <w:rsid w:val="00A200AB"/>
    <w:rsid w:val="00A50AAE"/>
    <w:rsid w:val="00A5141E"/>
    <w:rsid w:val="00A515EF"/>
    <w:rsid w:val="00A575A3"/>
    <w:rsid w:val="00A66DA9"/>
    <w:rsid w:val="00A83E44"/>
    <w:rsid w:val="00A90040"/>
    <w:rsid w:val="00A91074"/>
    <w:rsid w:val="00AA6C83"/>
    <w:rsid w:val="00AF0C73"/>
    <w:rsid w:val="00AF1275"/>
    <w:rsid w:val="00B3299B"/>
    <w:rsid w:val="00B46E20"/>
    <w:rsid w:val="00B51816"/>
    <w:rsid w:val="00B918D1"/>
    <w:rsid w:val="00B96215"/>
    <w:rsid w:val="00BB2495"/>
    <w:rsid w:val="00BB4921"/>
    <w:rsid w:val="00BD259D"/>
    <w:rsid w:val="00BD3A39"/>
    <w:rsid w:val="00BE1907"/>
    <w:rsid w:val="00BE31E8"/>
    <w:rsid w:val="00BE65FE"/>
    <w:rsid w:val="00BF1EB2"/>
    <w:rsid w:val="00BF504E"/>
    <w:rsid w:val="00BF546C"/>
    <w:rsid w:val="00C035FE"/>
    <w:rsid w:val="00C11DF7"/>
    <w:rsid w:val="00C13A64"/>
    <w:rsid w:val="00C22D32"/>
    <w:rsid w:val="00C278E8"/>
    <w:rsid w:val="00C27E1C"/>
    <w:rsid w:val="00C33135"/>
    <w:rsid w:val="00C34591"/>
    <w:rsid w:val="00C3702F"/>
    <w:rsid w:val="00C52823"/>
    <w:rsid w:val="00C60C85"/>
    <w:rsid w:val="00C80F20"/>
    <w:rsid w:val="00C82F85"/>
    <w:rsid w:val="00C930D5"/>
    <w:rsid w:val="00C9364D"/>
    <w:rsid w:val="00C96127"/>
    <w:rsid w:val="00CA6BED"/>
    <w:rsid w:val="00CC6D75"/>
    <w:rsid w:val="00CE76BF"/>
    <w:rsid w:val="00CF5D95"/>
    <w:rsid w:val="00CF71FA"/>
    <w:rsid w:val="00D010A7"/>
    <w:rsid w:val="00D06ED0"/>
    <w:rsid w:val="00D302E2"/>
    <w:rsid w:val="00D365A4"/>
    <w:rsid w:val="00D40727"/>
    <w:rsid w:val="00D52552"/>
    <w:rsid w:val="00D644A2"/>
    <w:rsid w:val="00D700C2"/>
    <w:rsid w:val="00D821DE"/>
    <w:rsid w:val="00D916CE"/>
    <w:rsid w:val="00D96FD4"/>
    <w:rsid w:val="00DB0128"/>
    <w:rsid w:val="00DB482E"/>
    <w:rsid w:val="00DC310C"/>
    <w:rsid w:val="00DC3456"/>
    <w:rsid w:val="00DC78B2"/>
    <w:rsid w:val="00DD038B"/>
    <w:rsid w:val="00DD1CDD"/>
    <w:rsid w:val="00DF1D63"/>
    <w:rsid w:val="00DF2669"/>
    <w:rsid w:val="00DF7DAB"/>
    <w:rsid w:val="00E00B6B"/>
    <w:rsid w:val="00E1064A"/>
    <w:rsid w:val="00E106B5"/>
    <w:rsid w:val="00E1283F"/>
    <w:rsid w:val="00E14245"/>
    <w:rsid w:val="00E24E98"/>
    <w:rsid w:val="00E43AB3"/>
    <w:rsid w:val="00E73135"/>
    <w:rsid w:val="00E761A5"/>
    <w:rsid w:val="00EA3E5B"/>
    <w:rsid w:val="00EC03E6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3AF"/>
    <w:rsid w:val="00F54947"/>
    <w:rsid w:val="00F71A7D"/>
    <w:rsid w:val="00F84DDC"/>
    <w:rsid w:val="00F86DFD"/>
    <w:rsid w:val="00FB416E"/>
    <w:rsid w:val="00FB7460"/>
    <w:rsid w:val="00FC6BD8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paragraph" w:styleId="Reviso">
    <w:name w:val="Revision"/>
    <w:hidden/>
    <w:uiPriority w:val="99"/>
    <w:semiHidden/>
    <w:rsid w:val="0078212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4744-D489-4B41-B7F4-0AB0E374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1263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8</cp:revision>
  <cp:lastPrinted>2021-08-04T13:39:00Z</cp:lastPrinted>
  <dcterms:created xsi:type="dcterms:W3CDTF">2021-07-28T12:09:00Z</dcterms:created>
  <dcterms:modified xsi:type="dcterms:W3CDTF">2021-08-04T13:39:00Z</dcterms:modified>
</cp:coreProperties>
</file>