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75F7DA8" w:rsidR="00E14245" w:rsidRPr="00E14245" w:rsidRDefault="0090739A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611AC2DA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90739A">
              <w:rPr>
                <w:rFonts w:ascii="Arial" w:eastAsia="Times New Roman" w:hAnsi="Arial" w:cs="Arial"/>
                <w:color w:val="000000"/>
                <w:lang w:eastAsia="pt-BR"/>
              </w:rPr>
              <w:t>, profissionais e empresas de Arquitetura e Urbanismo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12BF8F73" w:rsidR="00E14245" w:rsidRPr="00E14245" w:rsidRDefault="00B918D1" w:rsidP="00AA6C8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918D1">
              <w:rPr>
                <w:rFonts w:ascii="Arial" w:eastAsia="Times New Roman" w:hAnsi="Arial" w:cs="Arial"/>
                <w:color w:val="000000"/>
                <w:lang w:eastAsia="pt-BR"/>
              </w:rPr>
              <w:t xml:space="preserve">Atribuição para </w:t>
            </w:r>
            <w:r w:rsidR="00FD2B3F">
              <w:rPr>
                <w:rFonts w:ascii="Arial" w:eastAsia="Times New Roman" w:hAnsi="Arial" w:cs="Arial"/>
                <w:color w:val="000000"/>
                <w:lang w:eastAsia="pt-BR"/>
              </w:rPr>
              <w:t>fundações profundas</w:t>
            </w:r>
            <w:r w:rsidRPr="00B918D1">
              <w:rPr>
                <w:rFonts w:ascii="Arial" w:eastAsia="Times New Roman" w:hAnsi="Arial" w:cs="Arial"/>
                <w:color w:val="000000"/>
                <w:lang w:eastAsia="pt-BR"/>
              </w:rPr>
              <w:t>: readequação dos normativos estaduais ao novo entendimento da CEP-CAU/BR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90739A" w:rsidRPr="0090739A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7C5F3D02" w:rsidR="00E14245" w:rsidRPr="0090739A" w:rsidRDefault="00E14245" w:rsidP="00D74A71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90739A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CB458F">
              <w:rPr>
                <w:rFonts w:ascii="Arial" w:eastAsia="Times New Roman" w:hAnsi="Arial" w:cs="Arial"/>
                <w:b/>
                <w:lang w:eastAsia="pt-BR"/>
              </w:rPr>
              <w:t>4</w:t>
            </w:r>
            <w:r w:rsidR="00D74A71">
              <w:rPr>
                <w:rFonts w:ascii="Arial" w:eastAsia="Times New Roman" w:hAnsi="Arial" w:cs="Arial"/>
                <w:b/>
                <w:lang w:eastAsia="pt-BR"/>
              </w:rPr>
              <w:t>9</w:t>
            </w:r>
            <w:r w:rsidR="00C137ED">
              <w:rPr>
                <w:rFonts w:ascii="Arial" w:eastAsia="Times New Roman" w:hAnsi="Arial" w:cs="Arial"/>
                <w:b/>
                <w:lang w:eastAsia="pt-BR"/>
              </w:rPr>
              <w:t>/2021</w:t>
            </w:r>
            <w:r w:rsidR="00E73135" w:rsidRPr="0090739A">
              <w:rPr>
                <w:rFonts w:ascii="Arial" w:eastAsia="Times New Roman" w:hAnsi="Arial" w:cs="Arial"/>
                <w:b/>
                <w:lang w:eastAsia="pt-BR"/>
              </w:rPr>
              <w:t xml:space="preserve"> – CEP-</w:t>
            </w:r>
            <w:r w:rsidRPr="0090739A">
              <w:rPr>
                <w:rFonts w:ascii="Arial" w:eastAsia="Times New Roman" w:hAnsi="Arial" w:cs="Arial"/>
                <w:b/>
                <w:lang w:eastAsia="pt-BR"/>
              </w:rPr>
              <w:t>CAU/SC</w:t>
            </w:r>
          </w:p>
        </w:tc>
      </w:tr>
    </w:tbl>
    <w:p w14:paraId="626CBC52" w14:textId="77777777" w:rsidR="0079688E" w:rsidRPr="0090739A" w:rsidRDefault="0079688E" w:rsidP="00E73135">
      <w:pPr>
        <w:jc w:val="both"/>
        <w:rPr>
          <w:rFonts w:ascii="Arial" w:hAnsi="Arial" w:cs="Arial"/>
          <w:color w:val="FF0000"/>
        </w:rPr>
      </w:pPr>
    </w:p>
    <w:p w14:paraId="7D6B836D" w14:textId="77777777" w:rsidR="005544C4" w:rsidRPr="00BB2D8A" w:rsidRDefault="005544C4" w:rsidP="005544C4">
      <w:pPr>
        <w:spacing w:before="120"/>
        <w:jc w:val="both"/>
        <w:rPr>
          <w:rFonts w:ascii="Arial" w:hAnsi="Arial" w:cs="Arial"/>
        </w:rPr>
      </w:pPr>
      <w:r w:rsidRPr="00BB2D8A">
        <w:rPr>
          <w:rFonts w:ascii="Arial" w:hAnsi="Arial" w:cs="Arial"/>
        </w:rPr>
        <w:t>A COMISSÃO DE EXERCÍCIO PROFISSIONAL – CEP – 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14:paraId="17497248" w14:textId="77777777" w:rsidR="00BB2495" w:rsidRPr="0090739A" w:rsidRDefault="00BB2495" w:rsidP="00033F4D">
      <w:pPr>
        <w:jc w:val="both"/>
        <w:rPr>
          <w:rFonts w:ascii="Arial" w:hAnsi="Arial" w:cs="Arial"/>
          <w:color w:val="FF0000"/>
        </w:rPr>
      </w:pPr>
    </w:p>
    <w:p w14:paraId="06FD8287" w14:textId="2B1E0E6C" w:rsidR="00B51816" w:rsidRPr="00B918D1" w:rsidRDefault="00B51816" w:rsidP="00B51816">
      <w:pPr>
        <w:jc w:val="both"/>
        <w:rPr>
          <w:rFonts w:ascii="Arial" w:eastAsia="Times New Roman" w:hAnsi="Arial" w:cs="Arial"/>
          <w:lang w:eastAsia="pt-BR"/>
        </w:rPr>
      </w:pPr>
      <w:r w:rsidRPr="00B918D1">
        <w:rPr>
          <w:rFonts w:ascii="Arial" w:eastAsia="Times New Roman" w:hAnsi="Arial" w:cs="Arial"/>
          <w:lang w:eastAsia="pt-BR"/>
        </w:rPr>
        <w:t xml:space="preserve">Considerando o artigo 2º da Lei 12.378/2010, </w:t>
      </w:r>
      <w:r w:rsidR="00B918D1">
        <w:rPr>
          <w:rFonts w:ascii="Arial" w:eastAsia="Times New Roman" w:hAnsi="Arial" w:cs="Arial"/>
          <w:lang w:eastAsia="pt-BR"/>
        </w:rPr>
        <w:t>que dispõe sobre as atividades,</w:t>
      </w:r>
      <w:r w:rsidRPr="00B918D1">
        <w:rPr>
          <w:rFonts w:ascii="Arial" w:eastAsia="Times New Roman" w:hAnsi="Arial" w:cs="Arial"/>
          <w:lang w:eastAsia="pt-BR"/>
        </w:rPr>
        <w:t xml:space="preserve"> atribuições </w:t>
      </w:r>
      <w:r w:rsidR="00B918D1">
        <w:rPr>
          <w:rFonts w:ascii="Arial" w:eastAsia="Times New Roman" w:hAnsi="Arial" w:cs="Arial"/>
          <w:lang w:eastAsia="pt-BR"/>
        </w:rPr>
        <w:t xml:space="preserve">e campos de atuação </w:t>
      </w:r>
      <w:r w:rsidRPr="00B918D1">
        <w:rPr>
          <w:rFonts w:ascii="Arial" w:eastAsia="Times New Roman" w:hAnsi="Arial" w:cs="Arial"/>
          <w:lang w:eastAsia="pt-BR"/>
        </w:rPr>
        <w:t xml:space="preserve">do profissional arquiteto e urbanista; </w:t>
      </w:r>
    </w:p>
    <w:p w14:paraId="46851723" w14:textId="77777777" w:rsidR="00B51816" w:rsidRPr="0090739A" w:rsidRDefault="00B51816" w:rsidP="00B51816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7AD565FD" w14:textId="29287ABF" w:rsidR="00B51816" w:rsidRPr="00012704" w:rsidRDefault="00B51816" w:rsidP="00B51816">
      <w:pPr>
        <w:jc w:val="both"/>
        <w:rPr>
          <w:rFonts w:ascii="Arial" w:hAnsi="Arial" w:cs="Arial"/>
          <w:shd w:val="clear" w:color="auto" w:fill="FFFFFF"/>
        </w:rPr>
      </w:pPr>
      <w:r w:rsidRPr="00012704">
        <w:rPr>
          <w:rFonts w:ascii="Arial" w:hAnsi="Arial" w:cs="Arial"/>
        </w:rPr>
        <w:t xml:space="preserve">Considerando a Resolução nº 21 do CAU/BR, que regulamenta o artigo 2º </w:t>
      </w:r>
      <w:r w:rsidRPr="00012704">
        <w:rPr>
          <w:rFonts w:ascii="Arial" w:eastAsia="Times New Roman" w:hAnsi="Arial" w:cs="Arial"/>
          <w:lang w:eastAsia="pt-BR"/>
        </w:rPr>
        <w:t xml:space="preserve">da Lei 12.378/2010, </w:t>
      </w:r>
      <w:r w:rsidRPr="00012704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10F9AADC" w14:textId="551C799C" w:rsidR="008E10F2" w:rsidRPr="0090739A" w:rsidRDefault="008E10F2" w:rsidP="00B51816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64FECD38" w14:textId="7750B4F7" w:rsidR="008E10F2" w:rsidRDefault="008E10F2" w:rsidP="008E10F2">
      <w:pPr>
        <w:jc w:val="both"/>
        <w:rPr>
          <w:rFonts w:ascii="Arial" w:hAnsi="Arial" w:cs="Arial"/>
          <w:shd w:val="clear" w:color="auto" w:fill="FFFFFF"/>
        </w:rPr>
      </w:pPr>
      <w:r w:rsidRPr="00012704">
        <w:rPr>
          <w:rFonts w:ascii="Arial" w:hAnsi="Arial" w:cs="Arial"/>
          <w:shd w:val="clear" w:color="auto" w:fill="FFFFFF"/>
        </w:rPr>
        <w:t xml:space="preserve">Considerando os </w:t>
      </w:r>
      <w:r w:rsidR="00FD2B3F">
        <w:rPr>
          <w:rFonts w:ascii="Arial" w:hAnsi="Arial" w:cs="Arial"/>
          <w:shd w:val="clear" w:color="auto" w:fill="FFFFFF"/>
        </w:rPr>
        <w:t>subgrupos</w:t>
      </w:r>
      <w:r w:rsidRPr="00012704">
        <w:rPr>
          <w:rFonts w:ascii="Arial" w:hAnsi="Arial" w:cs="Arial"/>
          <w:shd w:val="clear" w:color="auto" w:fill="FFFFFF"/>
        </w:rPr>
        <w:t xml:space="preserve"> </w:t>
      </w:r>
      <w:r w:rsidR="00FD2B3F" w:rsidRPr="00FD2B3F">
        <w:rPr>
          <w:rFonts w:ascii="Arial" w:hAnsi="Arial" w:cs="Arial"/>
          <w:shd w:val="clear" w:color="auto" w:fill="FFFFFF"/>
        </w:rPr>
        <w:t xml:space="preserve">1.2. </w:t>
      </w:r>
      <w:proofErr w:type="gramStart"/>
      <w:r w:rsidRPr="00012704">
        <w:rPr>
          <w:rFonts w:ascii="Arial" w:hAnsi="Arial" w:cs="Arial"/>
          <w:shd w:val="clear" w:color="auto" w:fill="FFFFFF"/>
        </w:rPr>
        <w:t>e</w:t>
      </w:r>
      <w:proofErr w:type="gramEnd"/>
      <w:r w:rsidRPr="00012704">
        <w:rPr>
          <w:rFonts w:ascii="Arial" w:hAnsi="Arial" w:cs="Arial"/>
          <w:shd w:val="clear" w:color="auto" w:fill="FFFFFF"/>
        </w:rPr>
        <w:t xml:space="preserve"> </w:t>
      </w:r>
      <w:r w:rsidR="00FD2B3F" w:rsidRPr="00FD2B3F">
        <w:rPr>
          <w:rFonts w:ascii="Arial" w:hAnsi="Arial" w:cs="Arial"/>
          <w:shd w:val="clear" w:color="auto" w:fill="FFFFFF"/>
        </w:rPr>
        <w:t xml:space="preserve">2.2. </w:t>
      </w:r>
      <w:proofErr w:type="gramStart"/>
      <w:r w:rsidRPr="00012704">
        <w:rPr>
          <w:rFonts w:ascii="Arial" w:hAnsi="Arial" w:cs="Arial"/>
          <w:shd w:val="clear" w:color="auto" w:fill="FFFFFF"/>
        </w:rPr>
        <w:t>d</w:t>
      </w:r>
      <w:r w:rsidR="00233037">
        <w:rPr>
          <w:rFonts w:ascii="Arial" w:hAnsi="Arial" w:cs="Arial"/>
          <w:shd w:val="clear" w:color="auto" w:fill="FFFFFF"/>
        </w:rPr>
        <w:t>o</w:t>
      </w:r>
      <w:proofErr w:type="gramEnd"/>
      <w:r w:rsidR="00233037">
        <w:rPr>
          <w:rFonts w:ascii="Arial" w:hAnsi="Arial" w:cs="Arial"/>
          <w:shd w:val="clear" w:color="auto" w:fill="FFFFFF"/>
        </w:rPr>
        <w:t xml:space="preserve"> artigo 3º da</w:t>
      </w:r>
      <w:r w:rsidRPr="00012704">
        <w:rPr>
          <w:rFonts w:ascii="Arial" w:hAnsi="Arial" w:cs="Arial"/>
          <w:shd w:val="clear" w:color="auto" w:fill="FFFFFF"/>
        </w:rPr>
        <w:t xml:space="preserve"> Resolução nº21 do CAU/BR</w:t>
      </w:r>
      <w:r w:rsidR="00233037">
        <w:rPr>
          <w:rFonts w:ascii="Arial" w:hAnsi="Arial" w:cs="Arial"/>
          <w:shd w:val="clear" w:color="auto" w:fill="FFFFFF"/>
        </w:rPr>
        <w:t xml:space="preserve">, relativos a </w:t>
      </w:r>
      <w:r w:rsidR="00FD2B3F">
        <w:rPr>
          <w:rFonts w:ascii="Arial" w:hAnsi="Arial" w:cs="Arial"/>
          <w:shd w:val="clear" w:color="auto" w:fill="FFFFFF"/>
        </w:rPr>
        <w:t xml:space="preserve"> </w:t>
      </w:r>
      <w:r w:rsidR="00FD2B3F" w:rsidRPr="00012704">
        <w:rPr>
          <w:rFonts w:ascii="Arial" w:hAnsi="Arial" w:cs="Arial"/>
          <w:shd w:val="clear" w:color="auto" w:fill="FFFFFF"/>
        </w:rPr>
        <w:t>“</w:t>
      </w:r>
      <w:r w:rsidR="00FD2B3F">
        <w:rPr>
          <w:rFonts w:ascii="Arial" w:hAnsi="Arial" w:cs="Arial"/>
          <w:shd w:val="clear" w:color="auto" w:fill="FFFFFF"/>
        </w:rPr>
        <w:t>Sistemas construtivos e estruturais”;</w:t>
      </w:r>
    </w:p>
    <w:p w14:paraId="1325F896" w14:textId="4A928F4C" w:rsidR="009B4A8B" w:rsidRDefault="009B4A8B" w:rsidP="009B4A8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49892184" w14:textId="534D0B06" w:rsidR="009B4A8B" w:rsidRDefault="009B4A8B" w:rsidP="009B4A8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Considerando a Deliberação nº08/2014</w:t>
      </w:r>
      <w:r w:rsidR="009346EE">
        <w:rPr>
          <w:rFonts w:ascii="Arial" w:hAnsi="Arial" w:cs="Arial"/>
          <w:color w:val="000000"/>
          <w:shd w:val="clear" w:color="auto" w:fill="FFFFFF"/>
        </w:rPr>
        <w:t xml:space="preserve"> da CEP-CAU/BR que analisou a possibilidade de conceder aos arquitetos e urbanistas a atribuição para realizar projeto e execução de micro estacas e deliberou por: “</w:t>
      </w:r>
      <w:r w:rsidR="009346EE" w:rsidRPr="009346EE">
        <w:rPr>
          <w:rFonts w:ascii="Arial" w:hAnsi="Arial" w:cs="Arial"/>
          <w:i/>
          <w:iCs/>
          <w:color w:val="000000"/>
          <w:shd w:val="clear" w:color="auto" w:fill="FFFFFF"/>
        </w:rPr>
        <w:t>1) Considerar que micro estacas constituem elementos de fundações, e que estas, por fazerem parte de infraestrutura, não integram os sistemas estruturais concernentes às atividades, atribuições e campos de atuação profissional do arquiteto e urbanista, conforme referidos no art. 2º da Lei 12.378 2) Considerar que a formação acadêmica do arquiteto e urbanista, definida através das Diretrizes Curriculares Nacionais, não abarca os conteúdos curriculares necessários à realização de projeto e execução de fundações profundas (infraestrutura) e , assim sendo, que tais atividades não competem ao arquiteto e urbanista; 3) Manifestar-se, com base nas considerações acima expostas, pela impossibilidade de conceder aos arquitetos e urbanistas a atribuição para realizar projeto e execução de micro estacas</w:t>
      </w:r>
      <w:r w:rsidR="009346EE">
        <w:rPr>
          <w:rFonts w:ascii="Arial" w:hAnsi="Arial" w:cs="Arial"/>
          <w:color w:val="000000"/>
          <w:shd w:val="clear" w:color="auto" w:fill="FFFFFF"/>
        </w:rPr>
        <w:t>”;</w:t>
      </w:r>
    </w:p>
    <w:p w14:paraId="465A59C0" w14:textId="1332072D" w:rsidR="009346EE" w:rsidRDefault="009346EE" w:rsidP="009B4A8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0149F675" w14:textId="07052868" w:rsidR="009346EE" w:rsidRDefault="009346EE" w:rsidP="009B4A8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Considerando a Deliberação nº 46/2015 da CEP-CAU/BR</w:t>
      </w:r>
      <w:r w:rsidR="00A03EF7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que apreciou o pedido de reconsideração da Deliberação nº08/2014 da CEP-CAU/BR para conceder atribuição aos arquitetos e urbanistas para projeto execução de fundações profundas e estaqueamento e manifestou-se pela sua impossibilidade;</w:t>
      </w:r>
    </w:p>
    <w:p w14:paraId="211EE43C" w14:textId="39269396" w:rsidR="009346EE" w:rsidRDefault="009346EE" w:rsidP="009B4A8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BCD55B0" w14:textId="078972F8" w:rsidR="00FD2B3F" w:rsidRDefault="009346EE" w:rsidP="008E10F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Considerando a Deliberação nº19/2017 da CEP-CAU/BR que ratificou o entendimento das Deliberações nº08/2014 e nº46/2015 da CEP-CAU/BR em relação a fundações profundas;</w:t>
      </w:r>
    </w:p>
    <w:p w14:paraId="3F0C46AC" w14:textId="21ECEDF9" w:rsidR="00A03EF7" w:rsidRDefault="00A03EF7" w:rsidP="008E10F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5073552E" w14:textId="6DE2133E" w:rsidR="00A03EF7" w:rsidRDefault="00A03EF7" w:rsidP="00A03EF7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a alteração </w:t>
      </w:r>
      <w:r w:rsidR="001A5CDE">
        <w:rPr>
          <w:rFonts w:ascii="Arial" w:hAnsi="Arial" w:cs="Arial"/>
          <w:shd w:val="clear" w:color="auto" w:fill="FFFFFF"/>
        </w:rPr>
        <w:t xml:space="preserve">pela Portaria Normativa CAU/BR nº 84/2021, </w:t>
      </w:r>
      <w:r>
        <w:rPr>
          <w:rFonts w:ascii="Arial" w:hAnsi="Arial" w:cs="Arial"/>
          <w:shd w:val="clear" w:color="auto" w:fill="FFFFFF"/>
        </w:rPr>
        <w:t>do parágrafo único do artigo 1º da Portaria Normativa CAU/BR nº12/2013, que dispunha “</w:t>
      </w:r>
      <w:r w:rsidRPr="009B4A8B">
        <w:rPr>
          <w:rFonts w:ascii="Arial" w:hAnsi="Arial" w:cs="Arial"/>
          <w:i/>
          <w:iCs/>
          <w:color w:val="000000"/>
          <w:shd w:val="clear" w:color="auto" w:fill="FFFFFF"/>
        </w:rPr>
        <w:t xml:space="preserve">Parágrafo único. Incluem-se ainda, nos sistemas estruturais referidos neste artigo, as </w:t>
      </w:r>
      <w:r w:rsidRPr="009B4A8B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fundações diretas e superficiais</w:t>
      </w:r>
      <w:r w:rsidRPr="009B4A8B">
        <w:rPr>
          <w:rFonts w:ascii="Arial" w:hAnsi="Arial" w:cs="Arial"/>
          <w:i/>
          <w:iCs/>
          <w:color w:val="000000"/>
          <w:shd w:val="clear" w:color="auto" w:fill="FFFFFF"/>
        </w:rPr>
        <w:t xml:space="preserve"> que lhes </w:t>
      </w:r>
      <w:proofErr w:type="gramStart"/>
      <w:r w:rsidRPr="009B4A8B">
        <w:rPr>
          <w:rFonts w:ascii="Arial" w:hAnsi="Arial" w:cs="Arial"/>
          <w:i/>
          <w:iCs/>
          <w:color w:val="000000"/>
          <w:shd w:val="clear" w:color="auto" w:fill="FFFFFF"/>
        </w:rPr>
        <w:t>integram.”</w:t>
      </w:r>
      <w:proofErr w:type="gramEnd"/>
      <w:r w:rsidRPr="009B4A8B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gramStart"/>
      <w:r w:rsidRPr="009B4A8B">
        <w:rPr>
          <w:rFonts w:ascii="Arial" w:hAnsi="Arial" w:cs="Arial"/>
          <w:i/>
          <w:iCs/>
          <w:color w:val="000000"/>
          <w:shd w:val="clear" w:color="auto" w:fill="FFFFFF"/>
        </w:rPr>
        <w:t>e</w:t>
      </w:r>
      <w:proofErr w:type="gramEnd"/>
      <w:r w:rsidRPr="009B4A8B">
        <w:rPr>
          <w:rFonts w:ascii="Arial" w:hAnsi="Arial" w:cs="Arial"/>
          <w:i/>
          <w:iCs/>
          <w:color w:val="000000"/>
          <w:shd w:val="clear" w:color="auto" w:fill="FFFFFF"/>
        </w:rPr>
        <w:t xml:space="preserve"> passou a vigorar </w:t>
      </w:r>
      <w:r w:rsidRPr="009B4A8B">
        <w:rPr>
          <w:rFonts w:ascii="Arial" w:hAnsi="Arial" w:cs="Arial"/>
          <w:i/>
          <w:iCs/>
          <w:shd w:val="clear" w:color="auto" w:fill="FFFFFF"/>
        </w:rPr>
        <w:t>“</w:t>
      </w:r>
      <w:r w:rsidRPr="009B4A8B">
        <w:rPr>
          <w:rFonts w:ascii="Arial" w:hAnsi="Arial" w:cs="Arial"/>
          <w:i/>
          <w:iCs/>
          <w:color w:val="000000"/>
          <w:shd w:val="clear" w:color="auto" w:fill="FFFFFF"/>
        </w:rPr>
        <w:t xml:space="preserve">Parágrafo único. Incluem-se ainda, nos sistemas estruturais referidos neste artigo, as </w:t>
      </w:r>
      <w:r w:rsidRPr="009B4A8B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fundações que lhes </w:t>
      </w:r>
      <w:proofErr w:type="gramStart"/>
      <w:r w:rsidRPr="009B4A8B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integram</w:t>
      </w:r>
      <w:r>
        <w:rPr>
          <w:rFonts w:ascii="Arial" w:hAnsi="Arial" w:cs="Arial"/>
          <w:color w:val="000000"/>
          <w:shd w:val="clear" w:color="auto" w:fill="FFFFFF"/>
        </w:rPr>
        <w:t>.”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grifo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nosso)</w:t>
      </w:r>
    </w:p>
    <w:p w14:paraId="7397B2A7" w14:textId="77777777" w:rsidR="00A03EF7" w:rsidRDefault="00A03EF7" w:rsidP="00A03EF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19723224" w14:textId="19097BF3" w:rsidR="00A03EF7" w:rsidRPr="00A03EF7" w:rsidRDefault="00A03EF7" w:rsidP="008E10F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03EF7">
        <w:rPr>
          <w:rFonts w:ascii="Arial" w:hAnsi="Arial" w:cs="Arial"/>
          <w:shd w:val="clear" w:color="auto" w:fill="FFFFFF"/>
        </w:rPr>
        <w:lastRenderedPageBreak/>
        <w:t xml:space="preserve">Considerando que a </w:t>
      </w:r>
      <w:r>
        <w:rPr>
          <w:rFonts w:ascii="Arial" w:hAnsi="Arial" w:cs="Arial"/>
          <w:color w:val="000000"/>
          <w:shd w:val="clear" w:color="auto" w:fill="FFFFFF"/>
        </w:rPr>
        <w:t xml:space="preserve">Deliberação nº33/2020 – CD-CAU/BR, disposta como fundamentação para a mudança da </w:t>
      </w:r>
      <w:r w:rsidRPr="009B4A8B">
        <w:rPr>
          <w:rFonts w:ascii="Arial" w:hAnsi="Arial" w:cs="Arial"/>
          <w:color w:val="000000"/>
          <w:shd w:val="clear" w:color="auto" w:fill="FFFFFF"/>
        </w:rPr>
        <w:t xml:space="preserve">Portaria Normativa </w:t>
      </w:r>
      <w:r>
        <w:rPr>
          <w:rFonts w:ascii="Arial" w:hAnsi="Arial" w:cs="Arial"/>
          <w:color w:val="000000"/>
          <w:shd w:val="clear" w:color="auto" w:fill="FFFFFF"/>
        </w:rPr>
        <w:t>CAU/BR nº12/2013, considera que</w:t>
      </w:r>
      <w:r w:rsidRPr="009B4A8B">
        <w:rPr>
          <w:rFonts w:ascii="Arial" w:hAnsi="Arial" w:cs="Arial"/>
          <w:color w:val="000000"/>
          <w:shd w:val="clear" w:color="auto" w:fill="FFFFFF"/>
        </w:rPr>
        <w:t xml:space="preserve"> “</w:t>
      </w:r>
      <w:r w:rsidRPr="009B4A8B">
        <w:rPr>
          <w:rFonts w:ascii="Arial" w:hAnsi="Arial" w:cs="Arial"/>
          <w:i/>
          <w:iCs/>
          <w:color w:val="000000"/>
          <w:shd w:val="clear" w:color="auto" w:fill="FFFFFF"/>
        </w:rPr>
        <w:t xml:space="preserve">Resolução CNE/CES nº 2, de 17 de junho de 2010, que ‘Institui as Diretrizes Curriculares Nacionais do curso de graduação em Arquitetura e Urbanismo’, consta expressamente que o estudo de fundações, sem qualquer restrição, é campo de atuação do arquiteto e urbanista, </w:t>
      </w:r>
      <w:r w:rsidRPr="009B4A8B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não havendo qualquer restrição à atuação do arquiteto e urbanista apenas às fundações diretas</w:t>
      </w:r>
      <w:r w:rsidRPr="009B4A8B">
        <w:rPr>
          <w:rFonts w:ascii="Arial" w:hAnsi="Arial" w:cs="Arial"/>
          <w:i/>
          <w:iCs/>
          <w:color w:val="000000"/>
          <w:shd w:val="clear" w:color="auto" w:fill="FFFFFF"/>
        </w:rPr>
        <w:t>” e aprova a supressão do termo “diretas e superficiais</w:t>
      </w:r>
      <w:r w:rsidRPr="009B4A8B">
        <w:rPr>
          <w:rFonts w:ascii="Arial" w:hAnsi="Arial" w:cs="Arial"/>
          <w:color w:val="000000"/>
          <w:shd w:val="clear" w:color="auto" w:fill="FFFFFF"/>
        </w:rPr>
        <w:t>” disposto no parágrafo único do art. 1º da Portaria Normativa do CAU/BR nº 12, de 31 de janeiro de 2013</w:t>
      </w:r>
      <w:r>
        <w:rPr>
          <w:rFonts w:ascii="Arial" w:hAnsi="Arial" w:cs="Arial"/>
          <w:color w:val="000000"/>
          <w:shd w:val="clear" w:color="auto" w:fill="FFFFFF"/>
        </w:rPr>
        <w:t>; (grifo nosso)</w:t>
      </w:r>
    </w:p>
    <w:p w14:paraId="3BBA636C" w14:textId="25F5D958" w:rsidR="00B51816" w:rsidRPr="00012704" w:rsidRDefault="00B51816" w:rsidP="00090652">
      <w:pPr>
        <w:jc w:val="both"/>
        <w:rPr>
          <w:rFonts w:ascii="Arial" w:hAnsi="Arial" w:cs="Arial"/>
        </w:rPr>
      </w:pPr>
    </w:p>
    <w:p w14:paraId="3BF840EA" w14:textId="646314B9" w:rsidR="004F3950" w:rsidRPr="004F3950" w:rsidRDefault="00BD259D" w:rsidP="004F3950">
      <w:pPr>
        <w:jc w:val="both"/>
        <w:rPr>
          <w:rFonts w:ascii="Arial" w:hAnsi="Arial" w:cs="Arial"/>
          <w:b/>
          <w:i/>
        </w:rPr>
      </w:pPr>
      <w:r w:rsidRPr="004F3950">
        <w:rPr>
          <w:rFonts w:ascii="Arial" w:hAnsi="Arial" w:cs="Arial"/>
        </w:rPr>
        <w:t>Considerando a Deliberação nº 24/2021 CEP-CAU/BR</w:t>
      </w:r>
      <w:r w:rsidR="00640952" w:rsidRPr="004F3950">
        <w:rPr>
          <w:rFonts w:ascii="Arial" w:hAnsi="Arial" w:cs="Arial"/>
        </w:rPr>
        <w:t>,</w:t>
      </w:r>
      <w:r w:rsidR="004F3950">
        <w:rPr>
          <w:rFonts w:ascii="Arial" w:hAnsi="Arial" w:cs="Arial"/>
        </w:rPr>
        <w:t xml:space="preserve"> publicada em 23 de julho de 2021,</w:t>
      </w:r>
      <w:r w:rsidR="00640952" w:rsidRPr="004F3950">
        <w:rPr>
          <w:rFonts w:ascii="Arial" w:hAnsi="Arial" w:cs="Arial"/>
        </w:rPr>
        <w:t xml:space="preserve"> que dispõe: </w:t>
      </w:r>
      <w:r w:rsidR="004F3950" w:rsidRPr="004F3950">
        <w:rPr>
          <w:rFonts w:ascii="Arial" w:hAnsi="Arial" w:cs="Arial"/>
          <w:i/>
          <w:sz w:val="20"/>
        </w:rPr>
        <w:t>“as Deliberações da CEP-CAU/BR com data anterior a 23 de outubro de 2020, que contenham restrições ou limitações às atribuições e atividades profissionais dos arquitetos e urbanistas, NÂO são válidas para aplicação por parte dos CAU/UF[...]”;</w:t>
      </w:r>
    </w:p>
    <w:p w14:paraId="695E3B9D" w14:textId="4C2165C9" w:rsidR="00BD259D" w:rsidRDefault="00BD259D" w:rsidP="00760047">
      <w:pPr>
        <w:jc w:val="both"/>
        <w:rPr>
          <w:rFonts w:ascii="Arial" w:hAnsi="Arial" w:cs="Arial"/>
          <w:color w:val="FF0000"/>
        </w:rPr>
      </w:pPr>
    </w:p>
    <w:p w14:paraId="0A015ADB" w14:textId="65CE5E6D" w:rsidR="004F3950" w:rsidRDefault="004F3950" w:rsidP="004F3950">
      <w:pPr>
        <w:jc w:val="both"/>
        <w:rPr>
          <w:rFonts w:ascii="Arial" w:hAnsi="Arial" w:cs="Arial"/>
        </w:rPr>
      </w:pPr>
      <w:r w:rsidRPr="00640489">
        <w:rPr>
          <w:rFonts w:ascii="Arial" w:hAnsi="Arial" w:cs="Arial"/>
        </w:rPr>
        <w:t xml:space="preserve">Considerando que as Deliberações nº </w:t>
      </w:r>
      <w:r w:rsidR="009346EE">
        <w:rPr>
          <w:rFonts w:ascii="Arial" w:hAnsi="Arial" w:cs="Arial"/>
        </w:rPr>
        <w:t>08/2014</w:t>
      </w:r>
      <w:r w:rsidRPr="00640489">
        <w:rPr>
          <w:rFonts w:ascii="Arial" w:hAnsi="Arial" w:cs="Arial"/>
        </w:rPr>
        <w:t xml:space="preserve">, nº </w:t>
      </w:r>
      <w:r w:rsidR="009346EE">
        <w:rPr>
          <w:rFonts w:ascii="Arial" w:hAnsi="Arial" w:cs="Arial"/>
        </w:rPr>
        <w:t>46</w:t>
      </w:r>
      <w:r w:rsidRPr="00640489">
        <w:rPr>
          <w:rFonts w:ascii="Arial" w:hAnsi="Arial" w:cs="Arial"/>
        </w:rPr>
        <w:t>/201</w:t>
      </w:r>
      <w:r w:rsidR="009346EE">
        <w:rPr>
          <w:rFonts w:ascii="Arial" w:hAnsi="Arial" w:cs="Arial"/>
        </w:rPr>
        <w:t>5</w:t>
      </w:r>
      <w:r w:rsidRPr="00640489">
        <w:rPr>
          <w:rFonts w:ascii="Arial" w:hAnsi="Arial" w:cs="Arial"/>
        </w:rPr>
        <w:t xml:space="preserve"> e nº </w:t>
      </w:r>
      <w:r w:rsidR="009346EE">
        <w:rPr>
          <w:rFonts w:ascii="Arial" w:hAnsi="Arial" w:cs="Arial"/>
        </w:rPr>
        <w:t>19</w:t>
      </w:r>
      <w:r w:rsidRPr="00640489">
        <w:rPr>
          <w:rFonts w:ascii="Arial" w:hAnsi="Arial" w:cs="Arial"/>
        </w:rPr>
        <w:t>/201</w:t>
      </w:r>
      <w:r w:rsidR="009346EE">
        <w:rPr>
          <w:rFonts w:ascii="Arial" w:hAnsi="Arial" w:cs="Arial"/>
        </w:rPr>
        <w:t>7</w:t>
      </w:r>
      <w:r w:rsidR="00B3299B">
        <w:rPr>
          <w:rFonts w:ascii="Arial" w:hAnsi="Arial" w:cs="Arial"/>
        </w:rPr>
        <w:t>,</w:t>
      </w:r>
      <w:r w:rsidRPr="00640489">
        <w:rPr>
          <w:rFonts w:ascii="Arial" w:hAnsi="Arial" w:cs="Arial"/>
        </w:rPr>
        <w:t xml:space="preserve"> supramencionadas</w:t>
      </w:r>
      <w:r w:rsidR="00B3299B">
        <w:rPr>
          <w:rFonts w:ascii="Arial" w:hAnsi="Arial" w:cs="Arial"/>
        </w:rPr>
        <w:t>,</w:t>
      </w:r>
      <w:r w:rsidRPr="00640489">
        <w:rPr>
          <w:rFonts w:ascii="Arial" w:hAnsi="Arial" w:cs="Arial"/>
        </w:rPr>
        <w:t xml:space="preserve"> são anteriores a 23 de outubro de 2020 e que, portanto, conforme Deliberação nº 24/2021 CEP-CAU/BR, não são válidas para aplicação por parte dos CAU/UF;</w:t>
      </w:r>
    </w:p>
    <w:p w14:paraId="31F239D6" w14:textId="19C1AC64" w:rsidR="00BE31E8" w:rsidRDefault="00BE31E8" w:rsidP="004F3950">
      <w:pPr>
        <w:jc w:val="both"/>
        <w:rPr>
          <w:rFonts w:ascii="Arial" w:hAnsi="Arial" w:cs="Arial"/>
        </w:rPr>
      </w:pPr>
    </w:p>
    <w:p w14:paraId="2AC9DBF0" w14:textId="40D72AFB" w:rsidR="00336FBE" w:rsidRPr="007577DE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 w:rsidRPr="007577DE">
        <w:rPr>
          <w:rFonts w:ascii="Arial" w:hAnsi="Arial" w:cs="Arial"/>
          <w:shd w:val="clear" w:color="auto" w:fill="FFFFFF"/>
        </w:rPr>
        <w:t>Considerando o inciso VIII, alínea i, do art. 95 do Regimento Interno do CAU/SC, que compete à Comissão de Exercício Profissional “</w:t>
      </w:r>
      <w:r w:rsidRPr="007577DE">
        <w:rPr>
          <w:rFonts w:ascii="Arial" w:hAnsi="Arial" w:cs="Arial"/>
          <w:i/>
          <w:sz w:val="20"/>
          <w:szCs w:val="20"/>
          <w:shd w:val="clear" w:color="auto" w:fill="FFFFFF"/>
        </w:rPr>
        <w:t xml:space="preserve">VIII - propor, apreciar e deliberar sobre questionamentos a atos já normatizados pelo CAU/BR referentes a: (...)i) atividades técnicas no exercício da Arquitetura e </w:t>
      </w:r>
      <w:proofErr w:type="gramStart"/>
      <w:r w:rsidRPr="007577DE">
        <w:rPr>
          <w:rFonts w:ascii="Arial" w:hAnsi="Arial" w:cs="Arial"/>
          <w:i/>
          <w:sz w:val="20"/>
          <w:szCs w:val="20"/>
          <w:shd w:val="clear" w:color="auto" w:fill="FFFFFF"/>
        </w:rPr>
        <w:t>Urbanismo.</w:t>
      </w:r>
      <w:r w:rsidRPr="007577DE">
        <w:rPr>
          <w:rFonts w:ascii="Arial" w:hAnsi="Arial" w:cs="Arial"/>
          <w:shd w:val="clear" w:color="auto" w:fill="FFFFFF"/>
        </w:rPr>
        <w:t>”</w:t>
      </w:r>
      <w:proofErr w:type="gramEnd"/>
      <w:r w:rsidRPr="007577DE">
        <w:rPr>
          <w:rFonts w:ascii="Arial" w:hAnsi="Arial" w:cs="Arial"/>
          <w:shd w:val="clear" w:color="auto" w:fill="FFFFFF"/>
        </w:rPr>
        <w:t>;</w:t>
      </w:r>
    </w:p>
    <w:p w14:paraId="1D074DF9" w14:textId="7E8E65FB" w:rsidR="00336FBE" w:rsidRPr="0090739A" w:rsidRDefault="00336FBE" w:rsidP="00336FBE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56B9584D" w14:textId="2B1B6A2D" w:rsidR="00760047" w:rsidRPr="007577DE" w:rsidRDefault="00336FBE" w:rsidP="00760047">
      <w:pPr>
        <w:jc w:val="both"/>
        <w:rPr>
          <w:rFonts w:ascii="Arial" w:hAnsi="Arial" w:cs="Arial"/>
          <w:shd w:val="clear" w:color="auto" w:fill="FFFFFF"/>
        </w:rPr>
      </w:pPr>
      <w:r w:rsidRPr="007577DE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262138C8" w14:textId="3EFB5368" w:rsidR="00760047" w:rsidRPr="00B3299B" w:rsidRDefault="00760047" w:rsidP="00760047">
      <w:pPr>
        <w:jc w:val="both"/>
        <w:rPr>
          <w:rFonts w:ascii="Arial" w:hAnsi="Arial" w:cs="Arial"/>
          <w:shd w:val="clear" w:color="auto" w:fill="FFFFFF"/>
        </w:rPr>
      </w:pPr>
    </w:p>
    <w:p w14:paraId="4A4E4F1B" w14:textId="66AC96D9" w:rsidR="00033F4D" w:rsidRPr="00B3299B" w:rsidRDefault="00033F4D" w:rsidP="00033F4D">
      <w:pPr>
        <w:jc w:val="both"/>
        <w:rPr>
          <w:rFonts w:ascii="Arial" w:hAnsi="Arial" w:cs="Arial"/>
          <w:b/>
        </w:rPr>
      </w:pPr>
      <w:r w:rsidRPr="00B3299B">
        <w:rPr>
          <w:rFonts w:ascii="Arial" w:hAnsi="Arial" w:cs="Arial"/>
          <w:b/>
        </w:rPr>
        <w:t xml:space="preserve">DELIBERA: </w:t>
      </w:r>
    </w:p>
    <w:p w14:paraId="16984D91" w14:textId="7FC4E3B6" w:rsidR="00F26F27" w:rsidRPr="00B3299B" w:rsidRDefault="00F26F27" w:rsidP="00F26F27">
      <w:pPr>
        <w:pStyle w:val="PargrafodaLista"/>
        <w:rPr>
          <w:rFonts w:ascii="Arial" w:hAnsi="Arial" w:cs="Arial"/>
        </w:rPr>
      </w:pPr>
    </w:p>
    <w:p w14:paraId="5234AA85" w14:textId="794E81A4" w:rsidR="00C035FE" w:rsidRDefault="00E90C82" w:rsidP="00DE34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E90C82">
        <w:rPr>
          <w:rFonts w:ascii="Arial" w:hAnsi="Arial" w:cs="Arial"/>
        </w:rPr>
        <w:t xml:space="preserve">Esclarecer que </w:t>
      </w:r>
      <w:r>
        <w:rPr>
          <w:rFonts w:ascii="Arial" w:hAnsi="Arial" w:cs="Arial"/>
        </w:rPr>
        <w:t>as atividades</w:t>
      </w:r>
      <w:r w:rsidR="00CD012A">
        <w:rPr>
          <w:rFonts w:ascii="Arial" w:hAnsi="Arial" w:cs="Arial"/>
        </w:rPr>
        <w:t xml:space="preserve"> relacionadas aos </w:t>
      </w:r>
      <w:r w:rsidR="00233037">
        <w:rPr>
          <w:rFonts w:ascii="Arial" w:hAnsi="Arial" w:cs="Arial"/>
          <w:shd w:val="clear" w:color="auto" w:fill="FFFFFF"/>
        </w:rPr>
        <w:t>subgrupos</w:t>
      </w:r>
      <w:r w:rsidR="00233037" w:rsidRPr="00012704">
        <w:rPr>
          <w:rFonts w:ascii="Arial" w:hAnsi="Arial" w:cs="Arial"/>
          <w:shd w:val="clear" w:color="auto" w:fill="FFFFFF"/>
        </w:rPr>
        <w:t xml:space="preserve"> </w:t>
      </w:r>
      <w:r w:rsidR="00233037" w:rsidRPr="00FD2B3F">
        <w:rPr>
          <w:rFonts w:ascii="Arial" w:hAnsi="Arial" w:cs="Arial"/>
          <w:shd w:val="clear" w:color="auto" w:fill="FFFFFF"/>
        </w:rPr>
        <w:t xml:space="preserve">1.2. </w:t>
      </w:r>
      <w:proofErr w:type="gramStart"/>
      <w:r w:rsidR="00233037" w:rsidRPr="00012704">
        <w:rPr>
          <w:rFonts w:ascii="Arial" w:hAnsi="Arial" w:cs="Arial"/>
          <w:shd w:val="clear" w:color="auto" w:fill="FFFFFF"/>
        </w:rPr>
        <w:t>e</w:t>
      </w:r>
      <w:proofErr w:type="gramEnd"/>
      <w:r w:rsidR="00233037" w:rsidRPr="00012704">
        <w:rPr>
          <w:rFonts w:ascii="Arial" w:hAnsi="Arial" w:cs="Arial"/>
          <w:shd w:val="clear" w:color="auto" w:fill="FFFFFF"/>
        </w:rPr>
        <w:t xml:space="preserve"> </w:t>
      </w:r>
      <w:r w:rsidR="00233037" w:rsidRPr="00FD2B3F">
        <w:rPr>
          <w:rFonts w:ascii="Arial" w:hAnsi="Arial" w:cs="Arial"/>
          <w:shd w:val="clear" w:color="auto" w:fill="FFFFFF"/>
        </w:rPr>
        <w:t xml:space="preserve">2.2. </w:t>
      </w:r>
      <w:proofErr w:type="gramStart"/>
      <w:r w:rsidR="00233037" w:rsidRPr="00012704">
        <w:rPr>
          <w:rFonts w:ascii="Arial" w:hAnsi="Arial" w:cs="Arial"/>
          <w:shd w:val="clear" w:color="auto" w:fill="FFFFFF"/>
        </w:rPr>
        <w:t>d</w:t>
      </w:r>
      <w:r w:rsidR="00233037">
        <w:rPr>
          <w:rFonts w:ascii="Arial" w:hAnsi="Arial" w:cs="Arial"/>
          <w:shd w:val="clear" w:color="auto" w:fill="FFFFFF"/>
        </w:rPr>
        <w:t>o</w:t>
      </w:r>
      <w:proofErr w:type="gramEnd"/>
      <w:r w:rsidR="00233037">
        <w:rPr>
          <w:rFonts w:ascii="Arial" w:hAnsi="Arial" w:cs="Arial"/>
          <w:shd w:val="clear" w:color="auto" w:fill="FFFFFF"/>
        </w:rPr>
        <w:t xml:space="preserve"> artigo 3º da</w:t>
      </w:r>
      <w:r w:rsidR="00233037" w:rsidRPr="00012704">
        <w:rPr>
          <w:rFonts w:ascii="Arial" w:hAnsi="Arial" w:cs="Arial"/>
          <w:shd w:val="clear" w:color="auto" w:fill="FFFFFF"/>
        </w:rPr>
        <w:t xml:space="preserve"> Resolução nº21 do CAU/BR</w:t>
      </w:r>
      <w:r w:rsidR="00233037">
        <w:rPr>
          <w:rFonts w:ascii="Arial" w:hAnsi="Arial" w:cs="Arial"/>
          <w:shd w:val="clear" w:color="auto" w:fill="FFFFFF"/>
        </w:rPr>
        <w:t>, relativos a “Sistemas construtivos e estruturais”, incluem fundações profundas;</w:t>
      </w:r>
    </w:p>
    <w:p w14:paraId="2587CF44" w14:textId="0E9E75C5" w:rsidR="0024040C" w:rsidRPr="0024040C" w:rsidRDefault="0024040C" w:rsidP="0024040C">
      <w:pPr>
        <w:pStyle w:val="PargrafodaLista"/>
        <w:jc w:val="both"/>
        <w:rPr>
          <w:rFonts w:ascii="Arial" w:hAnsi="Arial" w:cs="Arial"/>
          <w:shd w:val="clear" w:color="auto" w:fill="FFFFFF"/>
        </w:rPr>
      </w:pPr>
    </w:p>
    <w:p w14:paraId="466CF53A" w14:textId="2A486A97" w:rsidR="0024040C" w:rsidRDefault="0024040C" w:rsidP="002404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24040C">
        <w:rPr>
          <w:rFonts w:ascii="Arial" w:hAnsi="Arial" w:cs="Arial"/>
          <w:shd w:val="clear" w:color="auto" w:fill="FFFFFF"/>
        </w:rPr>
        <w:t>Que seja encaminhad</w:t>
      </w:r>
      <w:r w:rsidR="009142C3">
        <w:rPr>
          <w:rFonts w:ascii="Arial" w:hAnsi="Arial" w:cs="Arial"/>
          <w:shd w:val="clear" w:color="auto" w:fill="FFFFFF"/>
        </w:rPr>
        <w:t>a esta Deliberação</w:t>
      </w:r>
      <w:r w:rsidRPr="0024040C">
        <w:rPr>
          <w:rFonts w:ascii="Arial" w:hAnsi="Arial" w:cs="Arial"/>
          <w:shd w:val="clear" w:color="auto" w:fill="FFFFFF"/>
        </w:rPr>
        <w:t xml:space="preserve"> para </w:t>
      </w:r>
      <w:r>
        <w:rPr>
          <w:rFonts w:ascii="Arial" w:hAnsi="Arial" w:cs="Arial"/>
          <w:shd w:val="clear" w:color="auto" w:fill="FFFFFF"/>
        </w:rPr>
        <w:t>a Gerência Técnica</w:t>
      </w:r>
      <w:r w:rsidR="009142C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para instrução de processos de acervo</w:t>
      </w:r>
      <w:r w:rsidR="005C5966">
        <w:rPr>
          <w:rFonts w:ascii="Arial" w:hAnsi="Arial" w:cs="Arial"/>
          <w:shd w:val="clear" w:color="auto" w:fill="FFFFFF"/>
        </w:rPr>
        <w:t xml:space="preserve"> e orientação sobre </w:t>
      </w:r>
      <w:r w:rsidR="005C5966" w:rsidRPr="005C5966">
        <w:rPr>
          <w:rFonts w:ascii="Arial" w:hAnsi="Arial" w:cs="Arial"/>
          <w:shd w:val="clear" w:color="auto" w:fill="FFFFFF"/>
        </w:rPr>
        <w:t>atividades técnicas no exercício da Arquitetura e Urbanismo</w:t>
      </w:r>
      <w:r>
        <w:rPr>
          <w:rFonts w:ascii="Arial" w:hAnsi="Arial" w:cs="Arial"/>
          <w:shd w:val="clear" w:color="auto" w:fill="FFFFFF"/>
        </w:rPr>
        <w:t>;</w:t>
      </w:r>
    </w:p>
    <w:p w14:paraId="5D0887A3" w14:textId="2B69F061" w:rsidR="0024040C" w:rsidRPr="0024040C" w:rsidRDefault="0024040C" w:rsidP="0024040C">
      <w:pPr>
        <w:pStyle w:val="PargrafodaLista"/>
        <w:rPr>
          <w:rFonts w:ascii="Arial" w:hAnsi="Arial" w:cs="Arial"/>
          <w:shd w:val="clear" w:color="auto" w:fill="FFFFFF"/>
        </w:rPr>
      </w:pPr>
    </w:p>
    <w:p w14:paraId="318BDE48" w14:textId="4C44F499" w:rsidR="00C60C85" w:rsidRPr="00640489" w:rsidRDefault="00033F4D" w:rsidP="00C60C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640489">
        <w:rPr>
          <w:rFonts w:ascii="Arial" w:hAnsi="Arial" w:cs="Arial"/>
        </w:rPr>
        <w:t>Encaminhar esta deliberação à Presidência do CA</w:t>
      </w:r>
      <w:r w:rsidR="00DD1CDD" w:rsidRPr="00640489">
        <w:rPr>
          <w:rFonts w:ascii="Arial" w:hAnsi="Arial" w:cs="Arial"/>
        </w:rPr>
        <w:t>U/SC para providências cabíveis</w:t>
      </w:r>
      <w:r w:rsidR="00C60C85" w:rsidRPr="00640489">
        <w:rPr>
          <w:rFonts w:ascii="Arial" w:hAnsi="Arial" w:cs="Arial"/>
        </w:rPr>
        <w:t>.</w:t>
      </w:r>
    </w:p>
    <w:p w14:paraId="692052D2" w14:textId="0AFF756A" w:rsidR="00C60C85" w:rsidRPr="0090739A" w:rsidRDefault="00C60C85" w:rsidP="00C60C85">
      <w:pPr>
        <w:jc w:val="both"/>
        <w:rPr>
          <w:rFonts w:ascii="Arial" w:hAnsi="Arial" w:cs="Arial"/>
          <w:color w:val="FF0000"/>
        </w:rPr>
      </w:pPr>
    </w:p>
    <w:p w14:paraId="1816342F" w14:textId="25800FB5" w:rsidR="00C60C85" w:rsidRPr="0090739A" w:rsidRDefault="00C60C85" w:rsidP="00C60C85">
      <w:pPr>
        <w:pStyle w:val="PargrafodaLista"/>
        <w:rPr>
          <w:rFonts w:ascii="Arial" w:hAnsi="Arial" w:cs="Arial"/>
          <w:color w:val="FF0000"/>
        </w:rPr>
      </w:pPr>
    </w:p>
    <w:p w14:paraId="304BD0FA" w14:textId="33D48345" w:rsidR="005544C4" w:rsidRPr="00BB2D8A" w:rsidRDefault="005544C4" w:rsidP="005544C4">
      <w:pPr>
        <w:jc w:val="center"/>
        <w:rPr>
          <w:rFonts w:ascii="Arial" w:hAnsi="Arial" w:cs="Arial"/>
        </w:rPr>
      </w:pPr>
      <w:r w:rsidRPr="00BB2D8A">
        <w:rPr>
          <w:rFonts w:ascii="Arial" w:hAnsi="Arial" w:cs="Arial"/>
        </w:rPr>
        <w:t>Florianópolis, 27 de julho de 2021.</w:t>
      </w:r>
    </w:p>
    <w:p w14:paraId="679CD68B" w14:textId="4C0F9975" w:rsidR="005544C4" w:rsidRPr="00BB2D8A" w:rsidRDefault="005544C4" w:rsidP="005544C4">
      <w:pPr>
        <w:jc w:val="center"/>
        <w:rPr>
          <w:rFonts w:ascii="Arial" w:hAnsi="Arial" w:cs="Arial"/>
        </w:rPr>
      </w:pPr>
    </w:p>
    <w:p w14:paraId="06DF7687" w14:textId="3AE73DB9" w:rsidR="005544C4" w:rsidRPr="00BB2D8A" w:rsidRDefault="005544C4" w:rsidP="005544C4">
      <w:pPr>
        <w:jc w:val="both"/>
        <w:rPr>
          <w:rFonts w:ascii="Arial" w:hAnsi="Arial" w:cs="Arial"/>
          <w:bCs/>
        </w:rPr>
      </w:pPr>
      <w:r w:rsidRPr="00BB2D8A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45D2DF53" w14:textId="545A2761" w:rsidR="005544C4" w:rsidRDefault="005544C4" w:rsidP="005544C4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3D86B418" w14:textId="67E6000C" w:rsidR="003C30F3" w:rsidRDefault="003C30F3" w:rsidP="005544C4">
      <w:pPr>
        <w:jc w:val="center"/>
        <w:rPr>
          <w:rFonts w:ascii="Arial" w:hAnsi="Arial" w:cs="Arial"/>
          <w:bCs/>
        </w:rPr>
      </w:pPr>
    </w:p>
    <w:p w14:paraId="6C72F75B" w14:textId="791AAF62" w:rsidR="003C30F3" w:rsidRPr="00BB2D8A" w:rsidRDefault="003C30F3" w:rsidP="005544C4">
      <w:pPr>
        <w:jc w:val="center"/>
        <w:rPr>
          <w:rFonts w:ascii="Arial" w:hAnsi="Arial" w:cs="Arial"/>
          <w:bCs/>
        </w:rPr>
      </w:pPr>
    </w:p>
    <w:p w14:paraId="45CE5B87" w14:textId="0BEE35D8" w:rsidR="005544C4" w:rsidRPr="00BB2D8A" w:rsidRDefault="005544C4" w:rsidP="005544C4">
      <w:pPr>
        <w:jc w:val="center"/>
        <w:rPr>
          <w:rFonts w:ascii="Arial" w:hAnsi="Arial" w:cs="Arial"/>
          <w:bCs/>
        </w:rPr>
      </w:pPr>
    </w:p>
    <w:p w14:paraId="189A24DC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  <w:r w:rsidRPr="00BB2D8A">
        <w:rPr>
          <w:rFonts w:ascii="Arial" w:eastAsiaTheme="minorHAnsi" w:hAnsi="Arial" w:cs="Arial"/>
          <w:b/>
          <w:bCs/>
        </w:rPr>
        <w:t>__________________________</w:t>
      </w:r>
    </w:p>
    <w:p w14:paraId="6C84C517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  <w:r w:rsidRPr="00BB2D8A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BB2D8A">
        <w:rPr>
          <w:rFonts w:ascii="Arial" w:eastAsiaTheme="minorHAnsi" w:hAnsi="Arial" w:cs="Arial"/>
          <w:b/>
          <w:bCs/>
        </w:rPr>
        <w:t>Milioli</w:t>
      </w:r>
      <w:proofErr w:type="spellEnd"/>
    </w:p>
    <w:p w14:paraId="33DC2733" w14:textId="120AD830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  <w:r w:rsidRPr="00BB2D8A">
        <w:rPr>
          <w:rFonts w:ascii="Arial" w:hAnsi="Arial" w:cs="Arial"/>
          <w:b/>
          <w:bCs/>
        </w:rPr>
        <w:t>Assessor Especial da Presidência do CAU/SC</w:t>
      </w:r>
    </w:p>
    <w:p w14:paraId="1FD8A985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</w:p>
    <w:p w14:paraId="045D152F" w14:textId="77777777" w:rsidR="005544C4" w:rsidRPr="00BB2D8A" w:rsidRDefault="005544C4" w:rsidP="005544C4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>7ª REUNIÃO ORDINÁRIA DA CEP - CAU/SC</w:t>
      </w:r>
    </w:p>
    <w:p w14:paraId="02024ED8" w14:textId="77777777" w:rsidR="005544C4" w:rsidRPr="00BB2D8A" w:rsidRDefault="005544C4" w:rsidP="005544C4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>VIRTUAL</w:t>
      </w:r>
    </w:p>
    <w:p w14:paraId="2D9772BC" w14:textId="77777777" w:rsidR="005544C4" w:rsidRPr="00BB2D8A" w:rsidRDefault="005544C4" w:rsidP="005544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6196DF8" w14:textId="77777777" w:rsidR="005544C4" w:rsidRPr="00BB2D8A" w:rsidRDefault="005544C4" w:rsidP="005544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89C7B24" w14:textId="77777777" w:rsidR="005544C4" w:rsidRPr="00BB2D8A" w:rsidRDefault="005544C4" w:rsidP="005544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5544C4" w:rsidRPr="00BB2D8A" w14:paraId="2B592B67" w14:textId="77777777" w:rsidTr="00E10A1C">
        <w:tc>
          <w:tcPr>
            <w:tcW w:w="2405" w:type="dxa"/>
            <w:vMerge w:val="restart"/>
            <w:shd w:val="clear" w:color="auto" w:fill="auto"/>
            <w:vAlign w:val="center"/>
          </w:tcPr>
          <w:p w14:paraId="662CE8D2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969" w:type="dxa"/>
            <w:vMerge w:val="restart"/>
          </w:tcPr>
          <w:p w14:paraId="63ECAAD6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962B8D3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Votação</w:t>
            </w:r>
          </w:p>
        </w:tc>
      </w:tr>
      <w:tr w:rsidR="005544C4" w:rsidRPr="00BB2D8A" w14:paraId="41CB4CCE" w14:textId="77777777" w:rsidTr="00E10A1C">
        <w:tc>
          <w:tcPr>
            <w:tcW w:w="2405" w:type="dxa"/>
            <w:vMerge/>
            <w:shd w:val="clear" w:color="auto" w:fill="auto"/>
            <w:vAlign w:val="center"/>
          </w:tcPr>
          <w:p w14:paraId="16E2E377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</w:tcPr>
          <w:p w14:paraId="193D05EE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1929B1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147EA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10A2F7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548B818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544C4" w:rsidRPr="00BB2D8A" w14:paraId="6AD4BA20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4E5DBE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Coordenador (a)</w:t>
            </w:r>
          </w:p>
        </w:tc>
        <w:tc>
          <w:tcPr>
            <w:tcW w:w="3969" w:type="dxa"/>
          </w:tcPr>
          <w:p w14:paraId="6C6F12DE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33CE79" w14:textId="31A08925" w:rsidR="005544C4" w:rsidRPr="00BB2D8A" w:rsidRDefault="009844D3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84F3A9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9849668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E8AB87F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544C4" w:rsidRPr="00BB2D8A" w14:paraId="6687C620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7DF53D3B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969" w:type="dxa"/>
          </w:tcPr>
          <w:p w14:paraId="443AF7F2" w14:textId="72E31589" w:rsidR="005544C4" w:rsidRPr="00BB2D8A" w:rsidRDefault="00B918D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918D1">
              <w:rPr>
                <w:rFonts w:ascii="Arial" w:hAnsi="Arial" w:cs="Arial"/>
              </w:rPr>
              <w:t xml:space="preserve">Camila Gonçalves </w:t>
            </w:r>
            <w:proofErr w:type="spellStart"/>
            <w:r w:rsidRPr="00B918D1">
              <w:rPr>
                <w:rFonts w:ascii="Arial" w:hAnsi="Arial" w:cs="Arial"/>
              </w:rPr>
              <w:t>Abad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46CDF7" w14:textId="2747B5BC" w:rsidR="005544C4" w:rsidRPr="00BB2D8A" w:rsidRDefault="009844D3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584869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DDEA927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20C222C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544C4" w:rsidRPr="00BB2D8A" w14:paraId="1192E914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01C8B928" w14:textId="56F85F0C" w:rsidR="005544C4" w:rsidRPr="00BB2D8A" w:rsidRDefault="005544C4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  <w:r w:rsidR="009844D3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969" w:type="dxa"/>
          </w:tcPr>
          <w:p w14:paraId="0C73ECDB" w14:textId="7A3ECA87" w:rsidR="005544C4" w:rsidRPr="00BB2D8A" w:rsidRDefault="005544C4" w:rsidP="00B918D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Jos</w:t>
            </w:r>
            <w:r w:rsidR="00B918D1">
              <w:rPr>
                <w:rFonts w:ascii="Arial" w:hAnsi="Arial" w:cs="Arial"/>
              </w:rPr>
              <w:t>é</w:t>
            </w:r>
            <w:r w:rsidRPr="00BB2D8A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523F50" w14:textId="57E3C8A2" w:rsidR="005544C4" w:rsidRPr="00BB2D8A" w:rsidRDefault="009844D3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C53C1E9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442DABE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3CE6F5C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137ED" w:rsidRPr="00BB2D8A" w14:paraId="00BA94E0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1A6BCC9F" w14:textId="2216D061" w:rsidR="00C137ED" w:rsidRPr="00BB2D8A" w:rsidRDefault="00C137ED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969" w:type="dxa"/>
          </w:tcPr>
          <w:p w14:paraId="3495BBAA" w14:textId="5BD635E6" w:rsidR="00C137ED" w:rsidRPr="00BB2D8A" w:rsidRDefault="00C137ED" w:rsidP="00B918D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137ED">
              <w:rPr>
                <w:rFonts w:ascii="Arial" w:hAnsi="Arial" w:cs="Arial"/>
              </w:rPr>
              <w:t xml:space="preserve">Kelly Correia </w:t>
            </w:r>
            <w:proofErr w:type="spellStart"/>
            <w:r w:rsidRPr="00C137ED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4D42AB" w14:textId="77777777" w:rsidR="00C137ED" w:rsidRDefault="00C137E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2039921" w14:textId="77777777" w:rsidR="00C137ED" w:rsidRPr="00BB2D8A" w:rsidRDefault="00C137E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F1635F7" w14:textId="77777777" w:rsidR="00C137ED" w:rsidRPr="00BB2D8A" w:rsidRDefault="00C137E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2140A9" w14:textId="04DFABF7" w:rsidR="00C137ED" w:rsidRPr="00BB2D8A" w:rsidRDefault="00C137E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137ED" w:rsidRPr="00BB2D8A" w14:paraId="25F2E8B0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2C8D69CA" w14:textId="7E5B63FB" w:rsidR="00C137ED" w:rsidRDefault="00C137ED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969" w:type="dxa"/>
          </w:tcPr>
          <w:p w14:paraId="482039E2" w14:textId="71C9CFE8" w:rsidR="00C137ED" w:rsidRPr="00C137ED" w:rsidRDefault="00C137ED" w:rsidP="00B918D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137ED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759623B" w14:textId="77777777" w:rsidR="00C137ED" w:rsidRDefault="00C137E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B1A1DB7" w14:textId="77777777" w:rsidR="00C137ED" w:rsidRPr="00BB2D8A" w:rsidRDefault="00C137E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3F2DCBC" w14:textId="77777777" w:rsidR="00C137ED" w:rsidRPr="00BB2D8A" w:rsidRDefault="00C137E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70AD74F" w14:textId="59F4DC36" w:rsidR="00C137ED" w:rsidRDefault="00C137ED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36F332A5" w14:textId="77777777" w:rsidR="005544C4" w:rsidRPr="00BB2D8A" w:rsidRDefault="005544C4" w:rsidP="005544C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544C4" w:rsidRPr="00BB2D8A" w14:paraId="1178C289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AEAC0C7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Histórico da votação:</w:t>
            </w:r>
          </w:p>
          <w:p w14:paraId="0AF26E29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544C4" w:rsidRPr="00BB2D8A" w14:paraId="02765DBE" w14:textId="77777777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0CBB89E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 xml:space="preserve">Reunião CEP-CAU/SC: </w:t>
            </w:r>
            <w:r w:rsidRPr="00BB2D8A">
              <w:rPr>
                <w:rFonts w:ascii="Arial" w:hAnsi="Arial" w:cs="Arial"/>
              </w:rPr>
              <w:t>7ª Reunião Ordinária de 2021</w:t>
            </w:r>
          </w:p>
        </w:tc>
      </w:tr>
      <w:tr w:rsidR="005544C4" w:rsidRPr="00BB2D8A" w14:paraId="61CCAEEE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1F6FB6C" w14:textId="77777777" w:rsidR="005544C4" w:rsidRPr="00CB458F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B458F">
              <w:rPr>
                <w:rFonts w:ascii="Arial" w:hAnsi="Arial" w:cs="Arial"/>
                <w:b/>
              </w:rPr>
              <w:t xml:space="preserve">Data: </w:t>
            </w:r>
            <w:r w:rsidRPr="00CB458F">
              <w:rPr>
                <w:rFonts w:ascii="Arial" w:hAnsi="Arial" w:cs="Arial"/>
              </w:rPr>
              <w:t>27/07/2021</w:t>
            </w:r>
          </w:p>
          <w:p w14:paraId="4B1816F5" w14:textId="77777777" w:rsidR="005544C4" w:rsidRPr="00CB458F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63592BC" w14:textId="1ED271A7" w:rsidR="005544C4" w:rsidRPr="00CB458F" w:rsidRDefault="005544C4" w:rsidP="00B918D1">
            <w:r w:rsidRPr="00CB458F">
              <w:rPr>
                <w:rFonts w:ascii="Arial" w:hAnsi="Arial" w:cs="Arial"/>
                <w:b/>
              </w:rPr>
              <w:t>Matéria em votação:</w:t>
            </w:r>
            <w:r w:rsidRPr="00CB45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918D1" w:rsidRPr="00CB458F">
              <w:rPr>
                <w:rFonts w:ascii="Arial" w:hAnsi="Arial" w:cs="Arial"/>
              </w:rPr>
              <w:t xml:space="preserve">Atribuição para </w:t>
            </w:r>
            <w:r w:rsidR="009142C3" w:rsidRPr="00CB458F">
              <w:rPr>
                <w:rFonts w:ascii="Arial" w:hAnsi="Arial" w:cs="Arial"/>
              </w:rPr>
              <w:t>fundações profundas</w:t>
            </w:r>
            <w:r w:rsidR="00B918D1" w:rsidRPr="00CB458F">
              <w:rPr>
                <w:rFonts w:ascii="Arial" w:hAnsi="Arial" w:cs="Arial"/>
              </w:rPr>
              <w:t>: readequação dos normativos estaduais ao novo entendimento da CEP-CAU/BR</w:t>
            </w:r>
          </w:p>
          <w:p w14:paraId="004B3F6B" w14:textId="77777777" w:rsidR="005544C4" w:rsidRPr="00CB458F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BB2D8A" w14:paraId="4E2DF1AF" w14:textId="77777777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45FD01C" w14:textId="7E9E2FFE" w:rsidR="005544C4" w:rsidRPr="00CB458F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B458F">
              <w:rPr>
                <w:rFonts w:ascii="Arial" w:hAnsi="Arial" w:cs="Arial"/>
                <w:b/>
              </w:rPr>
              <w:t xml:space="preserve">Resultado da votação: Sim </w:t>
            </w:r>
            <w:r w:rsidRPr="00CB458F">
              <w:rPr>
                <w:rFonts w:ascii="Arial" w:hAnsi="Arial" w:cs="Arial"/>
              </w:rPr>
              <w:t>(0</w:t>
            </w:r>
            <w:r w:rsidR="00D61F3C" w:rsidRPr="00CB458F">
              <w:rPr>
                <w:rFonts w:ascii="Arial" w:hAnsi="Arial" w:cs="Arial"/>
              </w:rPr>
              <w:t>3</w:t>
            </w:r>
            <w:proofErr w:type="gramStart"/>
            <w:r w:rsidRPr="00CB458F">
              <w:rPr>
                <w:rFonts w:ascii="Arial" w:hAnsi="Arial" w:cs="Arial"/>
              </w:rPr>
              <w:t xml:space="preserve">) </w:t>
            </w:r>
            <w:r w:rsidRPr="00CB458F">
              <w:rPr>
                <w:rFonts w:ascii="Arial" w:hAnsi="Arial" w:cs="Arial"/>
                <w:b/>
              </w:rPr>
              <w:t>Não</w:t>
            </w:r>
            <w:proofErr w:type="gramEnd"/>
            <w:r w:rsidRPr="00CB458F">
              <w:rPr>
                <w:rFonts w:ascii="Arial" w:hAnsi="Arial" w:cs="Arial"/>
                <w:b/>
              </w:rPr>
              <w:t xml:space="preserve"> </w:t>
            </w:r>
            <w:r w:rsidRPr="00CB458F">
              <w:rPr>
                <w:rFonts w:ascii="Arial" w:hAnsi="Arial" w:cs="Arial"/>
              </w:rPr>
              <w:t xml:space="preserve">(00) </w:t>
            </w:r>
            <w:r w:rsidRPr="00CB458F">
              <w:rPr>
                <w:rFonts w:ascii="Arial" w:hAnsi="Arial" w:cs="Arial"/>
                <w:b/>
              </w:rPr>
              <w:t xml:space="preserve">Abstenções </w:t>
            </w:r>
            <w:r w:rsidRPr="00CB458F">
              <w:rPr>
                <w:rFonts w:ascii="Arial" w:hAnsi="Arial" w:cs="Arial"/>
              </w:rPr>
              <w:t xml:space="preserve">(00) </w:t>
            </w:r>
            <w:r w:rsidRPr="00CB458F">
              <w:rPr>
                <w:rFonts w:ascii="Arial" w:hAnsi="Arial" w:cs="Arial"/>
                <w:b/>
              </w:rPr>
              <w:t xml:space="preserve">Ausências </w:t>
            </w:r>
            <w:r w:rsidR="00C137ED">
              <w:rPr>
                <w:rFonts w:ascii="Arial" w:hAnsi="Arial" w:cs="Arial"/>
              </w:rPr>
              <w:t>(02</w:t>
            </w:r>
            <w:r w:rsidRPr="00CB458F">
              <w:rPr>
                <w:rFonts w:ascii="Arial" w:hAnsi="Arial" w:cs="Arial"/>
              </w:rPr>
              <w:t xml:space="preserve">) </w:t>
            </w:r>
            <w:r w:rsidRPr="00CB458F">
              <w:rPr>
                <w:rFonts w:ascii="Arial" w:hAnsi="Arial" w:cs="Arial"/>
                <w:b/>
              </w:rPr>
              <w:t xml:space="preserve">Total </w:t>
            </w:r>
            <w:r w:rsidRPr="00CB458F">
              <w:rPr>
                <w:rFonts w:ascii="Arial" w:hAnsi="Arial" w:cs="Arial"/>
              </w:rPr>
              <w:t>(0</w:t>
            </w:r>
            <w:r w:rsidR="00C137ED">
              <w:rPr>
                <w:rFonts w:ascii="Arial" w:hAnsi="Arial" w:cs="Arial"/>
              </w:rPr>
              <w:t>5</w:t>
            </w:r>
            <w:r w:rsidRPr="00CB458F">
              <w:rPr>
                <w:rFonts w:ascii="Arial" w:hAnsi="Arial" w:cs="Arial"/>
              </w:rPr>
              <w:t>)</w:t>
            </w:r>
          </w:p>
          <w:p w14:paraId="6ABF7665" w14:textId="77777777" w:rsidR="005544C4" w:rsidRPr="00CB458F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BB2D8A" w14:paraId="29018EEA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39D9D1E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Ocorrências: </w:t>
            </w:r>
            <w:r w:rsidRPr="00BB2D8A">
              <w:rPr>
                <w:rFonts w:ascii="Arial" w:hAnsi="Arial" w:cs="Arial"/>
              </w:rPr>
              <w:t>-</w:t>
            </w:r>
          </w:p>
          <w:p w14:paraId="60A159DE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BB2D8A" w14:paraId="100ECBCE" w14:textId="77777777" w:rsidTr="00E10A1C">
        <w:trPr>
          <w:trHeight w:val="257"/>
        </w:trPr>
        <w:tc>
          <w:tcPr>
            <w:tcW w:w="4530" w:type="dxa"/>
            <w:shd w:val="clear" w:color="auto" w:fill="D9D9D9"/>
          </w:tcPr>
          <w:p w14:paraId="3BD464C0" w14:textId="069B29B9" w:rsidR="005544C4" w:rsidRPr="00BB2D8A" w:rsidRDefault="005544C4" w:rsidP="00CB458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>Secretári</w:t>
            </w:r>
            <w:r w:rsidR="00CB458F">
              <w:rPr>
                <w:rFonts w:ascii="Arial" w:hAnsi="Arial" w:cs="Arial"/>
                <w:b/>
              </w:rPr>
              <w:t>o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="00CB458F" w:rsidRPr="00CB458F">
              <w:rPr>
                <w:rFonts w:ascii="Arial" w:hAnsi="Arial" w:cs="Arial"/>
              </w:rPr>
              <w:t xml:space="preserve">Fernando Volkmer - </w:t>
            </w:r>
            <w:r w:rsidRPr="00CB458F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5E29E700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Condutor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14:paraId="088FCF42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292A1AFB" w14:textId="77777777" w:rsidR="00A575A3" w:rsidRPr="0090739A" w:rsidRDefault="00A575A3" w:rsidP="005544C4">
      <w:pPr>
        <w:jc w:val="both"/>
        <w:rPr>
          <w:rFonts w:ascii="Arial" w:hAnsi="Arial" w:cs="Arial"/>
          <w:color w:val="FF0000"/>
        </w:rPr>
      </w:pPr>
    </w:p>
    <w:sectPr w:rsidR="00A575A3" w:rsidRPr="0090739A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06E6A" w14:textId="77777777" w:rsidR="00764801" w:rsidRDefault="00764801" w:rsidP="00480328">
      <w:r>
        <w:separator/>
      </w:r>
    </w:p>
  </w:endnote>
  <w:endnote w:type="continuationSeparator" w:id="0">
    <w:p w14:paraId="2CCEA058" w14:textId="77777777" w:rsidR="00764801" w:rsidRDefault="0076480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043A40" w14:paraId="7DCF4725" w14:textId="77777777" w:rsidTr="009C3D11">
      <w:tc>
        <w:tcPr>
          <w:tcW w:w="9061" w:type="dxa"/>
        </w:tcPr>
        <w:p w14:paraId="08CB6430" w14:textId="77777777" w:rsidR="00043A40" w:rsidRDefault="00043A40" w:rsidP="00043A40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331AEB3" wp14:editId="2407C3FF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6" name="Imagem 6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43A40" w14:paraId="7B6595D3" w14:textId="77777777" w:rsidTr="009C3D11">
      <w:tc>
        <w:tcPr>
          <w:tcW w:w="9061" w:type="dxa"/>
        </w:tcPr>
        <w:p w14:paraId="13E9621C" w14:textId="484C0BFC" w:rsidR="00043A40" w:rsidRDefault="00043A40" w:rsidP="00043A4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137ED">
            <w:rPr>
              <w:noProof/>
            </w:rPr>
            <w:t>3</w:t>
          </w:r>
          <w:r>
            <w:fldChar w:fldCharType="end"/>
          </w:r>
          <w:r>
            <w:t>- 3</w:t>
          </w:r>
        </w:p>
      </w:tc>
    </w:tr>
  </w:tbl>
  <w:p w14:paraId="66755358" w14:textId="4A583CAE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361CC55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028C3" w14:textId="77777777" w:rsidR="00764801" w:rsidRDefault="00764801" w:rsidP="00480328">
      <w:r>
        <w:separator/>
      </w:r>
    </w:p>
  </w:footnote>
  <w:footnote w:type="continuationSeparator" w:id="0">
    <w:p w14:paraId="4EC7AA2B" w14:textId="77777777" w:rsidR="00764801" w:rsidRDefault="0076480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73AE"/>
    <w:multiLevelType w:val="hybridMultilevel"/>
    <w:tmpl w:val="E6B0A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704"/>
    <w:rsid w:val="00012E1F"/>
    <w:rsid w:val="000225FC"/>
    <w:rsid w:val="00022835"/>
    <w:rsid w:val="00033F4D"/>
    <w:rsid w:val="0004346A"/>
    <w:rsid w:val="00043A40"/>
    <w:rsid w:val="00060ECB"/>
    <w:rsid w:val="0006391C"/>
    <w:rsid w:val="00076ACF"/>
    <w:rsid w:val="00090652"/>
    <w:rsid w:val="000A6330"/>
    <w:rsid w:val="000B3304"/>
    <w:rsid w:val="000C4E26"/>
    <w:rsid w:val="000C7E85"/>
    <w:rsid w:val="000E6DF2"/>
    <w:rsid w:val="000F559C"/>
    <w:rsid w:val="00110E1C"/>
    <w:rsid w:val="00113173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1A5CDE"/>
    <w:rsid w:val="001B41F7"/>
    <w:rsid w:val="001F5FB8"/>
    <w:rsid w:val="00224F00"/>
    <w:rsid w:val="002313FA"/>
    <w:rsid w:val="00233037"/>
    <w:rsid w:val="0024040C"/>
    <w:rsid w:val="00241351"/>
    <w:rsid w:val="002413EF"/>
    <w:rsid w:val="0024303B"/>
    <w:rsid w:val="002727ED"/>
    <w:rsid w:val="0027678A"/>
    <w:rsid w:val="002A177C"/>
    <w:rsid w:val="002B55E4"/>
    <w:rsid w:val="002C0612"/>
    <w:rsid w:val="002D1D7E"/>
    <w:rsid w:val="002F1397"/>
    <w:rsid w:val="003362B6"/>
    <w:rsid w:val="00336FBE"/>
    <w:rsid w:val="00367DE3"/>
    <w:rsid w:val="003B4522"/>
    <w:rsid w:val="003C30F3"/>
    <w:rsid w:val="003C76AE"/>
    <w:rsid w:val="003D289E"/>
    <w:rsid w:val="003D7349"/>
    <w:rsid w:val="003E26BA"/>
    <w:rsid w:val="003E455B"/>
    <w:rsid w:val="003E5B28"/>
    <w:rsid w:val="003E6CFE"/>
    <w:rsid w:val="00410C09"/>
    <w:rsid w:val="00425319"/>
    <w:rsid w:val="0044674B"/>
    <w:rsid w:val="00450692"/>
    <w:rsid w:val="004558AF"/>
    <w:rsid w:val="004665DB"/>
    <w:rsid w:val="00473643"/>
    <w:rsid w:val="00480328"/>
    <w:rsid w:val="00485CFC"/>
    <w:rsid w:val="004872AA"/>
    <w:rsid w:val="004A12AC"/>
    <w:rsid w:val="004A4352"/>
    <w:rsid w:val="004A6C3B"/>
    <w:rsid w:val="004B4053"/>
    <w:rsid w:val="004B41E6"/>
    <w:rsid w:val="004B60F2"/>
    <w:rsid w:val="004C2C7B"/>
    <w:rsid w:val="004D674B"/>
    <w:rsid w:val="004F3950"/>
    <w:rsid w:val="004F466C"/>
    <w:rsid w:val="00504A89"/>
    <w:rsid w:val="00510668"/>
    <w:rsid w:val="0051105B"/>
    <w:rsid w:val="00512A3B"/>
    <w:rsid w:val="005158AA"/>
    <w:rsid w:val="00517B39"/>
    <w:rsid w:val="005204B1"/>
    <w:rsid w:val="00521380"/>
    <w:rsid w:val="00530E98"/>
    <w:rsid w:val="005373F9"/>
    <w:rsid w:val="005469CF"/>
    <w:rsid w:val="005544C4"/>
    <w:rsid w:val="00561A66"/>
    <w:rsid w:val="00581371"/>
    <w:rsid w:val="00582706"/>
    <w:rsid w:val="00586BCC"/>
    <w:rsid w:val="005A352F"/>
    <w:rsid w:val="005A5B82"/>
    <w:rsid w:val="005A6BD4"/>
    <w:rsid w:val="005B06C6"/>
    <w:rsid w:val="005B0BB6"/>
    <w:rsid w:val="005B4EE0"/>
    <w:rsid w:val="005B50EC"/>
    <w:rsid w:val="005C4E2E"/>
    <w:rsid w:val="005C5966"/>
    <w:rsid w:val="005D1A84"/>
    <w:rsid w:val="005E10F1"/>
    <w:rsid w:val="005F1CB4"/>
    <w:rsid w:val="005F38D4"/>
    <w:rsid w:val="005F3B20"/>
    <w:rsid w:val="005F4DCE"/>
    <w:rsid w:val="005F6467"/>
    <w:rsid w:val="0064029F"/>
    <w:rsid w:val="00640489"/>
    <w:rsid w:val="00640952"/>
    <w:rsid w:val="0066044D"/>
    <w:rsid w:val="00663DC6"/>
    <w:rsid w:val="00691119"/>
    <w:rsid w:val="00694B4D"/>
    <w:rsid w:val="006C14E5"/>
    <w:rsid w:val="00711079"/>
    <w:rsid w:val="00720D21"/>
    <w:rsid w:val="00723811"/>
    <w:rsid w:val="0074184B"/>
    <w:rsid w:val="007577DE"/>
    <w:rsid w:val="00760047"/>
    <w:rsid w:val="00764801"/>
    <w:rsid w:val="007733CA"/>
    <w:rsid w:val="00784CBD"/>
    <w:rsid w:val="007850BC"/>
    <w:rsid w:val="0079688E"/>
    <w:rsid w:val="007A5141"/>
    <w:rsid w:val="007B14D6"/>
    <w:rsid w:val="007B23C4"/>
    <w:rsid w:val="007D77C4"/>
    <w:rsid w:val="007E2447"/>
    <w:rsid w:val="007F0228"/>
    <w:rsid w:val="007F2CF0"/>
    <w:rsid w:val="00805C7A"/>
    <w:rsid w:val="008170F9"/>
    <w:rsid w:val="008348F1"/>
    <w:rsid w:val="00852E8A"/>
    <w:rsid w:val="00857679"/>
    <w:rsid w:val="00861FFC"/>
    <w:rsid w:val="00862772"/>
    <w:rsid w:val="00863211"/>
    <w:rsid w:val="00881A91"/>
    <w:rsid w:val="008B546E"/>
    <w:rsid w:val="008C106C"/>
    <w:rsid w:val="008E10F2"/>
    <w:rsid w:val="008E52F5"/>
    <w:rsid w:val="00901B5C"/>
    <w:rsid w:val="00904656"/>
    <w:rsid w:val="0090739A"/>
    <w:rsid w:val="009142C3"/>
    <w:rsid w:val="009346EE"/>
    <w:rsid w:val="00943E40"/>
    <w:rsid w:val="009462C7"/>
    <w:rsid w:val="00952B80"/>
    <w:rsid w:val="0095385B"/>
    <w:rsid w:val="009716F1"/>
    <w:rsid w:val="00977EB3"/>
    <w:rsid w:val="009844D3"/>
    <w:rsid w:val="0099040F"/>
    <w:rsid w:val="00991C98"/>
    <w:rsid w:val="009B4A8B"/>
    <w:rsid w:val="009B5583"/>
    <w:rsid w:val="009D0393"/>
    <w:rsid w:val="009D48E5"/>
    <w:rsid w:val="009E29A2"/>
    <w:rsid w:val="009F2492"/>
    <w:rsid w:val="00A03EF7"/>
    <w:rsid w:val="00A17AD6"/>
    <w:rsid w:val="00A200AB"/>
    <w:rsid w:val="00A50AAE"/>
    <w:rsid w:val="00A5141E"/>
    <w:rsid w:val="00A515EF"/>
    <w:rsid w:val="00A575A3"/>
    <w:rsid w:val="00A66DA9"/>
    <w:rsid w:val="00A83E44"/>
    <w:rsid w:val="00A90040"/>
    <w:rsid w:val="00A91074"/>
    <w:rsid w:val="00AA6C83"/>
    <w:rsid w:val="00AF0C73"/>
    <w:rsid w:val="00AF1275"/>
    <w:rsid w:val="00B3299B"/>
    <w:rsid w:val="00B46E20"/>
    <w:rsid w:val="00B51816"/>
    <w:rsid w:val="00B918D1"/>
    <w:rsid w:val="00B96215"/>
    <w:rsid w:val="00BB2495"/>
    <w:rsid w:val="00BB4921"/>
    <w:rsid w:val="00BD259D"/>
    <w:rsid w:val="00BD3A39"/>
    <w:rsid w:val="00BE1907"/>
    <w:rsid w:val="00BE31E8"/>
    <w:rsid w:val="00BE65FE"/>
    <w:rsid w:val="00BF1EB2"/>
    <w:rsid w:val="00BF504E"/>
    <w:rsid w:val="00BF546C"/>
    <w:rsid w:val="00C035FE"/>
    <w:rsid w:val="00C11DF7"/>
    <w:rsid w:val="00C137ED"/>
    <w:rsid w:val="00C13A64"/>
    <w:rsid w:val="00C22D32"/>
    <w:rsid w:val="00C278E8"/>
    <w:rsid w:val="00C27E1C"/>
    <w:rsid w:val="00C33135"/>
    <w:rsid w:val="00C34591"/>
    <w:rsid w:val="00C3702F"/>
    <w:rsid w:val="00C52823"/>
    <w:rsid w:val="00C60C85"/>
    <w:rsid w:val="00C80F20"/>
    <w:rsid w:val="00C82F85"/>
    <w:rsid w:val="00C930D5"/>
    <w:rsid w:val="00C9364D"/>
    <w:rsid w:val="00C96127"/>
    <w:rsid w:val="00CA6BED"/>
    <w:rsid w:val="00CB458F"/>
    <w:rsid w:val="00CD012A"/>
    <w:rsid w:val="00CE76BF"/>
    <w:rsid w:val="00CF5D95"/>
    <w:rsid w:val="00D010A7"/>
    <w:rsid w:val="00D06ED0"/>
    <w:rsid w:val="00D302E2"/>
    <w:rsid w:val="00D365A4"/>
    <w:rsid w:val="00D40727"/>
    <w:rsid w:val="00D52552"/>
    <w:rsid w:val="00D61F3C"/>
    <w:rsid w:val="00D644A2"/>
    <w:rsid w:val="00D74A71"/>
    <w:rsid w:val="00D821DE"/>
    <w:rsid w:val="00D916CE"/>
    <w:rsid w:val="00D96FD4"/>
    <w:rsid w:val="00DB0128"/>
    <w:rsid w:val="00DB482E"/>
    <w:rsid w:val="00DC310C"/>
    <w:rsid w:val="00DC3456"/>
    <w:rsid w:val="00DC78B2"/>
    <w:rsid w:val="00DD038B"/>
    <w:rsid w:val="00DD1CDD"/>
    <w:rsid w:val="00DF2669"/>
    <w:rsid w:val="00DF7DAB"/>
    <w:rsid w:val="00E00B6B"/>
    <w:rsid w:val="00E1064A"/>
    <w:rsid w:val="00E106B5"/>
    <w:rsid w:val="00E1283F"/>
    <w:rsid w:val="00E14245"/>
    <w:rsid w:val="00E24E98"/>
    <w:rsid w:val="00E43AB3"/>
    <w:rsid w:val="00E73135"/>
    <w:rsid w:val="00E761A5"/>
    <w:rsid w:val="00E90C82"/>
    <w:rsid w:val="00EA3E5B"/>
    <w:rsid w:val="00EC03E6"/>
    <w:rsid w:val="00ED3C13"/>
    <w:rsid w:val="00EE0E36"/>
    <w:rsid w:val="00EE0E67"/>
    <w:rsid w:val="00EF1717"/>
    <w:rsid w:val="00EF434F"/>
    <w:rsid w:val="00F02552"/>
    <w:rsid w:val="00F105FA"/>
    <w:rsid w:val="00F26F27"/>
    <w:rsid w:val="00F3018A"/>
    <w:rsid w:val="00F35EFD"/>
    <w:rsid w:val="00F43A54"/>
    <w:rsid w:val="00F46694"/>
    <w:rsid w:val="00F543AF"/>
    <w:rsid w:val="00F54947"/>
    <w:rsid w:val="00F71A7D"/>
    <w:rsid w:val="00F84DDC"/>
    <w:rsid w:val="00F86DFD"/>
    <w:rsid w:val="00FB416E"/>
    <w:rsid w:val="00FB62B1"/>
    <w:rsid w:val="00FB7460"/>
    <w:rsid w:val="00FC6BD8"/>
    <w:rsid w:val="00FD2B3F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character" w:styleId="Forte">
    <w:name w:val="Strong"/>
    <w:basedOn w:val="Fontepargpadro"/>
    <w:uiPriority w:val="22"/>
    <w:qFormat/>
    <w:rsid w:val="00FD2B3F"/>
    <w:rPr>
      <w:b/>
      <w:bCs/>
    </w:rPr>
  </w:style>
  <w:style w:type="paragraph" w:styleId="Reviso">
    <w:name w:val="Revision"/>
    <w:hidden/>
    <w:uiPriority w:val="99"/>
    <w:semiHidden/>
    <w:rsid w:val="00857679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08EF-88B2-4444-A986-98946511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995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11</cp:revision>
  <cp:lastPrinted>2021-08-04T13:46:00Z</cp:lastPrinted>
  <dcterms:created xsi:type="dcterms:W3CDTF">2021-07-28T12:08:00Z</dcterms:created>
  <dcterms:modified xsi:type="dcterms:W3CDTF">2021-08-04T13:47:00Z</dcterms:modified>
</cp:coreProperties>
</file>