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00"/>
        <w:gridCol w:w="29"/>
      </w:tblGrid>
      <w:tr w:rsidR="00E01EE7" w:rsidRPr="006D188D" w:rsidTr="004518EB">
        <w:trPr>
          <w:gridAfter w:val="1"/>
          <w:wAfter w:w="29" w:type="dxa"/>
          <w:trHeight w:val="274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8131AB" w:rsidRDefault="008131AB" w:rsidP="00442B1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131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1401565/2021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E01EE7" w:rsidRPr="006D188D" w:rsidTr="0099523C">
        <w:trPr>
          <w:gridAfter w:val="1"/>
          <w:wAfter w:w="29" w:type="dxa"/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2E77A2" w:rsidRDefault="00CE6445" w:rsidP="00EB32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  <w:r w:rsidR="008131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E01EE7" w:rsidRPr="006D188D" w:rsidTr="008131AB">
        <w:trPr>
          <w:gridAfter w:val="1"/>
          <w:wAfter w:w="29" w:type="dxa"/>
          <w:trHeight w:val="66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2E77A2" w:rsidRDefault="008131AB" w:rsidP="008131A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131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Ofício nº 107/2021 – PRES-CAU/RJ - Salário Mínimo Profissional de Arquitetos 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Urbanistas Servidores Públicos</w:t>
            </w:r>
            <w:r w:rsidR="0077753D" w:rsidRPr="007775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E01EE7" w:rsidRPr="006D188D" w:rsidTr="0099523C">
        <w:trPr>
          <w:gridAfter w:val="1"/>
          <w:wAfter w:w="29" w:type="dxa"/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E0EB3" w:rsidTr="00F21058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CE0EB3" w:rsidRDefault="00E01EE7" w:rsidP="007775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0578B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70</w:t>
            </w:r>
            <w:r w:rsidR="00CE0EB3"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CEP</w:t>
            </w:r>
            <w:r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2E7872" w:rsidRDefault="002E7872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01EE7" w:rsidRDefault="00E01EE7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A </w:t>
      </w:r>
      <w:r w:rsidR="00CE0EB3" w:rsidRPr="00976A1A">
        <w:rPr>
          <w:rFonts w:ascii="Arial" w:hAnsi="Arial" w:cs="Arial"/>
          <w:sz w:val="22"/>
          <w:szCs w:val="22"/>
        </w:rPr>
        <w:t>COMISSÃO DE EXERCÍCIO PROFISSIO</w:t>
      </w:r>
      <w:r w:rsidR="00F02FB5">
        <w:rPr>
          <w:rFonts w:ascii="Arial" w:hAnsi="Arial" w:cs="Arial"/>
          <w:sz w:val="22"/>
          <w:szCs w:val="22"/>
        </w:rPr>
        <w:t>N</w:t>
      </w:r>
      <w:r w:rsidR="00CE0EB3" w:rsidRPr="00976A1A">
        <w:rPr>
          <w:rFonts w:ascii="Arial" w:hAnsi="Arial" w:cs="Arial"/>
          <w:sz w:val="22"/>
          <w:szCs w:val="22"/>
        </w:rPr>
        <w:t>AL – CEP</w:t>
      </w:r>
      <w:r w:rsidRPr="00976A1A">
        <w:rPr>
          <w:rFonts w:ascii="Arial" w:hAnsi="Arial" w:cs="Arial"/>
          <w:sz w:val="22"/>
          <w:szCs w:val="22"/>
        </w:rPr>
        <w:t xml:space="preserve"> – CAU/SC, reunida ordina</w:t>
      </w:r>
      <w:r w:rsidR="00CE0EB3" w:rsidRPr="00976A1A">
        <w:rPr>
          <w:rFonts w:ascii="Arial" w:hAnsi="Arial" w:cs="Arial"/>
          <w:sz w:val="22"/>
          <w:szCs w:val="22"/>
        </w:rPr>
        <w:t>riamente</w:t>
      </w:r>
      <w:r w:rsidR="006D188D" w:rsidRPr="00976A1A">
        <w:rPr>
          <w:rFonts w:ascii="Arial" w:hAnsi="Arial" w:cs="Arial"/>
          <w:sz w:val="22"/>
          <w:szCs w:val="22"/>
        </w:rPr>
        <w:t>,</w:t>
      </w:r>
      <w:r w:rsidRPr="00976A1A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</w:t>
      </w:r>
      <w:r w:rsidR="00CE0EB3" w:rsidRPr="00976A1A">
        <w:rPr>
          <w:rFonts w:ascii="Arial" w:hAnsi="Arial" w:cs="Arial"/>
          <w:sz w:val="22"/>
          <w:szCs w:val="22"/>
        </w:rPr>
        <w:t>91 e 95</w:t>
      </w:r>
      <w:r w:rsidRPr="00976A1A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8131AB" w:rsidRDefault="008131AB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131AB" w:rsidRDefault="008131AB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pedido d</w:t>
      </w:r>
      <w:r w:rsidRPr="008131AB">
        <w:rPr>
          <w:rFonts w:ascii="Arial" w:hAnsi="Arial" w:cs="Arial"/>
          <w:sz w:val="22"/>
          <w:szCs w:val="22"/>
        </w:rPr>
        <w:t>o presidente Pablo Benetti</w:t>
      </w:r>
      <w:r>
        <w:rPr>
          <w:rFonts w:ascii="Arial" w:hAnsi="Arial" w:cs="Arial"/>
          <w:sz w:val="22"/>
          <w:szCs w:val="22"/>
        </w:rPr>
        <w:t xml:space="preserve"> – CAU/RJ, encaminhada via </w:t>
      </w:r>
      <w:r w:rsidRPr="008131AB">
        <w:rPr>
          <w:rFonts w:ascii="Arial" w:hAnsi="Arial" w:cs="Arial"/>
          <w:sz w:val="22"/>
          <w:szCs w:val="22"/>
        </w:rPr>
        <w:t>ofício 107/2021</w:t>
      </w:r>
      <w:r>
        <w:rPr>
          <w:rFonts w:ascii="Arial" w:hAnsi="Arial" w:cs="Arial"/>
          <w:sz w:val="22"/>
          <w:szCs w:val="22"/>
        </w:rPr>
        <w:t xml:space="preserve"> – PRES-CAU/RJ, sobre políticas adotadas pelo CAU/SC</w:t>
      </w:r>
      <w:r w:rsidRPr="008131AB">
        <w:rPr>
          <w:rFonts w:ascii="Arial" w:hAnsi="Arial" w:cs="Arial"/>
          <w:sz w:val="22"/>
          <w:szCs w:val="22"/>
        </w:rPr>
        <w:t xml:space="preserve"> com relação ao enfrentamento à adoção do salário mínimo profissional na esfera pública</w:t>
      </w:r>
      <w:r w:rsidR="00883BAC">
        <w:rPr>
          <w:rFonts w:ascii="Arial" w:hAnsi="Arial" w:cs="Arial"/>
          <w:sz w:val="22"/>
          <w:szCs w:val="22"/>
        </w:rPr>
        <w:t>.</w:t>
      </w:r>
    </w:p>
    <w:p w:rsidR="00883BAC" w:rsidRDefault="00883BAC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83BAC" w:rsidRPr="00694AD9" w:rsidRDefault="00694AD9" w:rsidP="00883BA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os artigos: </w:t>
      </w:r>
      <w:r w:rsidRPr="00694AD9">
        <w:rPr>
          <w:rFonts w:ascii="Arial" w:hAnsi="Arial" w:cs="Arial"/>
          <w:sz w:val="22"/>
          <w:szCs w:val="22"/>
        </w:rPr>
        <w:t xml:space="preserve">Art. 3º. </w:t>
      </w:r>
      <w:r>
        <w:rPr>
          <w:rFonts w:ascii="Arial" w:hAnsi="Arial" w:cs="Arial"/>
          <w:sz w:val="22"/>
          <w:szCs w:val="22"/>
        </w:rPr>
        <w:t>“</w:t>
      </w:r>
      <w:r w:rsidRPr="00694AD9">
        <w:rPr>
          <w:rFonts w:ascii="Arial" w:hAnsi="Arial" w:cs="Arial"/>
          <w:sz w:val="22"/>
          <w:szCs w:val="22"/>
        </w:rPr>
        <w:t>Aprovação da aplicação do salário mínimo profissional para empregados públicos</w:t>
      </w:r>
      <w:r>
        <w:rPr>
          <w:rFonts w:ascii="Arial" w:hAnsi="Arial" w:cs="Arial"/>
          <w:sz w:val="22"/>
          <w:szCs w:val="22"/>
        </w:rPr>
        <w:t>”</w:t>
      </w:r>
      <w:r w:rsidRPr="00694AD9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e o </w:t>
      </w:r>
      <w:r w:rsidRPr="00694AD9">
        <w:rPr>
          <w:rFonts w:ascii="Arial" w:hAnsi="Arial" w:cs="Arial"/>
          <w:sz w:val="22"/>
          <w:szCs w:val="22"/>
        </w:rPr>
        <w:t xml:space="preserve">Art. 4º. </w:t>
      </w:r>
      <w:r>
        <w:rPr>
          <w:rFonts w:ascii="Arial" w:hAnsi="Arial" w:cs="Arial"/>
          <w:sz w:val="22"/>
          <w:szCs w:val="22"/>
        </w:rPr>
        <w:t>“</w:t>
      </w:r>
      <w:r w:rsidRPr="00694AD9">
        <w:rPr>
          <w:rFonts w:ascii="Arial" w:hAnsi="Arial" w:cs="Arial"/>
          <w:sz w:val="22"/>
          <w:szCs w:val="22"/>
        </w:rPr>
        <w:t>Aprovação da não aplicação do salário mínimo profissional para servidores públicos</w:t>
      </w:r>
      <w:r>
        <w:rPr>
          <w:rFonts w:ascii="Arial" w:hAnsi="Arial" w:cs="Arial"/>
          <w:sz w:val="22"/>
          <w:szCs w:val="22"/>
        </w:rPr>
        <w:t xml:space="preserve">”, da </w:t>
      </w:r>
      <w:r w:rsidRPr="00694AD9">
        <w:rPr>
          <w:rFonts w:ascii="Arial" w:hAnsi="Arial" w:cs="Arial"/>
          <w:sz w:val="22"/>
          <w:szCs w:val="22"/>
        </w:rPr>
        <w:t>Deliberação Plenária</w:t>
      </w:r>
      <w:r w:rsidR="00883BAC" w:rsidRPr="00694AD9">
        <w:rPr>
          <w:rFonts w:ascii="Arial" w:hAnsi="Arial" w:cs="Arial"/>
          <w:sz w:val="22"/>
          <w:szCs w:val="22"/>
        </w:rPr>
        <w:t xml:space="preserve"> Nº 42, </w:t>
      </w:r>
      <w:r>
        <w:rPr>
          <w:rFonts w:ascii="Arial" w:hAnsi="Arial" w:cs="Arial"/>
          <w:sz w:val="22"/>
          <w:szCs w:val="22"/>
        </w:rPr>
        <w:t xml:space="preserve">de 20 de março de 2015 </w:t>
      </w:r>
      <w:r w:rsidRPr="00694AD9">
        <w:rPr>
          <w:rFonts w:ascii="Arial" w:hAnsi="Arial" w:cs="Arial"/>
          <w:sz w:val="22"/>
          <w:szCs w:val="22"/>
        </w:rPr>
        <w:t>(alterada pela Deliberação Plenária Nº 188, de 10 de novembro de 2017)</w:t>
      </w:r>
      <w:r w:rsidR="00883BAC" w:rsidRPr="00694AD9">
        <w:rPr>
          <w:rFonts w:ascii="Arial" w:hAnsi="Arial" w:cs="Arial"/>
          <w:sz w:val="22"/>
          <w:szCs w:val="22"/>
        </w:rPr>
        <w:t>;</w:t>
      </w:r>
    </w:p>
    <w:p w:rsidR="00883BAC" w:rsidRPr="00694AD9" w:rsidRDefault="00883BAC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83BAC" w:rsidRDefault="00694AD9" w:rsidP="00694AD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os artigos: </w:t>
      </w:r>
      <w:r w:rsidRPr="00694AD9">
        <w:rPr>
          <w:rFonts w:ascii="Arial" w:hAnsi="Arial" w:cs="Arial"/>
          <w:sz w:val="22"/>
          <w:szCs w:val="22"/>
        </w:rPr>
        <w:t xml:space="preserve">Art. 1º. </w:t>
      </w:r>
      <w:r>
        <w:rPr>
          <w:rFonts w:ascii="Arial" w:hAnsi="Arial" w:cs="Arial"/>
          <w:sz w:val="22"/>
          <w:szCs w:val="22"/>
        </w:rPr>
        <w:t>“</w:t>
      </w:r>
      <w:r w:rsidRPr="00694AD9">
        <w:rPr>
          <w:rFonts w:ascii="Arial" w:hAnsi="Arial" w:cs="Arial"/>
          <w:sz w:val="22"/>
          <w:szCs w:val="22"/>
        </w:rPr>
        <w:t>Aprovar a planilha de cálculo do salário mínimo profissional descrita no Anexo 1</w:t>
      </w:r>
      <w:r>
        <w:rPr>
          <w:rFonts w:ascii="Arial" w:hAnsi="Arial" w:cs="Arial"/>
          <w:sz w:val="22"/>
          <w:szCs w:val="22"/>
        </w:rPr>
        <w:t>”</w:t>
      </w:r>
      <w:r w:rsidRPr="00694A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o </w:t>
      </w:r>
      <w:r w:rsidRPr="00694AD9">
        <w:rPr>
          <w:rFonts w:ascii="Arial" w:hAnsi="Arial" w:cs="Arial"/>
          <w:sz w:val="22"/>
          <w:szCs w:val="22"/>
        </w:rPr>
        <w:t xml:space="preserve">Art. 2º. </w:t>
      </w:r>
      <w:r>
        <w:rPr>
          <w:rFonts w:ascii="Arial" w:hAnsi="Arial" w:cs="Arial"/>
          <w:sz w:val="22"/>
          <w:szCs w:val="22"/>
        </w:rPr>
        <w:t>“</w:t>
      </w:r>
      <w:r w:rsidRPr="00694AD9">
        <w:rPr>
          <w:rFonts w:ascii="Arial" w:hAnsi="Arial" w:cs="Arial"/>
          <w:sz w:val="22"/>
          <w:szCs w:val="22"/>
        </w:rPr>
        <w:t>Revogar os art. 1º e art. 2º da Deliberação Plenária do CAU/SC nº 42, de 20 de março de 2015</w:t>
      </w:r>
      <w:r>
        <w:rPr>
          <w:rFonts w:ascii="Arial" w:hAnsi="Arial" w:cs="Arial"/>
          <w:sz w:val="22"/>
          <w:szCs w:val="22"/>
        </w:rPr>
        <w:t xml:space="preserve">”, da </w:t>
      </w:r>
      <w:r w:rsidRPr="00694AD9">
        <w:rPr>
          <w:rFonts w:ascii="Arial" w:hAnsi="Arial" w:cs="Arial"/>
          <w:sz w:val="22"/>
          <w:szCs w:val="22"/>
        </w:rPr>
        <w:t>Deliberação Plenária</w:t>
      </w:r>
      <w:r w:rsidR="00883BAC" w:rsidRPr="00694AD9">
        <w:rPr>
          <w:rFonts w:ascii="Arial" w:hAnsi="Arial" w:cs="Arial"/>
          <w:sz w:val="22"/>
          <w:szCs w:val="22"/>
        </w:rPr>
        <w:t xml:space="preserve"> Nº 188, </w:t>
      </w:r>
      <w:r w:rsidRPr="00694AD9">
        <w:rPr>
          <w:rFonts w:ascii="Arial" w:hAnsi="Arial" w:cs="Arial"/>
          <w:sz w:val="22"/>
          <w:szCs w:val="22"/>
        </w:rPr>
        <w:t xml:space="preserve">de 10 de novembro de </w:t>
      </w:r>
      <w:r>
        <w:rPr>
          <w:rFonts w:ascii="Arial" w:hAnsi="Arial" w:cs="Arial"/>
          <w:sz w:val="22"/>
          <w:szCs w:val="22"/>
        </w:rPr>
        <w:t>2017</w:t>
      </w:r>
      <w:r w:rsidRPr="00694AD9">
        <w:rPr>
          <w:rFonts w:ascii="Arial" w:hAnsi="Arial" w:cs="Arial"/>
          <w:sz w:val="22"/>
          <w:szCs w:val="22"/>
        </w:rPr>
        <w:t>;</w:t>
      </w:r>
    </w:p>
    <w:p w:rsidR="0077753D" w:rsidRDefault="0077753D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694AD9" w:rsidRPr="00694AD9" w:rsidRDefault="00694AD9" w:rsidP="00694AD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</w:t>
      </w:r>
      <w:r w:rsidRPr="00694AD9">
        <w:rPr>
          <w:rFonts w:ascii="Arial" w:hAnsi="Arial" w:cs="Arial"/>
          <w:sz w:val="22"/>
          <w:szCs w:val="22"/>
        </w:rPr>
        <w:t>Deliberação Plenária Nº 317, de 17 de janeiro de 2019</w:t>
      </w:r>
      <w:r>
        <w:rPr>
          <w:rFonts w:ascii="Arial" w:hAnsi="Arial" w:cs="Arial"/>
          <w:sz w:val="22"/>
          <w:szCs w:val="22"/>
        </w:rPr>
        <w:t>, que a</w:t>
      </w:r>
      <w:r w:rsidRPr="00694AD9">
        <w:rPr>
          <w:rFonts w:ascii="Arial" w:hAnsi="Arial" w:cs="Arial"/>
          <w:sz w:val="22"/>
          <w:szCs w:val="22"/>
        </w:rPr>
        <w:t>prova a autorização para a impugnação judicial de editais, visando assegurar o respeito ao piso salarial da categoria.</w:t>
      </w:r>
    </w:p>
    <w:p w:rsidR="00694AD9" w:rsidRPr="00694AD9" w:rsidRDefault="00694AD9" w:rsidP="00694AD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694AD9" w:rsidRDefault="00694AD9" w:rsidP="00694AD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</w:t>
      </w:r>
      <w:r w:rsidRPr="00694AD9">
        <w:rPr>
          <w:rFonts w:ascii="Arial" w:hAnsi="Arial" w:cs="Arial"/>
          <w:sz w:val="22"/>
          <w:szCs w:val="22"/>
        </w:rPr>
        <w:t>Deliberação Plenária Nº 599, de 11 de junho de 2021</w:t>
      </w:r>
      <w:r>
        <w:rPr>
          <w:rFonts w:ascii="Arial" w:hAnsi="Arial" w:cs="Arial"/>
          <w:sz w:val="22"/>
          <w:szCs w:val="22"/>
        </w:rPr>
        <w:t>, que n</w:t>
      </w:r>
      <w:r w:rsidRPr="00694AD9">
        <w:rPr>
          <w:rFonts w:ascii="Arial" w:hAnsi="Arial" w:cs="Arial"/>
          <w:sz w:val="22"/>
          <w:szCs w:val="22"/>
        </w:rPr>
        <w:t>ão aprova a revisão da Deliberação Plenária do CAU/SC nº42/2015, nos termos da proposta apresentada pela Deliberação CEPCAU/SC nº 022/2021, e estabelece outras providências.</w:t>
      </w:r>
    </w:p>
    <w:p w:rsidR="00305958" w:rsidRDefault="00305958" w:rsidP="00305958">
      <w:pPr>
        <w:jc w:val="both"/>
        <w:rPr>
          <w:rFonts w:ascii="Arial" w:hAnsi="Arial" w:cs="Arial"/>
          <w:sz w:val="22"/>
          <w:szCs w:val="22"/>
        </w:rPr>
      </w:pPr>
    </w:p>
    <w:p w:rsidR="00305958" w:rsidRPr="00305958" w:rsidRDefault="00305958" w:rsidP="003059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Parecer ASSJUR CAU/SC</w:t>
      </w:r>
      <w:r w:rsidRPr="00305958">
        <w:rPr>
          <w:rFonts w:ascii="Arial" w:hAnsi="Arial" w:cs="Arial"/>
          <w:sz w:val="22"/>
          <w:szCs w:val="22"/>
        </w:rPr>
        <w:t xml:space="preserve"> Nº 12/2012</w:t>
      </w:r>
      <w:r>
        <w:rPr>
          <w:rFonts w:ascii="Arial" w:hAnsi="Arial" w:cs="Arial"/>
          <w:sz w:val="22"/>
          <w:szCs w:val="22"/>
        </w:rPr>
        <w:t xml:space="preserve"> em que </w:t>
      </w:r>
      <w:r w:rsidR="005470EC">
        <w:rPr>
          <w:rFonts w:ascii="Arial" w:hAnsi="Arial" w:cs="Arial"/>
          <w:sz w:val="22"/>
          <w:szCs w:val="22"/>
        </w:rPr>
        <w:t>se conclui</w:t>
      </w:r>
      <w:r>
        <w:rPr>
          <w:rFonts w:ascii="Arial" w:hAnsi="Arial" w:cs="Arial"/>
          <w:sz w:val="22"/>
          <w:szCs w:val="22"/>
        </w:rPr>
        <w:t xml:space="preserve"> sobre a inaplicabilidade</w:t>
      </w:r>
      <w:r w:rsidRPr="003059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305958">
        <w:rPr>
          <w:rFonts w:ascii="Arial" w:hAnsi="Arial" w:cs="Arial"/>
          <w:sz w:val="22"/>
          <w:szCs w:val="22"/>
        </w:rPr>
        <w:t xml:space="preserve">o salário mínimo profissional aos profissionais servidores públicos (das esferas federal, estadual e municipal); </w:t>
      </w:r>
      <w:r>
        <w:rPr>
          <w:rFonts w:ascii="Arial" w:hAnsi="Arial" w:cs="Arial"/>
          <w:sz w:val="22"/>
          <w:szCs w:val="22"/>
        </w:rPr>
        <w:t>e a inaplicabilidade</w:t>
      </w:r>
      <w:r w:rsidRPr="003059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305958">
        <w:rPr>
          <w:rFonts w:ascii="Arial" w:hAnsi="Arial" w:cs="Arial"/>
          <w:sz w:val="22"/>
          <w:szCs w:val="22"/>
        </w:rPr>
        <w:t xml:space="preserve">o salário mínimo profissional aos </w:t>
      </w:r>
      <w:r>
        <w:rPr>
          <w:rFonts w:ascii="Arial" w:hAnsi="Arial" w:cs="Arial"/>
          <w:sz w:val="22"/>
          <w:szCs w:val="22"/>
        </w:rPr>
        <w:t>arquitetos empregados públicos.</w:t>
      </w:r>
    </w:p>
    <w:p w:rsidR="00305958" w:rsidRDefault="00305958" w:rsidP="00305958">
      <w:pPr>
        <w:jc w:val="both"/>
        <w:rPr>
          <w:rFonts w:ascii="Arial" w:hAnsi="Arial" w:cs="Arial"/>
          <w:sz w:val="22"/>
          <w:szCs w:val="22"/>
        </w:rPr>
      </w:pPr>
    </w:p>
    <w:p w:rsidR="00694AD9" w:rsidRDefault="00694AD9" w:rsidP="00305958">
      <w:pPr>
        <w:jc w:val="both"/>
        <w:rPr>
          <w:rFonts w:ascii="Arial" w:hAnsi="Arial" w:cs="Arial"/>
          <w:sz w:val="22"/>
          <w:szCs w:val="22"/>
        </w:rPr>
      </w:pPr>
    </w:p>
    <w:p w:rsidR="00305958" w:rsidRDefault="00305958" w:rsidP="003059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</w:t>
      </w:r>
      <w:r w:rsidRPr="00305958">
        <w:rPr>
          <w:rFonts w:ascii="Arial" w:hAnsi="Arial" w:cs="Arial"/>
          <w:sz w:val="22"/>
          <w:szCs w:val="22"/>
        </w:rPr>
        <w:t>Ação Civil Pública 5000745-25.2020.4.04.7216 - 1ª Vara Federal de Laguna</w:t>
      </w:r>
      <w:r>
        <w:rPr>
          <w:rFonts w:ascii="Arial" w:hAnsi="Arial" w:cs="Arial"/>
          <w:sz w:val="22"/>
          <w:szCs w:val="22"/>
        </w:rPr>
        <w:t xml:space="preserve">, em que o CAU/SC apresentou ação em face do município de Imbituba/SC, para </w:t>
      </w:r>
      <w:r w:rsidR="004F2092">
        <w:rPr>
          <w:rFonts w:ascii="Arial" w:hAnsi="Arial" w:cs="Arial"/>
          <w:sz w:val="22"/>
          <w:szCs w:val="22"/>
        </w:rPr>
        <w:t>i</w:t>
      </w:r>
      <w:r w:rsidRPr="004F2092">
        <w:rPr>
          <w:rFonts w:ascii="Arial" w:hAnsi="Arial" w:cs="Arial"/>
          <w:sz w:val="22"/>
          <w:szCs w:val="22"/>
        </w:rPr>
        <w:t>mpugnar a remuneração prevista para o cargo de arquiteto e urbanista no edital de concurso público PMI/CERSP/CP n. 01/2020 do Município de Imbituba-SC</w:t>
      </w:r>
      <w:r w:rsidR="00F65010">
        <w:rPr>
          <w:rFonts w:ascii="Arial" w:hAnsi="Arial" w:cs="Arial"/>
          <w:sz w:val="22"/>
          <w:szCs w:val="22"/>
        </w:rPr>
        <w:t>.</w:t>
      </w:r>
    </w:p>
    <w:p w:rsidR="00305958" w:rsidRDefault="00305958" w:rsidP="00305958">
      <w:pPr>
        <w:jc w:val="both"/>
        <w:rPr>
          <w:rFonts w:ascii="Arial" w:hAnsi="Arial" w:cs="Arial"/>
          <w:sz w:val="22"/>
          <w:szCs w:val="22"/>
        </w:rPr>
      </w:pPr>
    </w:p>
    <w:p w:rsidR="00E01EE7" w:rsidRDefault="002E77A2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E77A2">
        <w:rPr>
          <w:rFonts w:ascii="Arial" w:hAnsi="Arial" w:cs="Arial"/>
          <w:sz w:val="22"/>
          <w:szCs w:val="22"/>
        </w:rPr>
        <w:lastRenderedPageBreak/>
        <w:t>Considerando que todas as deliberações de comissão devem ser encaminhadas à Presidência do CAU/SC, para verificação e encaminhamentos, confor</w:t>
      </w:r>
      <w:r w:rsidR="00523026">
        <w:rPr>
          <w:rFonts w:ascii="Arial" w:hAnsi="Arial" w:cs="Arial"/>
          <w:sz w:val="22"/>
          <w:szCs w:val="22"/>
        </w:rPr>
        <w:t>me Regimento Interno do CAU/SC.</w:t>
      </w:r>
    </w:p>
    <w:p w:rsidR="00EB32E4" w:rsidRDefault="00EB32E4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01EE7" w:rsidRDefault="00E01EE7" w:rsidP="00714EA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76A1A">
        <w:rPr>
          <w:rFonts w:ascii="Arial" w:hAnsi="Arial" w:cs="Arial"/>
          <w:b/>
          <w:sz w:val="22"/>
          <w:szCs w:val="22"/>
        </w:rPr>
        <w:t xml:space="preserve">DELIBERA: </w:t>
      </w:r>
    </w:p>
    <w:p w:rsidR="00F2276C" w:rsidRDefault="00E01EE7" w:rsidP="006A77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A774B">
        <w:rPr>
          <w:rFonts w:ascii="Arial" w:hAnsi="Arial" w:cs="Arial"/>
          <w:sz w:val="22"/>
          <w:szCs w:val="22"/>
        </w:rPr>
        <w:t>1 –</w:t>
      </w:r>
      <w:r w:rsidR="002C33D6" w:rsidRPr="006A774B">
        <w:rPr>
          <w:rFonts w:ascii="Arial" w:hAnsi="Arial" w:cs="Arial"/>
          <w:sz w:val="22"/>
          <w:szCs w:val="22"/>
        </w:rPr>
        <w:t xml:space="preserve"> </w:t>
      </w:r>
      <w:r w:rsidR="00DC0C61" w:rsidRPr="006A774B">
        <w:rPr>
          <w:rFonts w:ascii="Arial" w:hAnsi="Arial" w:cs="Arial"/>
          <w:sz w:val="22"/>
          <w:szCs w:val="22"/>
        </w:rPr>
        <w:t>Por encaminhar a presente Deliberação à Presidência do CAU</w:t>
      </w:r>
      <w:r w:rsidR="006A774B">
        <w:rPr>
          <w:rFonts w:ascii="Arial" w:hAnsi="Arial" w:cs="Arial"/>
          <w:sz w:val="22"/>
          <w:szCs w:val="22"/>
        </w:rPr>
        <w:t>/SC</w:t>
      </w:r>
      <w:r w:rsidR="00DC0C61" w:rsidRPr="006A774B">
        <w:rPr>
          <w:rFonts w:ascii="Arial" w:hAnsi="Arial" w:cs="Arial"/>
          <w:sz w:val="22"/>
          <w:szCs w:val="22"/>
        </w:rPr>
        <w:t xml:space="preserve"> para, </w:t>
      </w:r>
      <w:r w:rsidR="00305958">
        <w:rPr>
          <w:rFonts w:ascii="Arial" w:hAnsi="Arial" w:cs="Arial"/>
          <w:sz w:val="22"/>
          <w:szCs w:val="22"/>
        </w:rPr>
        <w:t>no sentido de subsidiar os trabalhos da Comissão Temporária do Setor Público, criada no âmbito do CAU/RJ</w:t>
      </w:r>
      <w:r w:rsidR="006A774B" w:rsidRPr="006A774B">
        <w:rPr>
          <w:rFonts w:ascii="Arial" w:hAnsi="Arial" w:cs="Arial"/>
          <w:sz w:val="22"/>
          <w:szCs w:val="22"/>
        </w:rPr>
        <w:t>,</w:t>
      </w:r>
      <w:r w:rsidR="00305958">
        <w:rPr>
          <w:rFonts w:ascii="Arial" w:hAnsi="Arial" w:cs="Arial"/>
          <w:sz w:val="22"/>
          <w:szCs w:val="22"/>
        </w:rPr>
        <w:t xml:space="preserve"> e ao mesmo tempo, aproximar a troca de informações entre os CAU/UF, informar </w:t>
      </w:r>
      <w:r w:rsidR="00F2276C">
        <w:rPr>
          <w:rFonts w:ascii="Arial" w:hAnsi="Arial" w:cs="Arial"/>
          <w:sz w:val="22"/>
          <w:szCs w:val="22"/>
        </w:rPr>
        <w:t>ao CAU/RJ, em resposta ao Ofício</w:t>
      </w:r>
      <w:r w:rsidR="00F2276C" w:rsidRPr="00F2276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F2276C" w:rsidRPr="008131A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nº 107/2021 – PRES-CAU/RJ</w:t>
      </w:r>
      <w:r w:rsidR="00F2276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</w:t>
      </w:r>
      <w:r w:rsidR="00F2276C">
        <w:rPr>
          <w:rFonts w:ascii="Arial" w:hAnsi="Arial" w:cs="Arial"/>
          <w:sz w:val="22"/>
          <w:szCs w:val="22"/>
        </w:rPr>
        <w:t xml:space="preserve"> </w:t>
      </w:r>
      <w:r w:rsidR="00305958">
        <w:rPr>
          <w:rFonts w:ascii="Arial" w:hAnsi="Arial" w:cs="Arial"/>
          <w:sz w:val="22"/>
          <w:szCs w:val="22"/>
        </w:rPr>
        <w:t xml:space="preserve">que as políticas adotadas pelo CAU/SC com relação ao enfrentamento à adoção do salário mínimo profissional na esfera pública estão dispostas nas </w:t>
      </w:r>
      <w:r w:rsidR="00F2276C">
        <w:rPr>
          <w:rFonts w:ascii="Arial" w:hAnsi="Arial" w:cs="Arial"/>
          <w:sz w:val="22"/>
          <w:szCs w:val="22"/>
        </w:rPr>
        <w:t xml:space="preserve">seguintes </w:t>
      </w:r>
      <w:r w:rsidR="00305958">
        <w:rPr>
          <w:rFonts w:ascii="Arial" w:hAnsi="Arial" w:cs="Arial"/>
          <w:sz w:val="22"/>
          <w:szCs w:val="22"/>
        </w:rPr>
        <w:t>Deliberações Plen</w:t>
      </w:r>
      <w:r w:rsidR="004F2092">
        <w:rPr>
          <w:rFonts w:ascii="Arial" w:hAnsi="Arial" w:cs="Arial"/>
          <w:sz w:val="22"/>
          <w:szCs w:val="22"/>
        </w:rPr>
        <w:t>árias</w:t>
      </w:r>
      <w:r w:rsidR="00305958">
        <w:rPr>
          <w:rFonts w:ascii="Arial" w:hAnsi="Arial" w:cs="Arial"/>
          <w:sz w:val="22"/>
          <w:szCs w:val="22"/>
        </w:rPr>
        <w:t xml:space="preserve"> </w:t>
      </w:r>
      <w:r w:rsidR="00F2276C">
        <w:rPr>
          <w:rFonts w:ascii="Arial" w:hAnsi="Arial" w:cs="Arial"/>
          <w:sz w:val="22"/>
          <w:szCs w:val="22"/>
        </w:rPr>
        <w:t>do CAU/SC:</w:t>
      </w:r>
    </w:p>
    <w:p w:rsidR="00F2276C" w:rsidRDefault="00F2276C" w:rsidP="006A77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2276C" w:rsidRDefault="00F2276C" w:rsidP="006A77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Deliberação Plenária </w:t>
      </w:r>
      <w:r w:rsidR="004F2092" w:rsidRPr="00694AD9">
        <w:rPr>
          <w:rFonts w:ascii="Arial" w:hAnsi="Arial" w:cs="Arial"/>
          <w:sz w:val="22"/>
          <w:szCs w:val="22"/>
        </w:rPr>
        <w:t xml:space="preserve">Nº 42, </w:t>
      </w:r>
      <w:r w:rsidR="004F2092">
        <w:rPr>
          <w:rFonts w:ascii="Arial" w:hAnsi="Arial" w:cs="Arial"/>
          <w:sz w:val="22"/>
          <w:szCs w:val="22"/>
        </w:rPr>
        <w:t xml:space="preserve">de 20 de março </w:t>
      </w:r>
      <w:r>
        <w:rPr>
          <w:rFonts w:ascii="Arial" w:hAnsi="Arial" w:cs="Arial"/>
          <w:sz w:val="22"/>
          <w:szCs w:val="22"/>
        </w:rPr>
        <w:t>de 2015;</w:t>
      </w:r>
    </w:p>
    <w:p w:rsidR="00F2276C" w:rsidRDefault="00F2276C" w:rsidP="006A77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Deliberação Plenária </w:t>
      </w:r>
      <w:r w:rsidR="004F2092" w:rsidRPr="00694AD9">
        <w:rPr>
          <w:rFonts w:ascii="Arial" w:hAnsi="Arial" w:cs="Arial"/>
          <w:sz w:val="22"/>
          <w:szCs w:val="22"/>
        </w:rPr>
        <w:t xml:space="preserve">Nº 188, de 10 de novembro de </w:t>
      </w:r>
      <w:r w:rsidR="004F2092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>;</w:t>
      </w:r>
    </w:p>
    <w:p w:rsidR="00F2276C" w:rsidRDefault="00F2276C" w:rsidP="006A77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Deliberação Plenária </w:t>
      </w:r>
      <w:r w:rsidR="004F2092" w:rsidRPr="00694AD9">
        <w:rPr>
          <w:rFonts w:ascii="Arial" w:hAnsi="Arial" w:cs="Arial"/>
          <w:sz w:val="22"/>
          <w:szCs w:val="22"/>
        </w:rPr>
        <w:t>Nº 317, de 17 de janeiro de 2019</w:t>
      </w:r>
      <w:r>
        <w:rPr>
          <w:rFonts w:ascii="Arial" w:hAnsi="Arial" w:cs="Arial"/>
          <w:sz w:val="22"/>
          <w:szCs w:val="22"/>
        </w:rPr>
        <w:t>;</w:t>
      </w:r>
    </w:p>
    <w:p w:rsidR="00DC0C61" w:rsidRPr="006A774B" w:rsidRDefault="00F2276C" w:rsidP="006A77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Deliberação Plenária </w:t>
      </w:r>
      <w:r w:rsidR="004F2092" w:rsidRPr="00694AD9">
        <w:rPr>
          <w:rFonts w:ascii="Arial" w:hAnsi="Arial" w:cs="Arial"/>
          <w:sz w:val="22"/>
          <w:szCs w:val="22"/>
        </w:rPr>
        <w:t>Nº 599, de 11 de junho de 2021</w:t>
      </w:r>
      <w:r>
        <w:rPr>
          <w:rFonts w:ascii="Arial" w:hAnsi="Arial" w:cs="Arial"/>
          <w:sz w:val="22"/>
          <w:szCs w:val="22"/>
        </w:rPr>
        <w:t>.</w:t>
      </w:r>
    </w:p>
    <w:p w:rsidR="00CE6445" w:rsidRDefault="00CE6445" w:rsidP="00EB32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A774B" w:rsidRDefault="00F2276C" w:rsidP="00EB32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Informar ainda que o setor responsável pela análise de denúncias cujo fato gerador seja o descumprimento do salário profissional é a Gerência de Fiscalização – GERFISC, o qual realiza </w:t>
      </w:r>
      <w:r w:rsidR="00860393">
        <w:rPr>
          <w:rFonts w:ascii="Arial" w:hAnsi="Arial" w:cs="Arial"/>
          <w:sz w:val="22"/>
          <w:szCs w:val="22"/>
        </w:rPr>
        <w:t xml:space="preserve">ações de </w:t>
      </w:r>
      <w:r>
        <w:rPr>
          <w:rFonts w:ascii="Arial" w:hAnsi="Arial" w:cs="Arial"/>
          <w:sz w:val="22"/>
          <w:szCs w:val="22"/>
        </w:rPr>
        <w:t>impugnações d</w:t>
      </w:r>
      <w:r w:rsidR="00860393">
        <w:rPr>
          <w:rFonts w:ascii="Arial" w:hAnsi="Arial" w:cs="Arial"/>
          <w:sz w:val="22"/>
          <w:szCs w:val="22"/>
        </w:rPr>
        <w:t xml:space="preserve">e editais na via administrativa. </w:t>
      </w:r>
      <w:r w:rsidR="002C29FA">
        <w:rPr>
          <w:rFonts w:ascii="Arial" w:hAnsi="Arial" w:cs="Arial"/>
          <w:sz w:val="22"/>
          <w:szCs w:val="22"/>
        </w:rPr>
        <w:t>A</w:t>
      </w:r>
      <w:r w:rsidR="00860393">
        <w:rPr>
          <w:rFonts w:ascii="Arial" w:hAnsi="Arial" w:cs="Arial"/>
          <w:sz w:val="22"/>
          <w:szCs w:val="22"/>
        </w:rPr>
        <w:t>s ações, restando infrutíferas, são analisadas pelo corpo técnico e jurídico</w:t>
      </w:r>
      <w:r w:rsidR="002C29FA">
        <w:rPr>
          <w:rFonts w:ascii="Arial" w:hAnsi="Arial" w:cs="Arial"/>
          <w:sz w:val="22"/>
          <w:szCs w:val="22"/>
        </w:rPr>
        <w:t xml:space="preserve"> (ASSJUR)</w:t>
      </w:r>
      <w:r w:rsidR="00860393">
        <w:rPr>
          <w:rFonts w:ascii="Arial" w:hAnsi="Arial" w:cs="Arial"/>
          <w:sz w:val="22"/>
          <w:szCs w:val="22"/>
        </w:rPr>
        <w:t xml:space="preserve">, podendo o CAU/SC </w:t>
      </w:r>
      <w:r w:rsidR="009742F0">
        <w:rPr>
          <w:rFonts w:ascii="Arial" w:hAnsi="Arial" w:cs="Arial"/>
          <w:sz w:val="22"/>
          <w:szCs w:val="22"/>
        </w:rPr>
        <w:t>ingressar judicialmente.</w:t>
      </w:r>
    </w:p>
    <w:p w:rsidR="00F334E5" w:rsidRDefault="00F334E5" w:rsidP="00EB32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334E5" w:rsidRDefault="00F334E5" w:rsidP="00EB32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– Por encaminhar a</w:t>
      </w:r>
      <w:r w:rsidRPr="00F334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presente </w:t>
      </w:r>
      <w:r w:rsidRPr="00F334E5">
        <w:rPr>
          <w:rFonts w:ascii="Arial" w:hAnsi="Arial" w:cs="Arial"/>
          <w:sz w:val="22"/>
          <w:szCs w:val="22"/>
        </w:rPr>
        <w:t>manifestação</w:t>
      </w:r>
      <w:r>
        <w:rPr>
          <w:rFonts w:ascii="Arial" w:hAnsi="Arial" w:cs="Arial"/>
          <w:sz w:val="22"/>
          <w:szCs w:val="22"/>
        </w:rPr>
        <w:t xml:space="preserve"> sobre o assunto via </w:t>
      </w:r>
      <w:r w:rsidRPr="00F334E5">
        <w:rPr>
          <w:rFonts w:ascii="Arial" w:hAnsi="Arial" w:cs="Arial"/>
          <w:sz w:val="22"/>
          <w:szCs w:val="22"/>
        </w:rPr>
        <w:t>protocolo SICCAU</w:t>
      </w:r>
      <w:r>
        <w:rPr>
          <w:rFonts w:ascii="Arial" w:hAnsi="Arial" w:cs="Arial"/>
          <w:sz w:val="22"/>
          <w:szCs w:val="22"/>
        </w:rPr>
        <w:t xml:space="preserve"> </w:t>
      </w:r>
      <w:r w:rsidRPr="00F334E5">
        <w:rPr>
          <w:rFonts w:ascii="Arial" w:hAnsi="Arial" w:cs="Arial"/>
          <w:sz w:val="22"/>
          <w:szCs w:val="22"/>
        </w:rPr>
        <w:t>1401565/2021</w:t>
      </w:r>
      <w:r>
        <w:rPr>
          <w:rFonts w:ascii="Arial" w:hAnsi="Arial" w:cs="Arial"/>
          <w:sz w:val="22"/>
          <w:szCs w:val="22"/>
        </w:rPr>
        <w:t>, anexando as deliberações</w:t>
      </w:r>
      <w:r w:rsidRPr="00F334E5">
        <w:rPr>
          <w:rFonts w:ascii="Arial" w:hAnsi="Arial" w:cs="Arial"/>
          <w:sz w:val="22"/>
          <w:szCs w:val="22"/>
        </w:rPr>
        <w:t>.</w:t>
      </w:r>
    </w:p>
    <w:p w:rsidR="00F65010" w:rsidRDefault="00F65010" w:rsidP="00EB32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5010" w:rsidRDefault="00F65010" w:rsidP="00EB32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– Estamos à disposição para esclarecimentos a respeito dos procedimentos de impugnação na via administrativa ou ações judiciais relacionadas a esta Deliberação.</w:t>
      </w:r>
    </w:p>
    <w:p w:rsidR="00F2276C" w:rsidRDefault="00F2276C" w:rsidP="00EB32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01EE7" w:rsidRPr="00976A1A" w:rsidRDefault="00F65010" w:rsidP="00714EA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A774B">
        <w:rPr>
          <w:rFonts w:ascii="Arial" w:hAnsi="Arial" w:cs="Arial"/>
          <w:sz w:val="22"/>
          <w:szCs w:val="22"/>
        </w:rPr>
        <w:t xml:space="preserve"> – </w:t>
      </w:r>
      <w:r w:rsidR="00E01EE7" w:rsidRPr="00976A1A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976A1A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Florianópolis, </w:t>
      </w:r>
      <w:r w:rsidR="006A774B">
        <w:rPr>
          <w:rFonts w:ascii="Arial" w:hAnsi="Arial" w:cs="Arial"/>
          <w:sz w:val="22"/>
          <w:szCs w:val="22"/>
        </w:rPr>
        <w:t>29</w:t>
      </w:r>
      <w:r w:rsidR="00976A1A" w:rsidRPr="00976A1A">
        <w:rPr>
          <w:rFonts w:ascii="Arial" w:hAnsi="Arial" w:cs="Arial"/>
          <w:sz w:val="22"/>
          <w:szCs w:val="22"/>
        </w:rPr>
        <w:t xml:space="preserve"> de </w:t>
      </w:r>
      <w:r w:rsidR="006A774B">
        <w:rPr>
          <w:rFonts w:ascii="Arial" w:hAnsi="Arial" w:cs="Arial"/>
          <w:sz w:val="22"/>
          <w:szCs w:val="22"/>
        </w:rPr>
        <w:t>outub</w:t>
      </w:r>
      <w:r w:rsidR="002F3BA1">
        <w:rPr>
          <w:rFonts w:ascii="Arial" w:hAnsi="Arial" w:cs="Arial"/>
          <w:sz w:val="22"/>
          <w:szCs w:val="22"/>
        </w:rPr>
        <w:t>r</w:t>
      </w:r>
      <w:r w:rsidR="00757518">
        <w:rPr>
          <w:rFonts w:ascii="Arial" w:hAnsi="Arial" w:cs="Arial"/>
          <w:sz w:val="22"/>
          <w:szCs w:val="22"/>
        </w:rPr>
        <w:t>o</w:t>
      </w:r>
      <w:r w:rsidRPr="00976A1A">
        <w:rPr>
          <w:rFonts w:ascii="Arial" w:hAnsi="Arial" w:cs="Arial"/>
          <w:sz w:val="22"/>
          <w:szCs w:val="22"/>
        </w:rPr>
        <w:t xml:space="preserve"> de 2021.</w:t>
      </w:r>
    </w:p>
    <w:p w:rsidR="00E01EE7" w:rsidRPr="00976A1A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415539" w:rsidRDefault="00E01EE7" w:rsidP="00415539">
      <w:pPr>
        <w:jc w:val="both"/>
        <w:rPr>
          <w:rFonts w:ascii="Arial" w:hAnsi="Arial" w:cs="Arial"/>
          <w:bCs/>
          <w:sz w:val="22"/>
          <w:szCs w:val="22"/>
        </w:rPr>
      </w:pPr>
      <w:r w:rsidRPr="00976A1A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</w:t>
      </w:r>
      <w:r w:rsidR="00013CC3" w:rsidRPr="00881ECC">
        <w:rPr>
          <w:rFonts w:ascii="Arial" w:hAnsi="Arial" w:cs="Arial"/>
          <w:bCs/>
          <w:sz w:val="22"/>
          <w:szCs w:val="22"/>
        </w:rPr>
        <w:t xml:space="preserve">informações prestadas. </w:t>
      </w:r>
      <w:r w:rsidR="00415539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415539" w:rsidRDefault="00415539" w:rsidP="00415539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415539" w:rsidRDefault="00415539" w:rsidP="00415539">
      <w:pPr>
        <w:jc w:val="center"/>
        <w:rPr>
          <w:rFonts w:ascii="Arial" w:hAnsi="Arial" w:cs="Arial"/>
          <w:bCs/>
          <w:sz w:val="22"/>
          <w:szCs w:val="22"/>
        </w:rPr>
      </w:pPr>
    </w:p>
    <w:p w:rsidR="00415539" w:rsidRDefault="00415539" w:rsidP="00415539">
      <w:pPr>
        <w:jc w:val="center"/>
        <w:rPr>
          <w:rFonts w:ascii="Arial" w:hAnsi="Arial" w:cs="Arial"/>
          <w:bCs/>
          <w:sz w:val="22"/>
          <w:szCs w:val="22"/>
        </w:rPr>
      </w:pPr>
    </w:p>
    <w:p w:rsidR="00415539" w:rsidRDefault="00415539" w:rsidP="00415539">
      <w:pPr>
        <w:jc w:val="center"/>
        <w:rPr>
          <w:rFonts w:ascii="Arial" w:hAnsi="Arial" w:cs="Arial"/>
          <w:bCs/>
          <w:sz w:val="22"/>
          <w:szCs w:val="22"/>
        </w:rPr>
      </w:pPr>
    </w:p>
    <w:p w:rsidR="00415539" w:rsidRDefault="00415539" w:rsidP="004155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415539" w:rsidRDefault="00415539" w:rsidP="004155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415539" w:rsidRDefault="00415539" w:rsidP="0041553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6703EA" w:rsidRDefault="006703EA" w:rsidP="00415539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br w:type="page"/>
      </w:r>
    </w:p>
    <w:p w:rsidR="00E01EE7" w:rsidRPr="00976A1A" w:rsidRDefault="006A774B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="00E01EE7" w:rsidRPr="00976A1A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976A1A" w:rsidRPr="00976A1A">
        <w:rPr>
          <w:rFonts w:ascii="Arial" w:hAnsi="Arial" w:cs="Arial"/>
          <w:b/>
          <w:bCs/>
          <w:sz w:val="22"/>
          <w:szCs w:val="22"/>
          <w:lang w:eastAsia="pt-BR"/>
        </w:rPr>
        <w:t>ORDINÁRIA DA CEP</w:t>
      </w:r>
      <w:r w:rsidR="00E01EE7" w:rsidRPr="00976A1A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76A1A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380CCC" w:rsidRPr="006D188D" w:rsidRDefault="00380CCC" w:rsidP="00380CC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380CCC" w:rsidRPr="006D188D" w:rsidRDefault="00380CCC" w:rsidP="00380CC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380CCC" w:rsidRPr="006D188D" w:rsidTr="00496B3D">
        <w:tc>
          <w:tcPr>
            <w:tcW w:w="2689" w:type="dxa"/>
            <w:vMerge w:val="restart"/>
            <w:shd w:val="clear" w:color="auto" w:fill="auto"/>
            <w:vAlign w:val="center"/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Votação</w:t>
            </w:r>
          </w:p>
        </w:tc>
      </w:tr>
      <w:tr w:rsidR="00380CCC" w:rsidRPr="006D188D" w:rsidTr="00380CCC">
        <w:tc>
          <w:tcPr>
            <w:tcW w:w="2689" w:type="dxa"/>
            <w:vMerge/>
            <w:shd w:val="clear" w:color="auto" w:fill="auto"/>
            <w:vAlign w:val="center"/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0CCC" w:rsidRPr="00380CCC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380CCC">
              <w:rPr>
                <w:rFonts w:ascii="Arial" w:hAnsi="Arial" w:cs="Arial"/>
                <w:b/>
                <w:sz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CCC" w:rsidRPr="00380CCC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380CCC">
              <w:rPr>
                <w:rFonts w:ascii="Arial" w:hAnsi="Arial" w:cs="Arial"/>
                <w:b/>
                <w:sz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0CCC" w:rsidRPr="00380CCC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380CCC">
              <w:rPr>
                <w:rFonts w:ascii="Arial" w:hAnsi="Arial" w:cs="Arial"/>
                <w:b/>
                <w:sz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380CCC" w:rsidRPr="00380CCC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380CCC">
              <w:rPr>
                <w:rFonts w:ascii="Arial" w:hAnsi="Arial" w:cs="Arial"/>
                <w:b/>
                <w:sz w:val="22"/>
              </w:rPr>
              <w:t>Ausên</w:t>
            </w:r>
            <w:proofErr w:type="spellEnd"/>
          </w:p>
        </w:tc>
      </w:tr>
      <w:tr w:rsidR="005C564D" w:rsidRPr="006D188D" w:rsidTr="00380CC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C564D" w:rsidRPr="00BB2D8A" w:rsidRDefault="005C564D" w:rsidP="005C564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:rsidR="005C564D" w:rsidRPr="00BB2D8A" w:rsidRDefault="005C564D" w:rsidP="005C564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C564D" w:rsidRPr="006D188D" w:rsidRDefault="005C564D" w:rsidP="005C564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C564D" w:rsidRPr="006D188D" w:rsidRDefault="005C564D" w:rsidP="005C564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C564D" w:rsidRPr="006D188D" w:rsidRDefault="005C564D" w:rsidP="005C564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C564D" w:rsidRPr="006D188D" w:rsidRDefault="005C564D" w:rsidP="005C564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C564D" w:rsidRPr="006D188D" w:rsidTr="00380CC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5C564D" w:rsidRPr="00BB2D8A" w:rsidRDefault="005C564D" w:rsidP="005C564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5C564D" w:rsidRPr="00BB2D8A" w:rsidRDefault="005C564D" w:rsidP="005C564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Matos Vianna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C564D" w:rsidRPr="006D188D" w:rsidRDefault="005C564D" w:rsidP="005C564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C564D" w:rsidRPr="006D188D" w:rsidRDefault="005C564D" w:rsidP="005C564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C564D" w:rsidRPr="006D188D" w:rsidRDefault="005C564D" w:rsidP="005C564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C564D" w:rsidRPr="006D188D" w:rsidRDefault="005C564D" w:rsidP="005C564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C564D" w:rsidRPr="006D188D" w:rsidTr="00380CC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5C564D" w:rsidRPr="00BB2D8A" w:rsidRDefault="005C564D" w:rsidP="005C564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:rsidR="005C564D" w:rsidRPr="00BB2D8A" w:rsidRDefault="005C564D" w:rsidP="005C564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C564D" w:rsidRPr="006D188D" w:rsidRDefault="005C564D" w:rsidP="005C564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C564D" w:rsidRPr="006D188D" w:rsidRDefault="005C564D" w:rsidP="005C564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C564D" w:rsidRPr="006D188D" w:rsidRDefault="005C564D" w:rsidP="005C564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C564D" w:rsidRPr="006D188D" w:rsidRDefault="005C564D" w:rsidP="005C564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C564D" w:rsidRPr="006D188D" w:rsidTr="00380CC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5C564D" w:rsidRPr="00BB2D8A" w:rsidRDefault="005C564D" w:rsidP="005C564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5C564D" w:rsidRPr="00BB2D8A" w:rsidRDefault="005C564D" w:rsidP="005C564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C564D" w:rsidRPr="006D188D" w:rsidRDefault="005C564D" w:rsidP="005C564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C564D" w:rsidRPr="006D188D" w:rsidRDefault="005C564D" w:rsidP="005C564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C564D" w:rsidRPr="006D188D" w:rsidRDefault="005C564D" w:rsidP="005C564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C564D" w:rsidRPr="006D188D" w:rsidRDefault="005C564D" w:rsidP="005C564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C564D" w:rsidRPr="006D188D" w:rsidTr="00380CC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5C564D" w:rsidRPr="00BB2D8A" w:rsidRDefault="005C564D" w:rsidP="005C564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5C564D" w:rsidRDefault="005C564D" w:rsidP="005C564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C564D" w:rsidRPr="006D188D" w:rsidRDefault="005C564D" w:rsidP="005C564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C564D" w:rsidRPr="006D188D" w:rsidRDefault="005C564D" w:rsidP="005C564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C564D" w:rsidRPr="006D188D" w:rsidRDefault="005C564D" w:rsidP="005C564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C564D" w:rsidRPr="006D188D" w:rsidRDefault="005C564D" w:rsidP="005C564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15037C" w:rsidRDefault="0015037C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15037C" w:rsidRPr="006D188D" w:rsidRDefault="0015037C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99523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976A1A" w:rsidRPr="00976A1A">
              <w:rPr>
                <w:rFonts w:ascii="Arial" w:hAnsi="Arial" w:cs="Arial"/>
                <w:b/>
                <w:sz w:val="22"/>
                <w:szCs w:val="22"/>
              </w:rPr>
              <w:t>CEP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6A774B">
              <w:rPr>
                <w:rFonts w:ascii="Arial" w:hAnsi="Arial" w:cs="Arial"/>
                <w:sz w:val="22"/>
                <w:szCs w:val="22"/>
              </w:rPr>
              <w:t>10</w:t>
            </w:r>
            <w:r w:rsidRPr="00714EA8">
              <w:rPr>
                <w:rFonts w:ascii="Arial" w:hAnsi="Arial" w:cs="Arial"/>
                <w:sz w:val="22"/>
                <w:szCs w:val="22"/>
              </w:rPr>
              <w:t>ª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Reunião Ordinária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6A774B">
              <w:rPr>
                <w:rFonts w:ascii="Arial" w:hAnsi="Arial" w:cs="Arial"/>
                <w:sz w:val="22"/>
                <w:szCs w:val="22"/>
              </w:rPr>
              <w:t>29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/</w:t>
            </w:r>
            <w:r w:rsidR="006A774B">
              <w:rPr>
                <w:rFonts w:ascii="Arial" w:hAnsi="Arial" w:cs="Arial"/>
                <w:sz w:val="22"/>
                <w:szCs w:val="22"/>
              </w:rPr>
              <w:t>10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6A1A" w:rsidRPr="00976A1A" w:rsidRDefault="00E01EE7" w:rsidP="0015037C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976A1A" w:rsidRPr="00976A1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131AB" w:rsidRPr="008131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Ofício nº 107/2021 – PRES-CAU/RJ - Salário Mínimo Profissional de Arquitetos e</w:t>
            </w:r>
            <w:r w:rsidR="008131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Urbanistas Servidores Públicos</w:t>
            </w:r>
            <w:r w:rsidR="006A77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</w:t>
            </w:r>
            <w:r w:rsidR="002A48F6">
              <w:rPr>
                <w:rFonts w:ascii="Arial" w:hAnsi="Arial" w:cs="Arial"/>
                <w:sz w:val="22"/>
                <w:szCs w:val="22"/>
              </w:rPr>
              <w:t>4</w:t>
            </w:r>
            <w:proofErr w:type="gramStart"/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(00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2A48F6">
              <w:rPr>
                <w:rFonts w:ascii="Arial" w:hAnsi="Arial" w:cs="Arial"/>
                <w:sz w:val="22"/>
                <w:szCs w:val="22"/>
              </w:rPr>
              <w:t>(01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</w:t>
            </w:r>
            <w:r w:rsidR="006A774B">
              <w:rPr>
                <w:rFonts w:ascii="Arial" w:hAnsi="Arial" w:cs="Arial"/>
                <w:sz w:val="22"/>
                <w:szCs w:val="22"/>
              </w:rPr>
              <w:t>0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</w:t>
            </w:r>
            <w:r w:rsidR="0015037C">
              <w:rPr>
                <w:rFonts w:ascii="Arial" w:hAnsi="Arial" w:cs="Arial"/>
                <w:sz w:val="22"/>
                <w:szCs w:val="22"/>
              </w:rPr>
              <w:t>5</w:t>
            </w:r>
            <w:r w:rsidRPr="00976A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976A1A" w:rsidRDefault="00E01EE7" w:rsidP="006A774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3C0852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6A774B">
              <w:rPr>
                <w:rFonts w:ascii="Arial" w:hAnsi="Arial" w:cs="Arial"/>
                <w:sz w:val="22"/>
                <w:szCs w:val="22"/>
              </w:rPr>
              <w:t>Juliana Donato Tacini</w:t>
            </w:r>
            <w:r w:rsidR="00523026" w:rsidRPr="00976A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3026">
              <w:rPr>
                <w:rFonts w:ascii="Arial" w:hAnsi="Arial" w:cs="Arial"/>
                <w:sz w:val="22"/>
                <w:szCs w:val="22"/>
              </w:rPr>
              <w:t>- Assistente Administrativ</w:t>
            </w:r>
            <w:r w:rsidR="006A774B">
              <w:rPr>
                <w:rFonts w:ascii="Arial" w:hAnsi="Arial" w:cs="Arial"/>
                <w:sz w:val="22"/>
                <w:szCs w:val="22"/>
              </w:rPr>
              <w:t>a</w:t>
            </w:r>
            <w:r w:rsidR="005230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976A1A" w:rsidRPr="00976A1A" w:rsidRDefault="00E01EE7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="00976A1A" w:rsidRPr="00976A1A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</w:p>
          <w:p w:rsidR="00E01EE7" w:rsidRPr="00976A1A" w:rsidRDefault="00E01EE7" w:rsidP="00976A1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35D49" w:rsidRPr="00E85CD7" w:rsidRDefault="00E85C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415539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  <w:r w:rsidRPr="00E85CD7">
          <w:rPr>
            <w:rFonts w:ascii="Arial" w:hAnsi="Arial" w:cs="Arial"/>
            <w:sz w:val="20"/>
            <w:szCs w:val="20"/>
          </w:rPr>
          <w:t>-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415539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2"/>
  </w:num>
  <w:num w:numId="5">
    <w:abstractNumId w:val="22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3CC3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578BC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BE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4EEB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37C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363B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F52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5E76"/>
    <w:rsid w:val="00226F2E"/>
    <w:rsid w:val="00231EFC"/>
    <w:rsid w:val="00234706"/>
    <w:rsid w:val="00235B91"/>
    <w:rsid w:val="00235D49"/>
    <w:rsid w:val="00236860"/>
    <w:rsid w:val="00236CF5"/>
    <w:rsid w:val="00241139"/>
    <w:rsid w:val="002411CD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8F6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9FA"/>
    <w:rsid w:val="002C2A72"/>
    <w:rsid w:val="002C33D6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E77A2"/>
    <w:rsid w:val="002E7872"/>
    <w:rsid w:val="002F0EFC"/>
    <w:rsid w:val="002F126D"/>
    <w:rsid w:val="002F1E7A"/>
    <w:rsid w:val="002F2279"/>
    <w:rsid w:val="002F3BA1"/>
    <w:rsid w:val="002F49CC"/>
    <w:rsid w:val="002F4E92"/>
    <w:rsid w:val="00300790"/>
    <w:rsid w:val="00303F75"/>
    <w:rsid w:val="0030493F"/>
    <w:rsid w:val="00304CDC"/>
    <w:rsid w:val="00305958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0CCC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52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539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2B16"/>
    <w:rsid w:val="00443CFD"/>
    <w:rsid w:val="004478FB"/>
    <w:rsid w:val="004518E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6F95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092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026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0EC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2EE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564D"/>
    <w:rsid w:val="005C6689"/>
    <w:rsid w:val="005C7670"/>
    <w:rsid w:val="005D2A35"/>
    <w:rsid w:val="005D4084"/>
    <w:rsid w:val="005D5C54"/>
    <w:rsid w:val="005D62B2"/>
    <w:rsid w:val="005D7FC7"/>
    <w:rsid w:val="005E0A7F"/>
    <w:rsid w:val="005E2F8E"/>
    <w:rsid w:val="005E34F6"/>
    <w:rsid w:val="005E6968"/>
    <w:rsid w:val="005E6ABD"/>
    <w:rsid w:val="005E7E07"/>
    <w:rsid w:val="005F0BD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3EA"/>
    <w:rsid w:val="00670AFF"/>
    <w:rsid w:val="00671368"/>
    <w:rsid w:val="00671B78"/>
    <w:rsid w:val="006722E3"/>
    <w:rsid w:val="00672D03"/>
    <w:rsid w:val="006763C9"/>
    <w:rsid w:val="00677530"/>
    <w:rsid w:val="006779BB"/>
    <w:rsid w:val="0068134F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4AD9"/>
    <w:rsid w:val="00695803"/>
    <w:rsid w:val="00695F65"/>
    <w:rsid w:val="00697FCD"/>
    <w:rsid w:val="006A03DA"/>
    <w:rsid w:val="006A36D9"/>
    <w:rsid w:val="006A752F"/>
    <w:rsid w:val="006A774B"/>
    <w:rsid w:val="006A7980"/>
    <w:rsid w:val="006B08FB"/>
    <w:rsid w:val="006B3E0F"/>
    <w:rsid w:val="006B698D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06BA"/>
    <w:rsid w:val="00714EA8"/>
    <w:rsid w:val="00715F7B"/>
    <w:rsid w:val="00715FE9"/>
    <w:rsid w:val="007165B8"/>
    <w:rsid w:val="00716701"/>
    <w:rsid w:val="00720CA4"/>
    <w:rsid w:val="00722A9E"/>
    <w:rsid w:val="0072663B"/>
    <w:rsid w:val="0072740B"/>
    <w:rsid w:val="007277EF"/>
    <w:rsid w:val="00727AA0"/>
    <w:rsid w:val="007317FC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18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53D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463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967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1AB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0393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BAC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3C1D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53C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42F0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879F8"/>
    <w:rsid w:val="009902DA"/>
    <w:rsid w:val="00990674"/>
    <w:rsid w:val="009917C7"/>
    <w:rsid w:val="00993A19"/>
    <w:rsid w:val="0099523C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9D1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66F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0EB3"/>
    <w:rsid w:val="00CE1487"/>
    <w:rsid w:val="00CE23CC"/>
    <w:rsid w:val="00CE2912"/>
    <w:rsid w:val="00CE6095"/>
    <w:rsid w:val="00CE644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51E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1D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209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0C61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CE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CD7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32E4"/>
    <w:rsid w:val="00EB4FA9"/>
    <w:rsid w:val="00EB4FCE"/>
    <w:rsid w:val="00EB5E6F"/>
    <w:rsid w:val="00EB7639"/>
    <w:rsid w:val="00EC0FD2"/>
    <w:rsid w:val="00EC1C9B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2FB5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58"/>
    <w:rsid w:val="00F21081"/>
    <w:rsid w:val="00F21168"/>
    <w:rsid w:val="00F21BB0"/>
    <w:rsid w:val="00F2276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4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06F5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010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939D-0D8D-40F5-94B1-104E8E6C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822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37</cp:revision>
  <cp:lastPrinted>2021-11-05T12:28:00Z</cp:lastPrinted>
  <dcterms:created xsi:type="dcterms:W3CDTF">2021-05-25T19:34:00Z</dcterms:created>
  <dcterms:modified xsi:type="dcterms:W3CDTF">2021-11-05T12:28:00Z</dcterms:modified>
</cp:coreProperties>
</file>