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208"/>
      </w:tblGrid>
      <w:tr w:rsidR="002E555C" w:rsidRPr="00BB2D8A" w:rsidTr="00D653FE">
        <w:trPr>
          <w:trHeight w:val="275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86AB4" w:rsidRDefault="00D653FE" w:rsidP="00726AD1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CF35E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1373939/2021, </w:t>
            </w:r>
            <w:r w:rsidRPr="00D653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1392341/2021,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653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1393365/2021,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653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1393806/2021,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653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1397098/2021,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653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1399328/202</w:t>
            </w:r>
            <w:r w:rsidR="00695C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D653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653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1401081/2021</w:t>
            </w:r>
            <w:r w:rsidR="00695C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695CF3" w:rsidRPr="00695C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1401683/2021</w:t>
            </w:r>
            <w:r w:rsidR="00695C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086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1404431/2021, </w:t>
            </w:r>
            <w:r w:rsidR="00086AB4" w:rsidRPr="00086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1409022/2021</w:t>
            </w:r>
            <w:r w:rsidR="00086A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086AB4" w:rsidRPr="00726A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1409047/2021</w:t>
            </w:r>
            <w:r w:rsidR="00726AD1" w:rsidRPr="00726A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, 1409746/2021</w:t>
            </w:r>
          </w:p>
        </w:tc>
      </w:tr>
      <w:tr w:rsidR="002E555C" w:rsidRPr="00BB2D8A" w:rsidTr="00D653FE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99523C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2E555C" w:rsidRPr="00BB2D8A" w:rsidTr="00D653FE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695CF3" w:rsidP="00726A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086AB4" w:rsidRPr="00CF35E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</w:t>
            </w:r>
            <w:r w:rsidR="00726AD1" w:rsidRPr="00CF35E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2E77A2" w:rsidRPr="00CF35E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 de Interrupção de Registro Profissional</w:t>
            </w:r>
          </w:p>
        </w:tc>
      </w:tr>
      <w:tr w:rsidR="002E555C" w:rsidRPr="00BB2D8A" w:rsidTr="00D653FE">
        <w:trPr>
          <w:trHeight w:val="12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B2D8A" w:rsidTr="00D653FE">
        <w:trPr>
          <w:trHeight w:val="310"/>
        </w:trPr>
        <w:tc>
          <w:tcPr>
            <w:tcW w:w="9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6A2CF6" w:rsidP="00B379D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73/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2021 – CEP</w:t>
            </w:r>
            <w:r w:rsidR="00E01EE7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BB2D8A" w:rsidRDefault="00E01E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A </w:t>
      </w:r>
      <w:r w:rsidR="00CE0EB3" w:rsidRPr="00BB2D8A">
        <w:rPr>
          <w:rFonts w:ascii="Arial" w:hAnsi="Arial" w:cs="Arial"/>
          <w:sz w:val="22"/>
          <w:szCs w:val="22"/>
        </w:rPr>
        <w:t>COMISSÃO DE EXERCÍCIO PROFISSIO</w:t>
      </w:r>
      <w:r w:rsidR="00F02FB5" w:rsidRPr="00BB2D8A">
        <w:rPr>
          <w:rFonts w:ascii="Arial" w:hAnsi="Arial" w:cs="Arial"/>
          <w:sz w:val="22"/>
          <w:szCs w:val="22"/>
        </w:rPr>
        <w:t>N</w:t>
      </w:r>
      <w:r w:rsidR="00CE0EB3" w:rsidRPr="00BB2D8A">
        <w:rPr>
          <w:rFonts w:ascii="Arial" w:hAnsi="Arial" w:cs="Arial"/>
          <w:sz w:val="22"/>
          <w:szCs w:val="22"/>
        </w:rPr>
        <w:t>AL – CEP</w:t>
      </w:r>
      <w:r w:rsidRPr="00BB2D8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BB2D8A">
        <w:rPr>
          <w:rFonts w:ascii="Arial" w:hAnsi="Arial" w:cs="Arial"/>
          <w:sz w:val="22"/>
          <w:szCs w:val="22"/>
        </w:rPr>
        <w:t>riamente</w:t>
      </w:r>
      <w:r w:rsidR="006D188D" w:rsidRPr="00BB2D8A">
        <w:rPr>
          <w:rFonts w:ascii="Arial" w:hAnsi="Arial" w:cs="Arial"/>
          <w:sz w:val="22"/>
          <w:szCs w:val="22"/>
        </w:rPr>
        <w:t>,</w:t>
      </w:r>
      <w:r w:rsidRPr="00BB2D8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BB2D8A">
        <w:rPr>
          <w:rFonts w:ascii="Arial" w:hAnsi="Arial" w:cs="Arial"/>
          <w:sz w:val="22"/>
          <w:szCs w:val="22"/>
        </w:rPr>
        <w:t>91 e 95</w:t>
      </w:r>
      <w:r w:rsidRPr="00BB2D8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Considerando a Resolução nº 18 e a Resolução nº 167 do CAU/BR, que dispõem sobre a interrupção de registro profissional junto ao Conselho de Arquitetura e Urbanismo; </w:t>
      </w:r>
    </w:p>
    <w:p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a Deliberação nº 36/2019 da CEP-CAU/SC, que aprovou o procedimento de interrupção de registro no CAU/SC;</w:t>
      </w:r>
      <w:r w:rsidR="00523026" w:rsidRPr="00BB2D8A">
        <w:rPr>
          <w:rFonts w:ascii="Arial" w:hAnsi="Arial" w:cs="Arial"/>
          <w:sz w:val="22"/>
          <w:szCs w:val="22"/>
        </w:rPr>
        <w:t xml:space="preserve"> e</w:t>
      </w:r>
    </w:p>
    <w:p w:rsidR="00E01EE7" w:rsidRPr="00BB2D8A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 w:rsidRPr="00BB2D8A">
        <w:rPr>
          <w:rFonts w:ascii="Arial" w:hAnsi="Arial" w:cs="Arial"/>
          <w:sz w:val="22"/>
          <w:szCs w:val="22"/>
        </w:rPr>
        <w:t>me Regimento Interno do CAU/SC.</w:t>
      </w:r>
    </w:p>
    <w:p w:rsidR="00E01EE7" w:rsidRPr="00BB2D8A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B2D8A">
        <w:rPr>
          <w:rFonts w:ascii="Arial" w:hAnsi="Arial" w:cs="Arial"/>
          <w:b/>
          <w:sz w:val="22"/>
          <w:szCs w:val="22"/>
        </w:rPr>
        <w:t xml:space="preserve">DELIBERA: </w:t>
      </w:r>
    </w:p>
    <w:p w:rsidR="004B7494" w:rsidRPr="003A5711" w:rsidRDefault="00E01EE7" w:rsidP="001F6821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B2D8A">
        <w:rPr>
          <w:rFonts w:ascii="Arial" w:hAnsi="Arial" w:cs="Arial"/>
          <w:sz w:val="22"/>
          <w:szCs w:val="22"/>
        </w:rPr>
        <w:t xml:space="preserve">1 – </w:t>
      </w:r>
      <w:r w:rsidR="002E77A2" w:rsidRPr="00BB2D8A">
        <w:rPr>
          <w:rFonts w:ascii="Arial" w:hAnsi="Arial" w:cs="Arial"/>
          <w:sz w:val="22"/>
          <w:szCs w:val="22"/>
        </w:rPr>
        <w:t xml:space="preserve">Homologar as interrupções de registro </w:t>
      </w:r>
      <w:r w:rsidR="00523026" w:rsidRPr="00BB2D8A">
        <w:rPr>
          <w:rFonts w:ascii="Arial" w:hAnsi="Arial" w:cs="Arial"/>
          <w:sz w:val="22"/>
          <w:szCs w:val="22"/>
        </w:rPr>
        <w:t>solicitadas pelos seguintes</w:t>
      </w:r>
      <w:r w:rsidR="002E77A2" w:rsidRPr="00BB2D8A">
        <w:rPr>
          <w:rFonts w:ascii="Arial" w:hAnsi="Arial" w:cs="Arial"/>
          <w:sz w:val="22"/>
          <w:szCs w:val="22"/>
        </w:rPr>
        <w:t xml:space="preserve"> profissionais</w:t>
      </w:r>
      <w:r w:rsidR="004313CC">
        <w:t xml:space="preserve">: </w:t>
      </w:r>
      <w:r w:rsidR="004313CC" w:rsidRPr="004313CC">
        <w:rPr>
          <w:rFonts w:ascii="Arial" w:hAnsi="Arial" w:cs="Arial"/>
          <w:sz w:val="20"/>
          <w:szCs w:val="20"/>
        </w:rPr>
        <w:t>ALINE TAIS OESTEREICH, ANA CAROLINA ROTAVA PAIM,</w:t>
      </w:r>
      <w:r w:rsidR="00695CF3">
        <w:rPr>
          <w:rFonts w:ascii="Arial" w:hAnsi="Arial" w:cs="Arial"/>
          <w:sz w:val="20"/>
          <w:szCs w:val="20"/>
        </w:rPr>
        <w:t xml:space="preserve"> </w:t>
      </w:r>
      <w:r w:rsidR="00086AB4" w:rsidRPr="00086AB4">
        <w:rPr>
          <w:rFonts w:ascii="Arial" w:hAnsi="Arial" w:cs="Arial"/>
          <w:sz w:val="20"/>
          <w:szCs w:val="20"/>
        </w:rPr>
        <w:t>BERNARDO LUIGGI BALDISSERA DE BRITO</w:t>
      </w:r>
      <w:r w:rsidR="00086AB4">
        <w:rPr>
          <w:rFonts w:ascii="Arial" w:hAnsi="Arial" w:cs="Arial"/>
          <w:sz w:val="20"/>
          <w:szCs w:val="20"/>
        </w:rPr>
        <w:t xml:space="preserve">, </w:t>
      </w:r>
      <w:r w:rsidR="00695CF3">
        <w:rPr>
          <w:rFonts w:ascii="Arial" w:hAnsi="Arial" w:cs="Arial"/>
          <w:sz w:val="20"/>
          <w:szCs w:val="20"/>
        </w:rPr>
        <w:t>BRUNA FERNANDA MARAFON,</w:t>
      </w:r>
      <w:r w:rsidR="004313CC" w:rsidRPr="004313CC">
        <w:rPr>
          <w:rFonts w:ascii="Arial" w:hAnsi="Arial" w:cs="Arial"/>
          <w:sz w:val="20"/>
          <w:szCs w:val="20"/>
        </w:rPr>
        <w:t xml:space="preserve"> </w:t>
      </w:r>
      <w:r w:rsidR="00695CF3">
        <w:rPr>
          <w:rFonts w:ascii="Arial" w:hAnsi="Arial" w:cs="Arial"/>
          <w:sz w:val="20"/>
          <w:szCs w:val="20"/>
        </w:rPr>
        <w:t>CAMILA DELL</w:t>
      </w:r>
      <w:r w:rsidR="00225442">
        <w:rPr>
          <w:rFonts w:ascii="Arial" w:hAnsi="Arial" w:cs="Arial"/>
          <w:sz w:val="20"/>
          <w:szCs w:val="20"/>
        </w:rPr>
        <w:t>’</w:t>
      </w:r>
      <w:r w:rsidR="00695CF3">
        <w:rPr>
          <w:rFonts w:ascii="Arial" w:hAnsi="Arial" w:cs="Arial"/>
          <w:sz w:val="20"/>
          <w:szCs w:val="20"/>
        </w:rPr>
        <w:t xml:space="preserve">AGNOLO, </w:t>
      </w:r>
      <w:r w:rsidR="002E555C">
        <w:rPr>
          <w:rFonts w:ascii="Arial" w:hAnsi="Arial" w:cs="Arial"/>
          <w:sz w:val="20"/>
          <w:szCs w:val="20"/>
        </w:rPr>
        <w:t xml:space="preserve">DANIEL OSORIO, </w:t>
      </w:r>
      <w:r w:rsidR="004313CC" w:rsidRPr="004313CC">
        <w:rPr>
          <w:rFonts w:ascii="Arial" w:hAnsi="Arial" w:cs="Arial"/>
          <w:sz w:val="20"/>
          <w:szCs w:val="20"/>
        </w:rPr>
        <w:t>GABRIEL PRESSER CAÑAS, JHEINNY ANDRADE MORAIS</w:t>
      </w:r>
      <w:r w:rsidR="00D653FE">
        <w:rPr>
          <w:rFonts w:ascii="Arial" w:hAnsi="Arial" w:cs="Arial"/>
          <w:sz w:val="20"/>
          <w:szCs w:val="20"/>
        </w:rPr>
        <w:t>,</w:t>
      </w:r>
      <w:r w:rsidR="002E555C">
        <w:rPr>
          <w:rFonts w:ascii="Arial" w:hAnsi="Arial" w:cs="Arial"/>
          <w:sz w:val="20"/>
          <w:szCs w:val="20"/>
        </w:rPr>
        <w:t xml:space="preserve"> </w:t>
      </w:r>
      <w:r w:rsidR="00A94D7A" w:rsidRPr="00A94D7A">
        <w:rPr>
          <w:rFonts w:ascii="Arial" w:hAnsi="Arial" w:cs="Arial"/>
          <w:sz w:val="20"/>
          <w:szCs w:val="20"/>
        </w:rPr>
        <w:t>LETÍCIA IZIDORO DA SILVA</w:t>
      </w:r>
      <w:r w:rsidR="00A94D7A">
        <w:rPr>
          <w:rFonts w:ascii="Arial" w:hAnsi="Arial" w:cs="Arial"/>
          <w:sz w:val="20"/>
          <w:szCs w:val="20"/>
        </w:rPr>
        <w:t xml:space="preserve">, </w:t>
      </w:r>
      <w:r w:rsidR="00726AD1">
        <w:rPr>
          <w:rFonts w:ascii="Arial" w:hAnsi="Arial" w:cs="Arial"/>
          <w:sz w:val="20"/>
          <w:szCs w:val="20"/>
        </w:rPr>
        <w:t xml:space="preserve">NAYANA BAGGIO, </w:t>
      </w:r>
      <w:r w:rsidR="00D653FE" w:rsidRPr="00CF35ED">
        <w:rPr>
          <w:rFonts w:ascii="Arial" w:hAnsi="Arial" w:cs="Arial"/>
          <w:sz w:val="20"/>
          <w:szCs w:val="20"/>
        </w:rPr>
        <w:t>ROSIANE ROSA GUIMARÃES</w:t>
      </w:r>
      <w:r w:rsidR="00D653FE">
        <w:rPr>
          <w:rFonts w:ascii="Arial" w:hAnsi="Arial" w:cs="Arial"/>
          <w:sz w:val="20"/>
          <w:szCs w:val="20"/>
        </w:rPr>
        <w:t xml:space="preserve"> </w:t>
      </w:r>
      <w:r w:rsidR="002E555C">
        <w:rPr>
          <w:rFonts w:ascii="Arial" w:hAnsi="Arial" w:cs="Arial"/>
          <w:sz w:val="20"/>
          <w:szCs w:val="20"/>
        </w:rPr>
        <w:t>e</w:t>
      </w:r>
      <w:r w:rsidR="004313CC" w:rsidRPr="004313CC">
        <w:rPr>
          <w:rFonts w:ascii="Arial" w:hAnsi="Arial" w:cs="Arial"/>
          <w:sz w:val="20"/>
          <w:szCs w:val="20"/>
        </w:rPr>
        <w:t xml:space="preserve"> SUELEN CRISTINE TESSARI</w:t>
      </w:r>
      <w:r w:rsidR="001F682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BB2D8A" w:rsidRPr="00BB2D8A" w:rsidRDefault="00BB2D8A" w:rsidP="00BB2D8A">
      <w:pPr>
        <w:jc w:val="both"/>
        <w:rPr>
          <w:rFonts w:ascii="Arial" w:hAnsi="Arial" w:cs="Arial"/>
          <w:sz w:val="22"/>
          <w:szCs w:val="22"/>
        </w:rPr>
      </w:pPr>
    </w:p>
    <w:p w:rsidR="00E01EE7" w:rsidRPr="00BB2D8A" w:rsidRDefault="00CE0EB3" w:rsidP="00BB2D8A">
      <w:pPr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2</w:t>
      </w:r>
      <w:r w:rsidR="00E01EE7" w:rsidRPr="00BB2D8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BB2D8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BB2D8A" w:rsidRDefault="00E01EE7" w:rsidP="00BE3B74">
      <w:pPr>
        <w:jc w:val="center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Florianópolis, </w:t>
      </w:r>
      <w:r w:rsidR="00695CF3">
        <w:rPr>
          <w:rFonts w:ascii="Arial" w:hAnsi="Arial" w:cs="Arial"/>
          <w:sz w:val="22"/>
          <w:szCs w:val="22"/>
        </w:rPr>
        <w:t>29</w:t>
      </w:r>
      <w:r w:rsidR="004313CC">
        <w:rPr>
          <w:rFonts w:ascii="Arial" w:hAnsi="Arial" w:cs="Arial"/>
          <w:sz w:val="22"/>
          <w:szCs w:val="22"/>
        </w:rPr>
        <w:t xml:space="preserve"> de outubro</w:t>
      </w:r>
      <w:r w:rsidRPr="00BB2D8A">
        <w:rPr>
          <w:rFonts w:ascii="Arial" w:hAnsi="Arial" w:cs="Arial"/>
          <w:sz w:val="22"/>
          <w:szCs w:val="22"/>
        </w:rPr>
        <w:t xml:space="preserve"> de 2021.</w:t>
      </w:r>
    </w:p>
    <w:p w:rsidR="00E01EE7" w:rsidRPr="00BB2D8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013CC3" w:rsidRPr="00BB2D8A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BB2D8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BB2D8A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013CC3" w:rsidRPr="00BB2D8A" w:rsidRDefault="00013CC3" w:rsidP="00013CC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9523C" w:rsidRDefault="0099523C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E61B9A" w:rsidRDefault="00E61B9A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E61B9A" w:rsidRDefault="00E61B9A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E61B9A" w:rsidRPr="00BB2D8A" w:rsidRDefault="00E61B9A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013CC3" w:rsidRPr="00BB2D8A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B2D8A">
        <w:rPr>
          <w:rFonts w:ascii="Arial" w:eastAsiaTheme="minorHAnsi" w:hAnsi="Arial" w:cs="Arial"/>
          <w:b/>
          <w:bCs/>
          <w:sz w:val="22"/>
          <w:szCs w:val="22"/>
        </w:rPr>
        <w:t>__________________</w:t>
      </w:r>
      <w:r w:rsidR="00E61B9A">
        <w:rPr>
          <w:rFonts w:ascii="Arial" w:eastAsiaTheme="minorHAnsi" w:hAnsi="Arial" w:cs="Arial"/>
          <w:b/>
          <w:bCs/>
          <w:sz w:val="22"/>
          <w:szCs w:val="22"/>
        </w:rPr>
        <w:t>___________</w:t>
      </w:r>
      <w:r w:rsidRPr="00BB2D8A">
        <w:rPr>
          <w:rFonts w:ascii="Arial" w:eastAsiaTheme="minorHAnsi" w:hAnsi="Arial" w:cs="Arial"/>
          <w:b/>
          <w:bCs/>
          <w:sz w:val="22"/>
          <w:szCs w:val="22"/>
        </w:rPr>
        <w:t>________</w:t>
      </w:r>
    </w:p>
    <w:p w:rsidR="001F6821" w:rsidRPr="001F6821" w:rsidRDefault="001F6821" w:rsidP="001F68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1F6821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1F6821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1F6821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1F6821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0A61BE" w:rsidRPr="00BB2D8A" w:rsidRDefault="001F6821" w:rsidP="001F68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F6821">
        <w:rPr>
          <w:rFonts w:ascii="Arial" w:eastAsiaTheme="minorHAnsi" w:hAnsi="Arial" w:cs="Arial"/>
          <w:b/>
          <w:bCs/>
          <w:sz w:val="22"/>
          <w:szCs w:val="22"/>
        </w:rPr>
        <w:t>Assessor Especial da Presidência do CAU/SC</w:t>
      </w:r>
    </w:p>
    <w:p w:rsidR="00F21058" w:rsidRPr="00BB2D8A" w:rsidRDefault="00F21058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Pr="00BB2D8A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9523C" w:rsidRDefault="0099523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313CC" w:rsidRDefault="004313C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313CC" w:rsidRPr="00BB2D8A" w:rsidRDefault="004313CC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0195" w:rsidRPr="00BB2D8A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0195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D5D21" w:rsidRDefault="006D5D21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331AA" w:rsidRPr="00BB2D8A" w:rsidRDefault="00F331AA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0195" w:rsidRPr="00BB2D8A" w:rsidRDefault="003B0195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BB2D8A" w:rsidRDefault="004313C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10</w:t>
      </w:r>
      <w:r w:rsidR="00E01EE7"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BB2D8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BB2D8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BB2D8A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2D8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BB2D8A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6A2CF6" w:rsidRDefault="006A2CF6" w:rsidP="006A2CF6">
      <w:pPr>
        <w:jc w:val="center"/>
        <w:rPr>
          <w:rFonts w:ascii="Arial" w:hAnsi="Arial" w:cs="Arial"/>
          <w:lang w:eastAsia="pt-BR"/>
        </w:rPr>
      </w:pPr>
    </w:p>
    <w:p w:rsidR="006A2CF6" w:rsidRPr="006D188D" w:rsidRDefault="006A2CF6" w:rsidP="006A2CF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6A2CF6" w:rsidRPr="006D188D" w:rsidRDefault="006A2CF6" w:rsidP="006A2CF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708"/>
        <w:gridCol w:w="709"/>
        <w:gridCol w:w="709"/>
        <w:gridCol w:w="978"/>
      </w:tblGrid>
      <w:tr w:rsidR="006A2CF6" w:rsidRPr="006D188D" w:rsidTr="00BE3B74">
        <w:tc>
          <w:tcPr>
            <w:tcW w:w="2547" w:type="dxa"/>
            <w:vMerge w:val="restart"/>
            <w:shd w:val="clear" w:color="auto" w:fill="auto"/>
            <w:vAlign w:val="center"/>
          </w:tcPr>
          <w:p w:rsidR="006A2CF6" w:rsidRPr="00BE3B74" w:rsidRDefault="006A2CF6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E3B74">
              <w:rPr>
                <w:rFonts w:ascii="Arial" w:hAnsi="Arial" w:cs="Arial"/>
                <w:b/>
                <w:sz w:val="22"/>
              </w:rPr>
              <w:t>Função</w:t>
            </w:r>
          </w:p>
        </w:tc>
        <w:tc>
          <w:tcPr>
            <w:tcW w:w="3544" w:type="dxa"/>
            <w:vMerge w:val="restart"/>
          </w:tcPr>
          <w:p w:rsidR="006A2CF6" w:rsidRPr="00BE3B74" w:rsidRDefault="006A2CF6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E3B74">
              <w:rPr>
                <w:rFonts w:ascii="Arial" w:hAnsi="Arial" w:cs="Arial"/>
                <w:b/>
                <w:sz w:val="22"/>
              </w:rPr>
              <w:t>Conselheiro (a)</w:t>
            </w: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 w:rsidR="006A2CF6" w:rsidRPr="00BE3B74" w:rsidRDefault="006A2CF6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E3B74">
              <w:rPr>
                <w:rFonts w:ascii="Arial" w:hAnsi="Arial" w:cs="Arial"/>
                <w:b/>
                <w:sz w:val="22"/>
              </w:rPr>
              <w:t>Votação</w:t>
            </w:r>
          </w:p>
        </w:tc>
      </w:tr>
      <w:tr w:rsidR="006A2CF6" w:rsidRPr="006D188D" w:rsidTr="00BE3B74">
        <w:tc>
          <w:tcPr>
            <w:tcW w:w="2547" w:type="dxa"/>
            <w:vMerge/>
            <w:shd w:val="clear" w:color="auto" w:fill="auto"/>
            <w:vAlign w:val="center"/>
          </w:tcPr>
          <w:p w:rsidR="006A2CF6" w:rsidRPr="00BE3B74" w:rsidRDefault="006A2CF6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44" w:type="dxa"/>
            <w:vMerge/>
          </w:tcPr>
          <w:p w:rsidR="006A2CF6" w:rsidRPr="00BE3B74" w:rsidRDefault="006A2CF6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2CF6" w:rsidRPr="00BE3B74" w:rsidRDefault="006A2CF6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E3B74">
              <w:rPr>
                <w:rFonts w:ascii="Arial" w:hAnsi="Arial" w:cs="Arial"/>
                <w:b/>
                <w:sz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CF6" w:rsidRPr="00BE3B74" w:rsidRDefault="006A2CF6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BE3B74">
              <w:rPr>
                <w:rFonts w:ascii="Arial" w:hAnsi="Arial" w:cs="Arial"/>
                <w:b/>
                <w:sz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CF6" w:rsidRPr="00BE3B74" w:rsidRDefault="006A2CF6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BE3B74">
              <w:rPr>
                <w:rFonts w:ascii="Arial" w:hAnsi="Arial" w:cs="Arial"/>
                <w:b/>
                <w:sz w:val="22"/>
              </w:rPr>
              <w:t>Abst</w:t>
            </w:r>
            <w:proofErr w:type="spellEnd"/>
          </w:p>
        </w:tc>
        <w:tc>
          <w:tcPr>
            <w:tcW w:w="978" w:type="dxa"/>
            <w:shd w:val="clear" w:color="auto" w:fill="auto"/>
            <w:vAlign w:val="center"/>
          </w:tcPr>
          <w:p w:rsidR="006A2CF6" w:rsidRPr="00BE3B74" w:rsidRDefault="006A2CF6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BE3B74">
              <w:rPr>
                <w:rFonts w:ascii="Arial" w:hAnsi="Arial" w:cs="Arial"/>
                <w:b/>
                <w:sz w:val="22"/>
              </w:rPr>
              <w:t>Ausên</w:t>
            </w:r>
            <w:proofErr w:type="spellEnd"/>
          </w:p>
        </w:tc>
      </w:tr>
      <w:tr w:rsidR="00BE3B74" w:rsidRPr="006D188D" w:rsidTr="00BE3B74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E3B74" w:rsidRPr="00BE3B74" w:rsidRDefault="00BE3B74" w:rsidP="00BE3B74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BE3B74">
              <w:rPr>
                <w:rFonts w:ascii="Arial" w:hAnsi="Arial" w:cs="Arial"/>
                <w:sz w:val="22"/>
              </w:rPr>
              <w:t>Coordenador(a)</w:t>
            </w:r>
          </w:p>
        </w:tc>
        <w:tc>
          <w:tcPr>
            <w:tcW w:w="3544" w:type="dxa"/>
          </w:tcPr>
          <w:p w:rsidR="00BE3B74" w:rsidRPr="00BE3B74" w:rsidRDefault="00BE3B74" w:rsidP="00BE3B74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BE3B74">
              <w:rPr>
                <w:rFonts w:ascii="Arial" w:hAnsi="Arial" w:cs="Arial"/>
                <w:sz w:val="22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BE3B7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78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3B74" w:rsidRPr="006D188D" w:rsidTr="00BE3B74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BE3B74">
              <w:rPr>
                <w:rFonts w:ascii="Arial" w:eastAsia="MS Mincho" w:hAnsi="Arial" w:cs="Arial"/>
                <w:sz w:val="22"/>
              </w:rPr>
              <w:t>Membro titular</w:t>
            </w:r>
          </w:p>
        </w:tc>
        <w:tc>
          <w:tcPr>
            <w:tcW w:w="3544" w:type="dxa"/>
          </w:tcPr>
          <w:p w:rsidR="00BE3B74" w:rsidRPr="00BE3B74" w:rsidRDefault="00BE3B74" w:rsidP="00BE3B74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proofErr w:type="spellStart"/>
            <w:r w:rsidRPr="00BE3B74">
              <w:rPr>
                <w:rFonts w:ascii="Arial" w:hAnsi="Arial" w:cs="Arial"/>
                <w:sz w:val="22"/>
              </w:rPr>
              <w:t>Dalana</w:t>
            </w:r>
            <w:proofErr w:type="spellEnd"/>
            <w:r w:rsidRPr="00BE3B74">
              <w:rPr>
                <w:rFonts w:ascii="Arial" w:hAnsi="Arial" w:cs="Arial"/>
                <w:sz w:val="22"/>
              </w:rPr>
              <w:t xml:space="preserve"> De Matos Vianna 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BE3B7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78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3B74" w:rsidRPr="006D188D" w:rsidTr="00BE3B74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BE3B74">
              <w:rPr>
                <w:rFonts w:ascii="Arial" w:eastAsia="MS Mincho" w:hAnsi="Arial" w:cs="Arial"/>
                <w:sz w:val="22"/>
              </w:rPr>
              <w:t>Membro Suplente</w:t>
            </w:r>
          </w:p>
        </w:tc>
        <w:tc>
          <w:tcPr>
            <w:tcW w:w="3544" w:type="dxa"/>
          </w:tcPr>
          <w:p w:rsidR="00BE3B74" w:rsidRPr="00BE3B74" w:rsidRDefault="00BE3B74" w:rsidP="00BE3B74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BE3B74">
              <w:rPr>
                <w:rFonts w:ascii="Arial" w:hAnsi="Arial" w:cs="Arial"/>
                <w:sz w:val="22"/>
              </w:rPr>
              <w:t xml:space="preserve">Jose Alberto Gebara 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BE3B7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78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3B74" w:rsidRPr="006D188D" w:rsidTr="00BE3B74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BE3B74">
              <w:rPr>
                <w:rFonts w:ascii="Arial" w:eastAsia="MS Mincho" w:hAnsi="Arial" w:cs="Arial"/>
                <w:sz w:val="22"/>
              </w:rPr>
              <w:t>Membro Suplente</w:t>
            </w:r>
          </w:p>
        </w:tc>
        <w:tc>
          <w:tcPr>
            <w:tcW w:w="3544" w:type="dxa"/>
          </w:tcPr>
          <w:p w:rsidR="00BE3B74" w:rsidRPr="00BE3B74" w:rsidRDefault="00BE3B74" w:rsidP="00BE3B74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BE3B74">
              <w:rPr>
                <w:rFonts w:ascii="Arial" w:hAnsi="Arial" w:cs="Arial"/>
                <w:sz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BE3B74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78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3B74" w:rsidRPr="006D188D" w:rsidTr="00BE3B74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BE3B74">
              <w:rPr>
                <w:rFonts w:ascii="Arial" w:eastAsia="MS Mincho" w:hAnsi="Arial" w:cs="Arial"/>
                <w:sz w:val="22"/>
              </w:rPr>
              <w:t>Membro Suplente</w:t>
            </w:r>
          </w:p>
        </w:tc>
        <w:tc>
          <w:tcPr>
            <w:tcW w:w="3544" w:type="dxa"/>
          </w:tcPr>
          <w:p w:rsidR="00BE3B74" w:rsidRPr="00BE3B74" w:rsidRDefault="00BE3B74" w:rsidP="00BE3B74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BE3B74">
              <w:rPr>
                <w:rFonts w:ascii="Arial" w:hAnsi="Arial" w:cs="Arial"/>
                <w:sz w:val="22"/>
              </w:rPr>
              <w:t xml:space="preserve">Juliana </w:t>
            </w:r>
            <w:proofErr w:type="spellStart"/>
            <w:r w:rsidRPr="00BE3B74">
              <w:rPr>
                <w:rFonts w:ascii="Arial" w:hAnsi="Arial" w:cs="Arial"/>
                <w:sz w:val="22"/>
              </w:rPr>
              <w:t>Dreher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78" w:type="dxa"/>
            <w:shd w:val="clear" w:color="auto" w:fill="auto"/>
            <w:tcMar>
              <w:top w:w="28" w:type="dxa"/>
              <w:bottom w:w="28" w:type="dxa"/>
            </w:tcMar>
          </w:tcPr>
          <w:p w:rsidR="00BE3B74" w:rsidRPr="00BE3B74" w:rsidRDefault="00BE3B74" w:rsidP="00BE3B7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BE3B74">
              <w:rPr>
                <w:rFonts w:ascii="Arial" w:hAnsi="Arial" w:cs="Arial"/>
                <w:sz w:val="22"/>
              </w:rPr>
              <w:t>X</w:t>
            </w:r>
          </w:p>
        </w:tc>
      </w:tr>
    </w:tbl>
    <w:p w:rsidR="006A2CF6" w:rsidRDefault="006A2CF6" w:rsidP="006A2CF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A2CF6" w:rsidRPr="006D188D" w:rsidTr="00CF53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A2CF6" w:rsidRPr="00976A1A" w:rsidRDefault="006A2CF6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6A2CF6" w:rsidRPr="00976A1A" w:rsidRDefault="006A2CF6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2CF6" w:rsidRPr="006D188D" w:rsidTr="00CF531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6A2CF6" w:rsidRPr="00976A1A" w:rsidRDefault="006A2CF6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714EA8">
              <w:rPr>
                <w:rFonts w:ascii="Arial" w:hAnsi="Arial" w:cs="Arial"/>
                <w:sz w:val="22"/>
                <w:szCs w:val="22"/>
              </w:rPr>
              <w:t>ª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Reunião Ordinária de 2021</w:t>
            </w:r>
          </w:p>
        </w:tc>
      </w:tr>
      <w:tr w:rsidR="006A2CF6" w:rsidRPr="006D188D" w:rsidTr="00CF53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A2CF6" w:rsidRPr="00976A1A" w:rsidRDefault="006A2CF6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976A1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76A1A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A2CF6" w:rsidRPr="00976A1A" w:rsidRDefault="006A2CF6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2CF6" w:rsidRPr="00976A1A" w:rsidRDefault="006A2CF6" w:rsidP="00CF531E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E59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4E5929" w:rsidRPr="00CF35E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12</w:t>
            </w:r>
            <w:r w:rsidR="004E5929" w:rsidRPr="00CF35E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E5929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 de Interrupção de Registro Profissional</w:t>
            </w:r>
            <w:r w:rsidR="004E59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6A2CF6" w:rsidRPr="00976A1A" w:rsidRDefault="006A2CF6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CF6" w:rsidRPr="006D188D" w:rsidTr="00CF531E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A2CF6" w:rsidRPr="00976A1A" w:rsidRDefault="006A2CF6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76A1A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2E4926">
              <w:rPr>
                <w:rFonts w:ascii="Arial" w:hAnsi="Arial" w:cs="Arial"/>
                <w:sz w:val="22"/>
                <w:szCs w:val="22"/>
              </w:rPr>
              <w:t>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2E4926">
              <w:rPr>
                <w:rFonts w:ascii="Arial" w:hAnsi="Arial" w:cs="Arial"/>
                <w:sz w:val="22"/>
                <w:szCs w:val="22"/>
              </w:rPr>
              <w:t>1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76A1A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76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A2CF6" w:rsidRPr="00976A1A" w:rsidRDefault="006A2CF6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CF6" w:rsidRPr="006D188D" w:rsidTr="00CF53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A2CF6" w:rsidRPr="00976A1A" w:rsidRDefault="006A2CF6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A2CF6" w:rsidRPr="00976A1A" w:rsidRDefault="006A2CF6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CF6" w:rsidRPr="006D188D" w:rsidTr="00CF531E">
        <w:trPr>
          <w:trHeight w:val="257"/>
        </w:trPr>
        <w:tc>
          <w:tcPr>
            <w:tcW w:w="4530" w:type="dxa"/>
            <w:shd w:val="clear" w:color="auto" w:fill="D9D9D9"/>
          </w:tcPr>
          <w:p w:rsidR="006A2CF6" w:rsidRPr="00976A1A" w:rsidRDefault="006A2CF6" w:rsidP="00CF531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Juliana Donato Tacini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Assistente Administrativa </w:t>
            </w:r>
          </w:p>
        </w:tc>
        <w:tc>
          <w:tcPr>
            <w:tcW w:w="4963" w:type="dxa"/>
            <w:shd w:val="clear" w:color="auto" w:fill="D9D9D9"/>
          </w:tcPr>
          <w:p w:rsidR="006A2CF6" w:rsidRPr="00976A1A" w:rsidRDefault="006A2CF6" w:rsidP="00CF531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6A2CF6" w:rsidRPr="00976A1A" w:rsidRDefault="006A2CF6" w:rsidP="00CF531E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A2CF6" w:rsidRDefault="006A2CF6" w:rsidP="006A2CF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:rsidR="006A2CF6" w:rsidRDefault="006A2CF6" w:rsidP="006A2CF6">
      <w:pPr>
        <w:tabs>
          <w:tab w:val="left" w:pos="1418"/>
        </w:tabs>
        <w:jc w:val="center"/>
      </w:pPr>
    </w:p>
    <w:p w:rsidR="00A4439F" w:rsidRPr="00BB2D8A" w:rsidRDefault="00A4439F" w:rsidP="006A2CF6">
      <w:pPr>
        <w:tabs>
          <w:tab w:val="left" w:pos="1418"/>
        </w:tabs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B2D8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61B9A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61B9A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AB4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1F4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821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442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926"/>
    <w:rsid w:val="002E50C5"/>
    <w:rsid w:val="002E51F1"/>
    <w:rsid w:val="002E555C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3CC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7494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592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5B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CF3"/>
    <w:rsid w:val="00695F65"/>
    <w:rsid w:val="00697FCD"/>
    <w:rsid w:val="006A03DA"/>
    <w:rsid w:val="006A2CF6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D21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663B"/>
    <w:rsid w:val="00726AD1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3EF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3F9A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1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D7A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7BE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3B74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989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5ED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3FE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1B9A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0AF3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1A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A14725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C3A6-B14F-4609-AC59-8848A2F4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45</cp:revision>
  <cp:lastPrinted>2021-11-05T12:45:00Z</cp:lastPrinted>
  <dcterms:created xsi:type="dcterms:W3CDTF">2021-04-20T15:17:00Z</dcterms:created>
  <dcterms:modified xsi:type="dcterms:W3CDTF">2021-11-05T12:46:00Z</dcterms:modified>
</cp:coreProperties>
</file>