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52054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52054" w:rsidRDefault="00E14245" w:rsidP="00E5205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60ADC51" w:rsidR="00E14245" w:rsidRPr="00E52054" w:rsidRDefault="00E45CEA" w:rsidP="00E520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color w:val="000000"/>
                <w:lang w:eastAsia="pt-BR"/>
              </w:rPr>
              <w:t>Protocolos 320323/2015 e 1161722/2020</w:t>
            </w:r>
          </w:p>
        </w:tc>
      </w:tr>
      <w:tr w:rsidR="00E14245" w:rsidRPr="00E52054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52054" w:rsidRDefault="00E14245" w:rsidP="00E5205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1DDAC99C" w:rsidR="00E14245" w:rsidRPr="00E52054" w:rsidRDefault="00721E0E" w:rsidP="00E5205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Profissional </w:t>
            </w:r>
            <w:r w:rsidR="009E7BDC" w:rsidRPr="00E52054">
              <w:rPr>
                <w:rFonts w:ascii="Arial" w:eastAsia="Times New Roman" w:hAnsi="Arial" w:cs="Arial"/>
                <w:color w:val="000000"/>
                <w:lang w:eastAsia="pt-BR"/>
              </w:rPr>
              <w:t>Arquiteta e Urbanista</w:t>
            </w:r>
          </w:p>
        </w:tc>
      </w:tr>
      <w:tr w:rsidR="00E14245" w:rsidRPr="00E52054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52054" w:rsidRDefault="00E14245" w:rsidP="00E5205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F9CD016" w:rsidR="00E14245" w:rsidRPr="00E52054" w:rsidRDefault="009647EC" w:rsidP="00E5205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color w:val="000000"/>
                <w:lang w:eastAsia="pt-BR"/>
              </w:rPr>
              <w:t>Análise de s</w:t>
            </w:r>
            <w:r w:rsidR="00922991" w:rsidRPr="00E52054">
              <w:rPr>
                <w:rFonts w:ascii="Arial" w:eastAsia="Times New Roman" w:hAnsi="Arial" w:cs="Arial"/>
                <w:color w:val="000000"/>
                <w:lang w:eastAsia="pt-BR"/>
              </w:rPr>
              <w:t>olicitação</w:t>
            </w:r>
            <w:r w:rsidR="00562959" w:rsidRPr="00E5205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reabertura </w:t>
            </w:r>
            <w:r w:rsidR="00922991" w:rsidRPr="00E52054">
              <w:rPr>
                <w:rFonts w:ascii="Arial" w:eastAsia="Times New Roman" w:hAnsi="Arial" w:cs="Arial"/>
                <w:color w:val="000000"/>
                <w:lang w:eastAsia="pt-BR"/>
              </w:rPr>
              <w:t xml:space="preserve">e revisão </w:t>
            </w:r>
            <w:r w:rsidR="00562959" w:rsidRPr="00E52054">
              <w:rPr>
                <w:rFonts w:ascii="Arial" w:eastAsia="Times New Roman" w:hAnsi="Arial" w:cs="Arial"/>
                <w:color w:val="000000"/>
                <w:lang w:eastAsia="pt-BR"/>
              </w:rPr>
              <w:t>de protocolo d</w:t>
            </w:r>
            <w:r w:rsidR="00415802" w:rsidRPr="00E52054">
              <w:rPr>
                <w:rFonts w:ascii="Arial" w:eastAsia="Times New Roman" w:hAnsi="Arial" w:cs="Arial"/>
                <w:color w:val="000000"/>
                <w:lang w:eastAsia="pt-BR"/>
              </w:rPr>
              <w:t>e interrupção de registro profissional</w:t>
            </w:r>
            <w:r w:rsidR="00922991" w:rsidRPr="00E52054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415802" w:rsidRPr="00E52054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termos da Delib</w:t>
            </w:r>
            <w:r w:rsidR="00043821" w:rsidRPr="00E52054">
              <w:rPr>
                <w:rFonts w:ascii="Arial" w:eastAsia="Times New Roman" w:hAnsi="Arial" w:cs="Arial"/>
                <w:color w:val="000000"/>
                <w:lang w:eastAsia="pt-BR"/>
              </w:rPr>
              <w:t>eração nº59-A/2020 – CEP-CAU/SC</w:t>
            </w:r>
          </w:p>
        </w:tc>
      </w:tr>
      <w:tr w:rsidR="00E14245" w:rsidRPr="00E52054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52054" w:rsidRDefault="00E14245" w:rsidP="00E520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E52054" w:rsidRDefault="00E14245" w:rsidP="00E5205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E52054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D573490" w:rsidR="00E14245" w:rsidRPr="00E52054" w:rsidRDefault="00E14245" w:rsidP="00E5205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343DC5"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17</w:t>
            </w:r>
            <w:r w:rsidR="004473CD"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45CEA"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73135"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52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Pr="00E52054" w:rsidRDefault="0079688E" w:rsidP="00E52054">
      <w:pPr>
        <w:jc w:val="both"/>
        <w:rPr>
          <w:rFonts w:ascii="Arial" w:hAnsi="Arial" w:cs="Arial"/>
        </w:rPr>
      </w:pPr>
    </w:p>
    <w:p w14:paraId="3844F213" w14:textId="13F6C989" w:rsidR="00562959" w:rsidRPr="00E52054" w:rsidRDefault="004E40A2" w:rsidP="00E52054">
      <w:pPr>
        <w:jc w:val="both"/>
        <w:rPr>
          <w:rFonts w:ascii="Arial" w:hAnsi="Arial" w:cs="Arial"/>
        </w:rPr>
      </w:pPr>
      <w:r w:rsidRPr="00E52054">
        <w:rPr>
          <w:rFonts w:ascii="Arial" w:hAnsi="Arial" w:cs="Arial"/>
        </w:rPr>
        <w:t>A COMISSÃO DE EXERCÍCIO PROFISSIONAL – CEP – CAU/SC, reunida ordinariamente, de forma virtual, nos termos da Deliberação Plenária nº 583, de 22 de junho de 2021, no uso das competências que lhe conferem os artigos 91 e 95 do Regimento Interno do CAU/SC, após análise do assunto em epígraf</w:t>
      </w:r>
      <w:bookmarkStart w:id="0" w:name="_GoBack"/>
      <w:bookmarkEnd w:id="0"/>
      <w:r w:rsidRPr="00E52054">
        <w:rPr>
          <w:rFonts w:ascii="Arial" w:hAnsi="Arial" w:cs="Arial"/>
        </w:rPr>
        <w:t>e, e</w:t>
      </w:r>
    </w:p>
    <w:p w14:paraId="2CFCD0D2" w14:textId="2F3B5562" w:rsidR="00B91968" w:rsidRPr="00E52054" w:rsidRDefault="00B91968" w:rsidP="00E52054">
      <w:pPr>
        <w:jc w:val="both"/>
        <w:rPr>
          <w:rFonts w:ascii="Arial" w:hAnsi="Arial" w:cs="Arial"/>
        </w:rPr>
      </w:pPr>
    </w:p>
    <w:p w14:paraId="55A39081" w14:textId="3842FC58" w:rsidR="00415802" w:rsidRPr="00E52054" w:rsidRDefault="00415802" w:rsidP="00E52054">
      <w:pPr>
        <w:jc w:val="both"/>
        <w:rPr>
          <w:rFonts w:ascii="Arial" w:hAnsi="Arial" w:cs="Arial"/>
          <w:color w:val="000000"/>
        </w:rPr>
      </w:pPr>
      <w:r w:rsidRPr="00E52054">
        <w:rPr>
          <w:rFonts w:ascii="Arial" w:hAnsi="Arial" w:cs="Arial"/>
        </w:rPr>
        <w:t xml:space="preserve">Considerando o art. </w:t>
      </w:r>
      <w:r w:rsidRPr="00E52054">
        <w:rPr>
          <w:rFonts w:ascii="Arial" w:hAnsi="Arial" w:cs="Arial"/>
          <w:color w:val="000000"/>
        </w:rPr>
        <w:t>53. da Lei 12378/2010, que determina “</w:t>
      </w:r>
      <w:r w:rsidRPr="00E52054">
        <w:rPr>
          <w:rFonts w:ascii="Arial" w:hAnsi="Arial" w:cs="Arial"/>
          <w:i/>
          <w:color w:val="000000"/>
        </w:rPr>
        <w:t>a existência de dívidas pendentes não obsta o desligamento do CAU</w:t>
      </w:r>
      <w:r w:rsidRPr="00E52054">
        <w:rPr>
          <w:rFonts w:ascii="Arial" w:hAnsi="Arial" w:cs="Arial"/>
          <w:color w:val="000000"/>
        </w:rPr>
        <w:t>”;</w:t>
      </w:r>
    </w:p>
    <w:p w14:paraId="7CD79D99" w14:textId="4AE4E318" w:rsidR="00E45CEA" w:rsidRPr="00E52054" w:rsidRDefault="00E45CEA" w:rsidP="00E52054">
      <w:pPr>
        <w:jc w:val="both"/>
        <w:rPr>
          <w:rFonts w:ascii="Arial" w:hAnsi="Arial" w:cs="Arial"/>
          <w:color w:val="000000"/>
        </w:rPr>
      </w:pPr>
    </w:p>
    <w:p w14:paraId="49E8F027" w14:textId="09B75621" w:rsidR="00E45CEA" w:rsidRPr="00E52054" w:rsidRDefault="00E45CEA" w:rsidP="00E52054">
      <w:pPr>
        <w:jc w:val="both"/>
        <w:rPr>
          <w:rFonts w:ascii="Arial" w:eastAsia="Times New Roman" w:hAnsi="Arial" w:cs="Arial"/>
          <w:lang w:eastAsia="pt-BR"/>
        </w:rPr>
      </w:pPr>
      <w:r w:rsidRPr="00E52054">
        <w:rPr>
          <w:rFonts w:ascii="Arial" w:eastAsia="Times New Roman" w:hAnsi="Arial" w:cs="Arial"/>
          <w:lang w:eastAsia="pt-BR"/>
        </w:rPr>
        <w:t>Considerando o inciso I do art. 14 da Resolução CAU/BR nº18, revogado pela Resolução CAU/BR n° 121 de 19 de agosto de 2016, que condicionava a interrupção de registro profissional à adimplência perante o CAU/UF, inclusive aqueles referentes ao ano do requerimento;</w:t>
      </w:r>
    </w:p>
    <w:p w14:paraId="65DAE354" w14:textId="79E3E50C" w:rsidR="00D64ACE" w:rsidRPr="00E52054" w:rsidRDefault="00D64ACE" w:rsidP="00E52054">
      <w:pPr>
        <w:jc w:val="both"/>
        <w:rPr>
          <w:rFonts w:ascii="Arial" w:hAnsi="Arial" w:cs="Arial"/>
          <w:bCs/>
        </w:rPr>
      </w:pPr>
    </w:p>
    <w:p w14:paraId="3BD8A5DD" w14:textId="6ACDA6EA" w:rsidR="00CB1D66" w:rsidRDefault="00415802" w:rsidP="00E5205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color w:val="auto"/>
          <w:sz w:val="22"/>
          <w:szCs w:val="22"/>
          <w:lang w:eastAsia="en-US"/>
        </w:rPr>
        <w:t>Considerando a Deliberação nº59-A/2020 da CEP-CAU/SC</w:t>
      </w:r>
      <w:r w:rsidR="00CB1D66" w:rsidRPr="00E52054">
        <w:rPr>
          <w:rFonts w:ascii="Arial" w:hAnsi="Arial" w:cs="Arial"/>
          <w:bCs/>
          <w:color w:val="auto"/>
          <w:sz w:val="22"/>
          <w:szCs w:val="22"/>
          <w:lang w:eastAsia="en-US"/>
        </w:rPr>
        <w:t>:</w:t>
      </w:r>
    </w:p>
    <w:p w14:paraId="6E893ED7" w14:textId="77777777" w:rsidR="00E52054" w:rsidRPr="00E52054" w:rsidRDefault="00E52054" w:rsidP="00E5205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eastAsia="en-US"/>
        </w:rPr>
      </w:pPr>
    </w:p>
    <w:p w14:paraId="250D4C6F" w14:textId="7BD3BFFA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“1- Aprovar a possibilidade de revisão do pedido de interrupção anteriormente indeferido exclusivamente em razão da inadimplência do profissional perante o CAU, desde que o profissional atenda as seguintes condições:</w:t>
      </w:r>
    </w:p>
    <w:p w14:paraId="0A39F999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a) Declarar que não exerceu atividade na área de formação profissional, Arquitetura e Urbanismo, desde a data do requerimento do pedido de interrupção de registro em revisão, conforme declaração do anexo I;</w:t>
      </w:r>
    </w:p>
    <w:p w14:paraId="6D2909B1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b) Declarar que não ocupou ou emprego para qual seja exigida formação profissional na área de Arquitetura e Urbanismo ou para cujo o concurso ou processo seletivo tenha sido exigido título profissional de Arquiteto e Urbanista, desde a data do requerimento do pedido de interrupção de registro em revisão, conforme declaração do anexo I;</w:t>
      </w:r>
    </w:p>
    <w:p w14:paraId="5A65C475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c) Não possuir </w:t>
      </w:r>
      <w:proofErr w:type="spellStart"/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RRTs</w:t>
      </w:r>
      <w:proofErr w:type="spellEnd"/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 xml:space="preserve"> emitidos desde seu pedido de interrupção de registro;</w:t>
      </w:r>
    </w:p>
    <w:p w14:paraId="0D2EB1C5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d) Não constar em processo fiscalizatório e/ou ético em tramitação nos CAU/UF ou no CAU/BR desde seu pedido de interrupção de registro;</w:t>
      </w:r>
    </w:p>
    <w:p w14:paraId="5366904E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2- Esclarecer que a revisão deverá ser requerida pelo profissional interessado por meio do formulário em anexo;</w:t>
      </w:r>
    </w:p>
    <w:p w14:paraId="20BAF3F4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3- Esclarecer que o deferimento do pedido de revisão de que trata o item 1 depende da comprovação de que o indeferimento objeto de revisão tenha se fundamentado exclusivamente em razão da existência de débito do profissional perante o CAU;</w:t>
      </w:r>
    </w:p>
    <w:p w14:paraId="3F2D9588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4- Esclarecer que o deferimento do pedido de revisão de que trata o item 1 depende do atendimento dos demais requisitos normativos da interrupção;</w:t>
      </w:r>
    </w:p>
    <w:p w14:paraId="52CE5D98" w14:textId="77777777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5- Esclarecer que, a interrupção do registro deferida na forma dos itens 1, 2 e 3 terá como termo inicial a data de cadastro do requerimento do pedido indeferido em razão a inadimplência.</w:t>
      </w:r>
    </w:p>
    <w:p w14:paraId="51E96C3B" w14:textId="2917E275" w:rsidR="00CB1D66" w:rsidRPr="00E52054" w:rsidRDefault="00CB1D66" w:rsidP="00E52054">
      <w:pPr>
        <w:pStyle w:val="Default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  <w:lang w:eastAsia="en-US"/>
        </w:rPr>
      </w:pPr>
      <w:r w:rsidRPr="00E52054">
        <w:rPr>
          <w:rFonts w:ascii="Arial" w:hAnsi="Arial" w:cs="Arial"/>
          <w:bCs/>
          <w:i/>
          <w:color w:val="auto"/>
          <w:sz w:val="22"/>
          <w:szCs w:val="22"/>
          <w:lang w:eastAsia="en-US"/>
        </w:rPr>
        <w:t>6- Esclarecer que o pedido de revisão de interrupção de registro de que tratam os itens anteriores não será deferido caso constatada atuação profissional em período posterior à data em que profissional foi cientificado do indeferimento do pedido de interrupção objeto da revisão”</w:t>
      </w:r>
      <w:r w:rsidR="00536EF7" w:rsidRPr="00E52054">
        <w:rPr>
          <w:rFonts w:ascii="Arial" w:hAnsi="Arial" w:cs="Arial"/>
          <w:bCs/>
          <w:color w:val="auto"/>
          <w:sz w:val="22"/>
          <w:szCs w:val="22"/>
          <w:lang w:eastAsia="en-US"/>
        </w:rPr>
        <w:t>;</w:t>
      </w:r>
    </w:p>
    <w:p w14:paraId="4685BAB4" w14:textId="4F9FF3A3" w:rsidR="00E45CEA" w:rsidRPr="00E52054" w:rsidRDefault="00E45CEA" w:rsidP="00E52054">
      <w:pPr>
        <w:jc w:val="both"/>
        <w:rPr>
          <w:rFonts w:ascii="Arial" w:hAnsi="Arial" w:cs="Arial"/>
          <w:bCs/>
        </w:rPr>
      </w:pPr>
      <w:r w:rsidRPr="00E52054">
        <w:rPr>
          <w:rFonts w:ascii="Arial" w:hAnsi="Arial" w:cs="Arial"/>
          <w:bCs/>
        </w:rPr>
        <w:lastRenderedPageBreak/>
        <w:t xml:space="preserve">Considerando que o profissional requerente do protocolo 1161722/2020 apresentou o formulário de “solicitação de reabertura e revisão de protocolo de interrupção de registro profissional”, constante do Anexo I da Deliberação nº59-A/2020 da CEP-CAU/SC, integralmente preenchido e assinado a 01 de fevereiro de 2022, com declaração de atendimento ao art. 4º da Resolução 167 do CAU/BR, bem como com declaração negativa de antecedentes ético-disciplinares e indicação do protocolo nº 320323/2015 para revisão; </w:t>
      </w:r>
    </w:p>
    <w:p w14:paraId="73341266" w14:textId="58B99649" w:rsidR="00E45CEA" w:rsidRPr="00E52054" w:rsidRDefault="00E45CEA" w:rsidP="00E52054">
      <w:pPr>
        <w:jc w:val="both"/>
        <w:rPr>
          <w:rFonts w:ascii="Arial" w:hAnsi="Arial" w:cs="Arial"/>
          <w:bCs/>
        </w:rPr>
      </w:pPr>
    </w:p>
    <w:p w14:paraId="2FB2CADE" w14:textId="2F730E21" w:rsidR="00E45CEA" w:rsidRPr="00E52054" w:rsidRDefault="00E45CEA" w:rsidP="00E52054">
      <w:pPr>
        <w:jc w:val="both"/>
        <w:rPr>
          <w:rFonts w:ascii="Arial" w:hAnsi="Arial" w:cs="Arial"/>
          <w:bCs/>
        </w:rPr>
      </w:pPr>
      <w:r w:rsidRPr="00E52054">
        <w:rPr>
          <w:rFonts w:ascii="Arial" w:hAnsi="Arial" w:cs="Arial"/>
          <w:bCs/>
        </w:rPr>
        <w:t>Considerando que não constam Registros de Responsabilidade Técnica, nem notificação e autos ativos no ambiente do profissional;</w:t>
      </w:r>
    </w:p>
    <w:p w14:paraId="791D6B34" w14:textId="77777777" w:rsidR="00E45CEA" w:rsidRPr="00E52054" w:rsidRDefault="00E45CEA" w:rsidP="00E52054">
      <w:pPr>
        <w:jc w:val="both"/>
        <w:rPr>
          <w:rFonts w:ascii="Arial" w:hAnsi="Arial" w:cs="Arial"/>
          <w:bCs/>
        </w:rPr>
      </w:pPr>
    </w:p>
    <w:p w14:paraId="78A6B1CF" w14:textId="0014E01D" w:rsidR="00E45CEA" w:rsidRPr="00E52054" w:rsidRDefault="00E45CEA" w:rsidP="00E52054">
      <w:pPr>
        <w:jc w:val="both"/>
        <w:rPr>
          <w:rFonts w:ascii="Arial" w:hAnsi="Arial" w:cs="Arial"/>
          <w:bCs/>
        </w:rPr>
      </w:pPr>
      <w:r w:rsidRPr="00E52054">
        <w:rPr>
          <w:rFonts w:ascii="Arial" w:hAnsi="Arial" w:cs="Arial"/>
          <w:bCs/>
        </w:rPr>
        <w:t>Considerando, que o motivo do indeferimento da interrupção de registro nº 320323/2015 foi a inadimplência;</w:t>
      </w:r>
    </w:p>
    <w:p w14:paraId="6E4AC7BC" w14:textId="23122F3F" w:rsidR="00650EAD" w:rsidRPr="00E52054" w:rsidRDefault="00650EAD" w:rsidP="00E52054">
      <w:pPr>
        <w:jc w:val="both"/>
        <w:rPr>
          <w:rFonts w:ascii="Arial" w:hAnsi="Arial" w:cs="Arial"/>
          <w:bCs/>
        </w:rPr>
      </w:pPr>
    </w:p>
    <w:p w14:paraId="5A3032D6" w14:textId="597B9341" w:rsidR="00650EAD" w:rsidRPr="00E52054" w:rsidRDefault="00650EAD" w:rsidP="00E52054">
      <w:pPr>
        <w:jc w:val="both"/>
        <w:rPr>
          <w:rFonts w:ascii="Arial" w:hAnsi="Arial" w:cs="Arial"/>
          <w:i/>
        </w:rPr>
      </w:pPr>
      <w:r w:rsidRPr="00E52054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E52054">
        <w:rPr>
          <w:rFonts w:ascii="Arial" w:hAnsi="Arial" w:cs="Arial"/>
          <w:i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  <w:r w:rsidR="00721E0E" w:rsidRPr="00E52054">
        <w:rPr>
          <w:rFonts w:ascii="Arial" w:hAnsi="Arial" w:cs="Arial"/>
          <w:i/>
        </w:rPr>
        <w:t xml:space="preserve"> </w:t>
      </w:r>
    </w:p>
    <w:p w14:paraId="061B2E63" w14:textId="589D75D6" w:rsidR="00650EAD" w:rsidRPr="00E52054" w:rsidRDefault="00FE7DDF" w:rsidP="00E52054">
      <w:pPr>
        <w:jc w:val="both"/>
        <w:rPr>
          <w:rFonts w:ascii="Arial" w:hAnsi="Arial" w:cs="Arial"/>
        </w:rPr>
      </w:pPr>
      <w:r w:rsidRPr="00E52054">
        <w:rPr>
          <w:rFonts w:ascii="Arial" w:hAnsi="Arial" w:cs="Arial"/>
          <w:i/>
        </w:rPr>
        <w:t xml:space="preserve"> </w:t>
      </w:r>
    </w:p>
    <w:p w14:paraId="5BCF3BFE" w14:textId="6B2FF4DC" w:rsidR="00650EAD" w:rsidRPr="00E52054" w:rsidRDefault="00650EAD" w:rsidP="00E52054">
      <w:pPr>
        <w:jc w:val="both"/>
        <w:rPr>
          <w:rFonts w:ascii="Arial" w:hAnsi="Arial" w:cs="Arial"/>
        </w:rPr>
      </w:pPr>
      <w:r w:rsidRPr="00E52054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39FD50B" w14:textId="5B3CC6C2" w:rsidR="00B91968" w:rsidRPr="00E52054" w:rsidRDefault="00B91968" w:rsidP="00E52054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E52054" w:rsidRDefault="00D64ACE" w:rsidP="00E52054">
      <w:pPr>
        <w:jc w:val="both"/>
        <w:rPr>
          <w:rFonts w:ascii="Arial" w:hAnsi="Arial" w:cs="Arial"/>
          <w:b/>
        </w:rPr>
      </w:pPr>
      <w:r w:rsidRPr="00E52054">
        <w:rPr>
          <w:rFonts w:ascii="Arial" w:hAnsi="Arial" w:cs="Arial"/>
          <w:b/>
        </w:rPr>
        <w:t>DELIBERA:</w:t>
      </w:r>
    </w:p>
    <w:p w14:paraId="714E43DC" w14:textId="77777777" w:rsidR="00D64ACE" w:rsidRPr="00E52054" w:rsidRDefault="00D64ACE" w:rsidP="00E52054">
      <w:pPr>
        <w:jc w:val="both"/>
        <w:rPr>
          <w:rFonts w:ascii="Arial" w:hAnsi="Arial" w:cs="Arial"/>
        </w:rPr>
      </w:pPr>
    </w:p>
    <w:p w14:paraId="518F1F0F" w14:textId="49C2B324" w:rsidR="00E45CEA" w:rsidRPr="00E52054" w:rsidRDefault="00E45CEA" w:rsidP="00E5205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E52054">
        <w:rPr>
          <w:rFonts w:ascii="Arial" w:eastAsia="Times New Roman" w:hAnsi="Arial" w:cs="Arial"/>
          <w:lang w:eastAsia="pt-BR"/>
        </w:rPr>
        <w:t>Aprovar</w:t>
      </w:r>
      <w:r w:rsidR="003251B5" w:rsidRPr="00E52054">
        <w:rPr>
          <w:rFonts w:ascii="Arial" w:eastAsia="Times New Roman" w:hAnsi="Arial" w:cs="Arial"/>
          <w:lang w:eastAsia="pt-BR"/>
        </w:rPr>
        <w:t xml:space="preserve"> a solicitação de reabertura e revisão, protocolada sob </w:t>
      </w:r>
      <w:r w:rsidR="00343DC5" w:rsidRPr="00E52054">
        <w:rPr>
          <w:rFonts w:ascii="Arial" w:eastAsia="Times New Roman" w:hAnsi="Arial" w:cs="Arial"/>
          <w:lang w:eastAsia="pt-BR"/>
        </w:rPr>
        <w:t>número 1161722</w:t>
      </w:r>
      <w:r w:rsidR="003251B5" w:rsidRPr="00E52054">
        <w:rPr>
          <w:rFonts w:ascii="Arial" w:eastAsia="Times New Roman" w:hAnsi="Arial" w:cs="Arial"/>
          <w:lang w:eastAsia="pt-BR"/>
        </w:rPr>
        <w:t>/2020, d</w:t>
      </w:r>
      <w:r w:rsidRPr="00E52054">
        <w:rPr>
          <w:rFonts w:ascii="Arial" w:eastAsia="Times New Roman" w:hAnsi="Arial" w:cs="Arial"/>
          <w:lang w:eastAsia="pt-BR"/>
        </w:rPr>
        <w:t>a interrupção de registro profissional</w:t>
      </w:r>
      <w:r w:rsidR="003251B5" w:rsidRPr="00E52054">
        <w:rPr>
          <w:rFonts w:ascii="Arial" w:eastAsia="Times New Roman" w:hAnsi="Arial" w:cs="Arial"/>
          <w:lang w:eastAsia="pt-BR"/>
        </w:rPr>
        <w:t xml:space="preserve"> anteriormente solicitada em protocolo </w:t>
      </w:r>
      <w:r w:rsidRPr="00E52054">
        <w:rPr>
          <w:rFonts w:ascii="Arial" w:hAnsi="Arial" w:cs="Arial"/>
          <w:bCs/>
        </w:rPr>
        <w:t>nº</w:t>
      </w:r>
      <w:r w:rsidR="003251B5" w:rsidRPr="00E52054">
        <w:rPr>
          <w:rFonts w:ascii="Arial" w:hAnsi="Arial" w:cs="Arial"/>
          <w:bCs/>
        </w:rPr>
        <w:t xml:space="preserve"> </w:t>
      </w:r>
      <w:r w:rsidR="003251B5" w:rsidRPr="00E52054">
        <w:rPr>
          <w:rFonts w:ascii="Arial" w:eastAsia="Times New Roman" w:hAnsi="Arial" w:cs="Arial"/>
          <w:lang w:eastAsia="pt-BR"/>
        </w:rPr>
        <w:t>320323/2015</w:t>
      </w:r>
      <w:r w:rsidRPr="00E52054">
        <w:rPr>
          <w:rFonts w:ascii="Arial" w:hAnsi="Arial" w:cs="Arial"/>
          <w:bCs/>
        </w:rPr>
        <w:t xml:space="preserve">, com termo inicial em </w:t>
      </w:r>
      <w:r w:rsidRPr="00E52054">
        <w:rPr>
          <w:rFonts w:ascii="Arial" w:hAnsi="Arial" w:cs="Arial"/>
          <w:b/>
          <w:bCs/>
        </w:rPr>
        <w:t>18/11/2015</w:t>
      </w:r>
      <w:r w:rsidRPr="00E52054">
        <w:rPr>
          <w:rFonts w:ascii="Arial" w:hAnsi="Arial" w:cs="Arial"/>
          <w:bCs/>
        </w:rPr>
        <w:t>, data do requerimento do pedido indeferido</w:t>
      </w:r>
      <w:r w:rsidR="003251B5" w:rsidRPr="00E52054">
        <w:rPr>
          <w:rFonts w:ascii="Arial" w:hAnsi="Arial" w:cs="Arial"/>
          <w:bCs/>
        </w:rPr>
        <w:t xml:space="preserve"> exclusivamente</w:t>
      </w:r>
      <w:r w:rsidRPr="00E52054">
        <w:rPr>
          <w:rFonts w:ascii="Arial" w:hAnsi="Arial" w:cs="Arial"/>
          <w:bCs/>
        </w:rPr>
        <w:t xml:space="preserve"> em razão </w:t>
      </w:r>
      <w:r w:rsidR="003251B5" w:rsidRPr="00E52054">
        <w:rPr>
          <w:rFonts w:ascii="Arial" w:hAnsi="Arial" w:cs="Arial"/>
          <w:bCs/>
        </w:rPr>
        <w:t>d</w:t>
      </w:r>
      <w:r w:rsidRPr="00E52054">
        <w:rPr>
          <w:rFonts w:ascii="Arial" w:hAnsi="Arial" w:cs="Arial"/>
          <w:bCs/>
        </w:rPr>
        <w:t>a inadimplência;</w:t>
      </w:r>
    </w:p>
    <w:p w14:paraId="1829E8B4" w14:textId="219F251A" w:rsidR="007952E2" w:rsidRPr="00E52054" w:rsidRDefault="007952E2" w:rsidP="00E52054">
      <w:pPr>
        <w:rPr>
          <w:rFonts w:ascii="Arial" w:hAnsi="Arial" w:cs="Arial"/>
          <w:bCs/>
        </w:rPr>
      </w:pPr>
    </w:p>
    <w:p w14:paraId="7198DB82" w14:textId="0E85250A" w:rsidR="00D64ACE" w:rsidRPr="00E52054" w:rsidRDefault="00D64ACE" w:rsidP="00E5205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E52054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E52054" w:rsidRDefault="00521BE1" w:rsidP="00E52054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Pr="00E52054" w:rsidRDefault="00233B7F" w:rsidP="00E52054">
      <w:pPr>
        <w:jc w:val="both"/>
        <w:rPr>
          <w:rFonts w:ascii="Arial" w:hAnsi="Arial" w:cs="Arial"/>
          <w:highlight w:val="yellow"/>
        </w:rPr>
      </w:pPr>
    </w:p>
    <w:p w14:paraId="657E5DB6" w14:textId="0B755B74" w:rsidR="00FC3A1D" w:rsidRPr="00E52054" w:rsidRDefault="00211790" w:rsidP="00E52054">
      <w:pPr>
        <w:jc w:val="center"/>
        <w:rPr>
          <w:rFonts w:ascii="Arial" w:hAnsi="Arial" w:cs="Arial"/>
        </w:rPr>
      </w:pPr>
      <w:r w:rsidRPr="00E52054">
        <w:rPr>
          <w:rFonts w:ascii="Arial" w:hAnsi="Arial" w:cs="Arial"/>
        </w:rPr>
        <w:t xml:space="preserve">Florianópolis, </w:t>
      </w:r>
      <w:r w:rsidR="003251B5" w:rsidRPr="00E52054">
        <w:rPr>
          <w:rFonts w:ascii="Arial" w:hAnsi="Arial" w:cs="Arial"/>
        </w:rPr>
        <w:t xml:space="preserve">22 de </w:t>
      </w:r>
      <w:r w:rsidR="00E71B97" w:rsidRPr="00E52054">
        <w:rPr>
          <w:rFonts w:ascii="Arial" w:hAnsi="Arial" w:cs="Arial"/>
        </w:rPr>
        <w:t>março</w:t>
      </w:r>
      <w:r w:rsidR="003251B5" w:rsidRPr="00E52054">
        <w:rPr>
          <w:rFonts w:ascii="Arial" w:hAnsi="Arial" w:cs="Arial"/>
        </w:rPr>
        <w:t xml:space="preserve"> de 2022</w:t>
      </w:r>
      <w:r w:rsidRPr="00E52054">
        <w:rPr>
          <w:rFonts w:ascii="Arial" w:hAnsi="Arial" w:cs="Arial"/>
        </w:rPr>
        <w:t>.</w:t>
      </w:r>
    </w:p>
    <w:p w14:paraId="18E4BA18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66E615AF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46A161D" w14:textId="4DD2C484" w:rsidR="00FC3A1D" w:rsidRDefault="00FC3A1D" w:rsidP="00211790">
      <w:pPr>
        <w:jc w:val="center"/>
        <w:rPr>
          <w:rFonts w:ascii="Arial" w:hAnsi="Arial" w:cs="Arial"/>
          <w:bCs/>
        </w:rPr>
      </w:pPr>
    </w:p>
    <w:p w14:paraId="708FBC8F" w14:textId="304239D3" w:rsidR="00211790" w:rsidRDefault="00211790" w:rsidP="00211790">
      <w:pPr>
        <w:jc w:val="center"/>
        <w:rPr>
          <w:rFonts w:ascii="Arial" w:hAnsi="Arial" w:cs="Arial"/>
          <w:bCs/>
        </w:rPr>
      </w:pPr>
    </w:p>
    <w:p w14:paraId="77B10E78" w14:textId="77777777" w:rsidR="00E52054" w:rsidRDefault="00E52054" w:rsidP="00211790">
      <w:pPr>
        <w:jc w:val="center"/>
        <w:rPr>
          <w:rFonts w:ascii="Arial" w:hAnsi="Arial" w:cs="Arial"/>
          <w:bCs/>
        </w:rPr>
      </w:pPr>
    </w:p>
    <w:p w14:paraId="3516164F" w14:textId="77B6F66B" w:rsidR="00FC3A1D" w:rsidRPr="006D188D" w:rsidRDefault="00FC3A1D" w:rsidP="00211790">
      <w:pPr>
        <w:jc w:val="center"/>
        <w:rPr>
          <w:rFonts w:ascii="Arial" w:hAnsi="Arial" w:cs="Arial"/>
          <w:bCs/>
        </w:rPr>
      </w:pPr>
    </w:p>
    <w:p w14:paraId="37392AF1" w14:textId="77777777" w:rsidR="00E52054" w:rsidRPr="002146A3" w:rsidRDefault="00E52054" w:rsidP="00E52054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27313280" w14:textId="77777777" w:rsidR="00E52054" w:rsidRDefault="00E52054" w:rsidP="00E52054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>
        <w:rPr>
          <w:rFonts w:ascii="Arial" w:hAnsi="Arial" w:cs="Arial"/>
          <w:b/>
        </w:rPr>
        <w:t xml:space="preserve"> </w:t>
      </w:r>
    </w:p>
    <w:p w14:paraId="256B0EE6" w14:textId="77777777" w:rsidR="00E52054" w:rsidRPr="002146A3" w:rsidRDefault="00E52054" w:rsidP="00E520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09583EC0" w14:textId="23B05A33" w:rsidR="00F60395" w:rsidRPr="00F60395" w:rsidRDefault="00FC3A1D" w:rsidP="003251B5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</w:p>
    <w:p w14:paraId="1F752A3E" w14:textId="21081D70" w:rsidR="00D82DF8" w:rsidRPr="00343DC5" w:rsidRDefault="00343DC5" w:rsidP="00D82DF8">
      <w:pPr>
        <w:jc w:val="center"/>
        <w:rPr>
          <w:rFonts w:ascii="Arial" w:hAnsi="Arial" w:cs="Arial"/>
          <w:b/>
          <w:bCs/>
          <w:lang w:eastAsia="pt-BR"/>
        </w:rPr>
      </w:pPr>
      <w:r w:rsidRPr="00343DC5">
        <w:rPr>
          <w:rFonts w:ascii="Arial" w:hAnsi="Arial" w:cs="Arial"/>
          <w:b/>
          <w:bCs/>
          <w:lang w:eastAsia="pt-BR"/>
        </w:rPr>
        <w:lastRenderedPageBreak/>
        <w:t>3</w:t>
      </w:r>
      <w:r w:rsidR="00D82DF8" w:rsidRPr="00343DC5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40985C55" w14:textId="299DDB1E" w:rsidR="00D82DF8" w:rsidRDefault="00D82DF8" w:rsidP="00D82DF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7EBD9CD" w14:textId="77777777" w:rsidR="00E52054" w:rsidRPr="00560B93" w:rsidRDefault="00E52054" w:rsidP="00D82DF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01B0CE9" w14:textId="77777777" w:rsidR="00D82DF8" w:rsidRPr="00560B93" w:rsidRDefault="00D82DF8" w:rsidP="00D82DF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18CB0CEE" w14:textId="77777777" w:rsidR="00D82DF8" w:rsidRPr="00560B93" w:rsidRDefault="00D82DF8" w:rsidP="00D82DF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82DF8" w:rsidRPr="00560B93" w14:paraId="43C024B3" w14:textId="77777777" w:rsidTr="001C6F2F">
        <w:tc>
          <w:tcPr>
            <w:tcW w:w="2689" w:type="dxa"/>
            <w:vMerge w:val="restart"/>
            <w:shd w:val="clear" w:color="auto" w:fill="auto"/>
            <w:vAlign w:val="center"/>
          </w:tcPr>
          <w:p w14:paraId="40BBC879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7F06A4C4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EBF91A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D82DF8" w:rsidRPr="00560B93" w14:paraId="119A7E77" w14:textId="77777777" w:rsidTr="001C6F2F">
        <w:tc>
          <w:tcPr>
            <w:tcW w:w="2689" w:type="dxa"/>
            <w:vMerge/>
            <w:shd w:val="clear" w:color="auto" w:fill="auto"/>
            <w:vAlign w:val="center"/>
          </w:tcPr>
          <w:p w14:paraId="3D4CC117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49875EF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11EDA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9608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99C0B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924533F" w14:textId="77777777" w:rsidR="00D82DF8" w:rsidRPr="00560B93" w:rsidRDefault="00D82DF8" w:rsidP="001C6F2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868F6" w:rsidRPr="00560B93" w14:paraId="574A67BE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F26841" w14:textId="4117746B" w:rsidR="00A868F6" w:rsidRPr="00A46676" w:rsidRDefault="00A868F6" w:rsidP="00A868F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64967B53" w14:textId="34157EC0" w:rsidR="00A868F6" w:rsidRPr="00A46676" w:rsidRDefault="00A868F6" w:rsidP="00A868F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0606C6" w14:textId="01E0910B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3EE227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76AE56" w14:textId="77777777" w:rsidR="00A868F6" w:rsidRPr="00560B93" w:rsidRDefault="00A868F6" w:rsidP="00A868F6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D0AED9C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868F6" w:rsidRPr="00560B93" w14:paraId="467E4FA3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C7AB76B" w14:textId="6A271605" w:rsidR="00A868F6" w:rsidRPr="00A46676" w:rsidRDefault="00A868F6" w:rsidP="00A868F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866A1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14:paraId="6ADB6414" w14:textId="13BD628F" w:rsidR="00A868F6" w:rsidRPr="00A46676" w:rsidRDefault="00A868F6" w:rsidP="00A868F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9B35CB" w14:textId="052C132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6BA78E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07C156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90D668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868F6" w:rsidRPr="00560B93" w14:paraId="7D4B7EE7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6C203B7" w14:textId="0C296D8B" w:rsidR="00A868F6" w:rsidRPr="00A46676" w:rsidRDefault="00A868F6" w:rsidP="00A868F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866A1">
              <w:rPr>
                <w:rFonts w:ascii="Arial" w:eastAsia="MS Mincho" w:hAnsi="Arial" w:cs="Arial"/>
              </w:rPr>
              <w:t>Membro</w:t>
            </w:r>
            <w:r w:rsidR="002713E9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14:paraId="0C158C14" w14:textId="22F47FFD" w:rsidR="00A868F6" w:rsidRPr="00A46676" w:rsidRDefault="002713E9" w:rsidP="00A868F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3E9">
              <w:rPr>
                <w:rFonts w:ascii="Arial" w:hAnsi="Arial" w:cs="Arial"/>
              </w:rPr>
              <w:t xml:space="preserve">Gabriela Hanna </w:t>
            </w:r>
            <w:proofErr w:type="spellStart"/>
            <w:r w:rsidRPr="002713E9">
              <w:rPr>
                <w:rFonts w:ascii="Arial" w:hAnsi="Arial" w:cs="Arial"/>
              </w:rPr>
              <w:t>Tondo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AB93D6" w14:textId="78E12F12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5357E7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E60069D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4EAC319" w14:textId="36FBE732" w:rsidR="00A868F6" w:rsidRPr="00560B93" w:rsidRDefault="002713E9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868F6" w:rsidRPr="00560B93" w14:paraId="5FB5CE32" w14:textId="77777777" w:rsidTr="001C6F2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450688A" w14:textId="1642EC18" w:rsidR="00A868F6" w:rsidRPr="00903CD9" w:rsidRDefault="00A868F6" w:rsidP="00A868F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866A1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BC76374" w14:textId="52D2AF0A" w:rsidR="00A868F6" w:rsidRPr="00903CD9" w:rsidRDefault="00A868F6" w:rsidP="00A868F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866A1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3F3382" w14:textId="71D7B16F" w:rsidR="00A868F6" w:rsidRPr="00560B93" w:rsidRDefault="002713E9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A7B7F3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48C82E" w14:textId="77777777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3483ED" w14:textId="7ABEDEBD" w:rsidR="00A868F6" w:rsidRPr="00560B93" w:rsidRDefault="00A868F6" w:rsidP="00A868F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9F839E3" w14:textId="77777777" w:rsidR="00D82DF8" w:rsidRPr="00560B93" w:rsidRDefault="00D82DF8" w:rsidP="00D82DF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82DF8" w:rsidRPr="00560B93" w14:paraId="5A0F9102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2D17C14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2991D11A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82DF8" w:rsidRPr="00560B93" w14:paraId="49AD26FD" w14:textId="77777777" w:rsidTr="001C6F2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23AED45" w14:textId="3266D379" w:rsidR="00D82DF8" w:rsidRPr="00343DC5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343DC5">
              <w:rPr>
                <w:rFonts w:ascii="Arial" w:hAnsi="Arial" w:cs="Arial"/>
                <w:b/>
              </w:rPr>
              <w:t xml:space="preserve">Reunião CEP-CAU/SC: </w:t>
            </w:r>
            <w:r w:rsidR="00343DC5" w:rsidRPr="00343DC5">
              <w:rPr>
                <w:rFonts w:ascii="Arial" w:hAnsi="Arial" w:cs="Arial"/>
              </w:rPr>
              <w:t>3ª Reunião Ordinária de 2022</w:t>
            </w:r>
          </w:p>
        </w:tc>
      </w:tr>
      <w:tr w:rsidR="00D82DF8" w:rsidRPr="00560B93" w14:paraId="2E99F676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2BD9739" w14:textId="15B211A8" w:rsidR="00D82DF8" w:rsidRPr="00343DC5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43DC5">
              <w:rPr>
                <w:rFonts w:ascii="Arial" w:hAnsi="Arial" w:cs="Arial"/>
                <w:b/>
              </w:rPr>
              <w:t xml:space="preserve">Data: </w:t>
            </w:r>
            <w:r w:rsidR="00343DC5" w:rsidRPr="00343DC5">
              <w:rPr>
                <w:rFonts w:ascii="Arial" w:hAnsi="Arial" w:cs="Arial"/>
              </w:rPr>
              <w:t>22/03/2022</w:t>
            </w:r>
          </w:p>
          <w:p w14:paraId="0E5F1AFC" w14:textId="77777777" w:rsidR="00D82DF8" w:rsidRPr="00343DC5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19AEEA4" w14:textId="77777777" w:rsidR="00D82DF8" w:rsidRPr="00343DC5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43DC5">
              <w:rPr>
                <w:rFonts w:ascii="Arial" w:hAnsi="Arial" w:cs="Arial"/>
                <w:b/>
              </w:rPr>
              <w:t xml:space="preserve">Matéria em votação: </w:t>
            </w:r>
            <w:r w:rsidRPr="00343DC5">
              <w:rPr>
                <w:rFonts w:ascii="Arial" w:eastAsia="Times New Roman" w:hAnsi="Arial" w:cs="Arial"/>
                <w:color w:val="000000"/>
                <w:lang w:eastAsia="pt-BR"/>
              </w:rPr>
              <w:t>Análise de solicitação de reabertura e revisão de protocolo de interrupção de registro profissional, nos termos da Deliberação nº59-A/2020 – CEP-CAU/SC</w:t>
            </w:r>
            <w:r w:rsidRPr="00343DC5">
              <w:rPr>
                <w:rFonts w:ascii="Arial" w:hAnsi="Arial" w:cs="Arial"/>
              </w:rPr>
              <w:t xml:space="preserve"> </w:t>
            </w:r>
          </w:p>
          <w:p w14:paraId="5FC1F327" w14:textId="77777777" w:rsidR="00D82DF8" w:rsidRPr="00343DC5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6E3C01BE" w14:textId="77777777" w:rsidTr="001C6F2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390D7CB" w14:textId="2FAA0C12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>Resultado da votação</w:t>
            </w:r>
            <w:r w:rsidRPr="00343DC5">
              <w:rPr>
                <w:rFonts w:ascii="Arial" w:hAnsi="Arial" w:cs="Arial"/>
                <w:b/>
              </w:rPr>
              <w:t xml:space="preserve">: Sim </w:t>
            </w:r>
            <w:r w:rsidRPr="00343DC5">
              <w:rPr>
                <w:rFonts w:ascii="Arial" w:hAnsi="Arial" w:cs="Arial"/>
              </w:rPr>
              <w:t xml:space="preserve">(03) </w:t>
            </w:r>
            <w:r w:rsidRPr="00343DC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343DC5">
              <w:rPr>
                <w:rFonts w:ascii="Arial" w:hAnsi="Arial" w:cs="Arial"/>
              </w:rPr>
              <w:t xml:space="preserve">( </w:t>
            </w:r>
            <w:r w:rsidR="00E52054">
              <w:rPr>
                <w:rFonts w:ascii="Arial" w:hAnsi="Arial" w:cs="Arial"/>
              </w:rPr>
              <w:t>0</w:t>
            </w:r>
            <w:proofErr w:type="gramEnd"/>
            <w:r w:rsidRPr="00343DC5">
              <w:rPr>
                <w:rFonts w:ascii="Arial" w:hAnsi="Arial" w:cs="Arial"/>
              </w:rPr>
              <w:t xml:space="preserve"> ) </w:t>
            </w:r>
            <w:r w:rsidRPr="00343DC5">
              <w:rPr>
                <w:rFonts w:ascii="Arial" w:hAnsi="Arial" w:cs="Arial"/>
                <w:b/>
              </w:rPr>
              <w:t xml:space="preserve">Abstenções </w:t>
            </w:r>
            <w:r w:rsidRPr="00343DC5">
              <w:rPr>
                <w:rFonts w:ascii="Arial" w:hAnsi="Arial" w:cs="Arial"/>
              </w:rPr>
              <w:t xml:space="preserve">( </w:t>
            </w:r>
            <w:r w:rsidR="00E52054">
              <w:rPr>
                <w:rFonts w:ascii="Arial" w:hAnsi="Arial" w:cs="Arial"/>
              </w:rPr>
              <w:t>0</w:t>
            </w:r>
            <w:r w:rsidRPr="00343DC5">
              <w:rPr>
                <w:rFonts w:ascii="Arial" w:hAnsi="Arial" w:cs="Arial"/>
              </w:rPr>
              <w:t xml:space="preserve"> ) </w:t>
            </w:r>
            <w:r w:rsidRPr="00343DC5">
              <w:rPr>
                <w:rFonts w:ascii="Arial" w:hAnsi="Arial" w:cs="Arial"/>
                <w:b/>
              </w:rPr>
              <w:t xml:space="preserve">Ausências </w:t>
            </w:r>
            <w:r w:rsidRPr="00343DC5">
              <w:rPr>
                <w:rFonts w:ascii="Arial" w:hAnsi="Arial" w:cs="Arial"/>
              </w:rPr>
              <w:t>(0</w:t>
            </w:r>
            <w:r w:rsidR="00E71B97" w:rsidRPr="00343DC5">
              <w:rPr>
                <w:rFonts w:ascii="Arial" w:hAnsi="Arial" w:cs="Arial"/>
              </w:rPr>
              <w:t>1</w:t>
            </w:r>
            <w:r w:rsidRPr="00343DC5">
              <w:rPr>
                <w:rFonts w:ascii="Arial" w:hAnsi="Arial" w:cs="Arial"/>
              </w:rPr>
              <w:t xml:space="preserve">) </w:t>
            </w:r>
            <w:r w:rsidRPr="00343DC5">
              <w:rPr>
                <w:rFonts w:ascii="Arial" w:hAnsi="Arial" w:cs="Arial"/>
                <w:b/>
              </w:rPr>
              <w:t xml:space="preserve">Total </w:t>
            </w:r>
            <w:r w:rsidRPr="00343DC5">
              <w:rPr>
                <w:rFonts w:ascii="Arial" w:hAnsi="Arial" w:cs="Arial"/>
              </w:rPr>
              <w:t>(0</w:t>
            </w:r>
            <w:r w:rsidR="00E71B97" w:rsidRPr="00343DC5">
              <w:rPr>
                <w:rFonts w:ascii="Arial" w:hAnsi="Arial" w:cs="Arial"/>
              </w:rPr>
              <w:t>4</w:t>
            </w:r>
            <w:r w:rsidRPr="00343DC5">
              <w:rPr>
                <w:rFonts w:ascii="Arial" w:hAnsi="Arial" w:cs="Arial"/>
              </w:rPr>
              <w:t>)</w:t>
            </w:r>
          </w:p>
          <w:p w14:paraId="46B37929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7079540F" w14:textId="77777777" w:rsidTr="001C6F2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1BCCCA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388C111D" w14:textId="77777777" w:rsidR="00D82DF8" w:rsidRPr="00560B93" w:rsidRDefault="00D82DF8" w:rsidP="001C6F2F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82DF8" w:rsidRPr="00560B93" w14:paraId="6A350D1D" w14:textId="77777777" w:rsidTr="001C6F2F">
        <w:trPr>
          <w:trHeight w:val="257"/>
        </w:trPr>
        <w:tc>
          <w:tcPr>
            <w:tcW w:w="4530" w:type="dxa"/>
            <w:shd w:val="clear" w:color="auto" w:fill="D9D9D9"/>
          </w:tcPr>
          <w:p w14:paraId="799AAB12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Secretário da Reunião: </w:t>
            </w:r>
            <w:r w:rsidRPr="004A7E3D">
              <w:rPr>
                <w:rFonts w:ascii="Arial" w:hAnsi="Arial" w:cs="Arial"/>
              </w:rPr>
              <w:t>Juliana Donato Tacini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DA1D9D6" w14:textId="77777777" w:rsidR="00D82DF8" w:rsidRPr="004A7E3D" w:rsidRDefault="00D82DF8" w:rsidP="001C6F2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052EA9CF" w14:textId="77777777" w:rsidR="00D82DF8" w:rsidRPr="00560B93" w:rsidRDefault="00D82DF8" w:rsidP="001C6F2F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045041B" w14:textId="77777777" w:rsidR="00D82DF8" w:rsidRPr="00560B93" w:rsidRDefault="00D82DF8" w:rsidP="00D82DF8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725E122" w14:textId="77777777" w:rsidR="00F60395" w:rsidRPr="00591B0A" w:rsidRDefault="00F60395" w:rsidP="00043821">
      <w:pPr>
        <w:rPr>
          <w:rFonts w:ascii="Arial" w:eastAsia="Cambria" w:hAnsi="Arial" w:cs="Arial"/>
          <w:lang w:eastAsia="pt-BR"/>
        </w:rPr>
      </w:pPr>
    </w:p>
    <w:sectPr w:rsidR="00F60395" w:rsidRPr="00591B0A" w:rsidSect="0018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4A0B" w14:textId="77777777" w:rsidR="00B54D8D" w:rsidRDefault="00B54D8D" w:rsidP="00480328">
      <w:r>
        <w:separator/>
      </w:r>
    </w:p>
  </w:endnote>
  <w:endnote w:type="continuationSeparator" w:id="0">
    <w:p w14:paraId="7D156198" w14:textId="77777777" w:rsidR="00B54D8D" w:rsidRDefault="00B54D8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590B1F02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43DC5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E17FF9">
            <w:fldChar w:fldCharType="begin"/>
          </w:r>
          <w:r w:rsidR="00E17FF9">
            <w:instrText xml:space="preserve"> NUMPAGES   \* MERGEFORMAT </w:instrText>
          </w:r>
          <w:r w:rsidR="00E17FF9">
            <w:fldChar w:fldCharType="separate"/>
          </w:r>
          <w:r w:rsidR="00343DC5">
            <w:rPr>
              <w:noProof/>
            </w:rPr>
            <w:t>4</w:t>
          </w:r>
          <w:r w:rsidR="00E17FF9">
            <w:rPr>
              <w:noProof/>
            </w:rPr>
            <w:fldChar w:fldCharType="end"/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62C2" w14:textId="77777777" w:rsidR="00B54D8D" w:rsidRDefault="00B54D8D" w:rsidP="00480328">
      <w:r>
        <w:separator/>
      </w:r>
    </w:p>
  </w:footnote>
  <w:footnote w:type="continuationSeparator" w:id="0">
    <w:p w14:paraId="579D3322" w14:textId="77777777" w:rsidR="00B54D8D" w:rsidRDefault="00B54D8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CC52" w14:textId="77777777" w:rsidR="00B7431B" w:rsidRDefault="00B74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391C"/>
    <w:rsid w:val="00065B61"/>
    <w:rsid w:val="00076331"/>
    <w:rsid w:val="00076ACF"/>
    <w:rsid w:val="00090EB7"/>
    <w:rsid w:val="000A6330"/>
    <w:rsid w:val="000C4E26"/>
    <w:rsid w:val="000E6DF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062"/>
    <w:rsid w:val="00224F00"/>
    <w:rsid w:val="002313FA"/>
    <w:rsid w:val="00233B7F"/>
    <w:rsid w:val="0024303B"/>
    <w:rsid w:val="002462FF"/>
    <w:rsid w:val="00250717"/>
    <w:rsid w:val="00257FB6"/>
    <w:rsid w:val="002713E9"/>
    <w:rsid w:val="0027678A"/>
    <w:rsid w:val="002A45DC"/>
    <w:rsid w:val="002B55E4"/>
    <w:rsid w:val="002C0612"/>
    <w:rsid w:val="002C462F"/>
    <w:rsid w:val="002D1A0B"/>
    <w:rsid w:val="002D1D7E"/>
    <w:rsid w:val="002E2605"/>
    <w:rsid w:val="002F1397"/>
    <w:rsid w:val="002F5CDB"/>
    <w:rsid w:val="003007A0"/>
    <w:rsid w:val="003247B2"/>
    <w:rsid w:val="003251B5"/>
    <w:rsid w:val="00333529"/>
    <w:rsid w:val="003362B6"/>
    <w:rsid w:val="00343DC5"/>
    <w:rsid w:val="00367DE3"/>
    <w:rsid w:val="0037249E"/>
    <w:rsid w:val="003A0D01"/>
    <w:rsid w:val="003B4522"/>
    <w:rsid w:val="003D7349"/>
    <w:rsid w:val="003E26BA"/>
    <w:rsid w:val="003E6CFE"/>
    <w:rsid w:val="003F3B71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473CD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6B7ED3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5E48"/>
    <w:rsid w:val="008C106C"/>
    <w:rsid w:val="009028B8"/>
    <w:rsid w:val="00904656"/>
    <w:rsid w:val="009074AC"/>
    <w:rsid w:val="0092254A"/>
    <w:rsid w:val="00922991"/>
    <w:rsid w:val="00941430"/>
    <w:rsid w:val="00943E40"/>
    <w:rsid w:val="009462C7"/>
    <w:rsid w:val="00952B80"/>
    <w:rsid w:val="009647EC"/>
    <w:rsid w:val="009716F1"/>
    <w:rsid w:val="0099040F"/>
    <w:rsid w:val="00991C98"/>
    <w:rsid w:val="009C349D"/>
    <w:rsid w:val="009D0393"/>
    <w:rsid w:val="009D48E5"/>
    <w:rsid w:val="009E29A2"/>
    <w:rsid w:val="009E7BDC"/>
    <w:rsid w:val="009F2492"/>
    <w:rsid w:val="00A01421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6DA9"/>
    <w:rsid w:val="00A83E44"/>
    <w:rsid w:val="00A868F6"/>
    <w:rsid w:val="00A90040"/>
    <w:rsid w:val="00A91074"/>
    <w:rsid w:val="00A97006"/>
    <w:rsid w:val="00AA0763"/>
    <w:rsid w:val="00AD2828"/>
    <w:rsid w:val="00AD748F"/>
    <w:rsid w:val="00AF0C73"/>
    <w:rsid w:val="00AF1275"/>
    <w:rsid w:val="00B2306D"/>
    <w:rsid w:val="00B3335F"/>
    <w:rsid w:val="00B46E20"/>
    <w:rsid w:val="00B54D8D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D6777"/>
    <w:rsid w:val="00CE75F1"/>
    <w:rsid w:val="00CE7661"/>
    <w:rsid w:val="00CE76BF"/>
    <w:rsid w:val="00CF5D95"/>
    <w:rsid w:val="00D010A7"/>
    <w:rsid w:val="00D02139"/>
    <w:rsid w:val="00D06ED0"/>
    <w:rsid w:val="00D206AB"/>
    <w:rsid w:val="00D24A9E"/>
    <w:rsid w:val="00D302E2"/>
    <w:rsid w:val="00D365A4"/>
    <w:rsid w:val="00D40727"/>
    <w:rsid w:val="00D52552"/>
    <w:rsid w:val="00D644A2"/>
    <w:rsid w:val="00D64ACE"/>
    <w:rsid w:val="00D6610F"/>
    <w:rsid w:val="00D821DE"/>
    <w:rsid w:val="00D82DF8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17FF9"/>
    <w:rsid w:val="00E24E98"/>
    <w:rsid w:val="00E43AB3"/>
    <w:rsid w:val="00E45CEA"/>
    <w:rsid w:val="00E52054"/>
    <w:rsid w:val="00E6539E"/>
    <w:rsid w:val="00E71B97"/>
    <w:rsid w:val="00E73135"/>
    <w:rsid w:val="00E761A5"/>
    <w:rsid w:val="00E85F20"/>
    <w:rsid w:val="00EA3E5B"/>
    <w:rsid w:val="00EB2C3C"/>
    <w:rsid w:val="00ED3C13"/>
    <w:rsid w:val="00EE0E67"/>
    <w:rsid w:val="00EE4E0E"/>
    <w:rsid w:val="00EF434F"/>
    <w:rsid w:val="00EF73AB"/>
    <w:rsid w:val="00F105F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F4A"/>
    <w:rsid w:val="00F86DFD"/>
    <w:rsid w:val="00F94EE8"/>
    <w:rsid w:val="00FB416E"/>
    <w:rsid w:val="00FB7460"/>
    <w:rsid w:val="00FC3A1D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F726-BC9F-4AB9-9FEB-5A554AB7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17</cp:revision>
  <cp:lastPrinted>2022-03-28T15:26:00Z</cp:lastPrinted>
  <dcterms:created xsi:type="dcterms:W3CDTF">2021-11-29T14:34:00Z</dcterms:created>
  <dcterms:modified xsi:type="dcterms:W3CDTF">2022-03-28T15:26:00Z</dcterms:modified>
</cp:coreProperties>
</file>