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2110F8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10F8">
              <w:rPr>
                <w:rFonts w:ascii="Arial" w:eastAsia="Times New Roman" w:hAnsi="Arial" w:cs="Arial"/>
                <w:color w:val="000000"/>
                <w:lang w:eastAsia="pt-BR"/>
              </w:rPr>
              <w:t>1547530</w:t>
            </w:r>
            <w:r w:rsidR="00E13DE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E13DEE" w:rsidRPr="00E13DEE">
              <w:rPr>
                <w:rFonts w:ascii="Arial" w:eastAsia="Times New Roman" w:hAnsi="Arial" w:cs="Arial"/>
                <w:color w:val="000000"/>
                <w:lang w:eastAsia="pt-BR"/>
              </w:rPr>
              <w:t>1540547</w:t>
            </w:r>
            <w:r w:rsidR="00E13DEE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747B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47B9A" w:rsidRPr="00747B9A">
              <w:rPr>
                <w:rFonts w:ascii="Arial" w:eastAsia="Times New Roman" w:hAnsi="Arial" w:cs="Arial"/>
                <w:color w:val="000000"/>
                <w:lang w:eastAsia="pt-BR"/>
              </w:rPr>
              <w:t>1566609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747B9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674803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2110F8" w:rsidRPr="00596126">
              <w:rPr>
                <w:rFonts w:ascii="Arial" w:eastAsia="Times New Roman" w:hAnsi="Arial" w:cs="Arial"/>
                <w:lang w:eastAsia="pt-BR"/>
              </w:rPr>
              <w:t>0</w:t>
            </w:r>
            <w:r w:rsidR="00747B9A" w:rsidRPr="00596126">
              <w:rPr>
                <w:rFonts w:ascii="Arial" w:eastAsia="Times New Roman" w:hAnsi="Arial" w:cs="Arial"/>
                <w:lang w:eastAsia="pt-BR"/>
              </w:rPr>
              <w:t>3</w:t>
            </w:r>
            <w:r w:rsidR="0013025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961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961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046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D4F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FB5D46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Pr="00CA7CC4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>Que o</w:t>
      </w:r>
      <w:r w:rsidR="00674803">
        <w:rPr>
          <w:rFonts w:ascii="Arial" w:hAnsi="Arial" w:cs="Arial"/>
          <w:i/>
        </w:rPr>
        <w:t xml:space="preserve"> </w:t>
      </w:r>
      <w:r w:rsidRPr="006A4B3A">
        <w:rPr>
          <w:rFonts w:ascii="Arial" w:hAnsi="Arial" w:cs="Arial"/>
          <w:i/>
        </w:rPr>
        <w:t>(s) responsável</w:t>
      </w:r>
      <w:r w:rsidR="00674803">
        <w:rPr>
          <w:rFonts w:ascii="Arial" w:hAnsi="Arial" w:cs="Arial"/>
          <w:i/>
        </w:rPr>
        <w:t xml:space="preserve"> </w:t>
      </w:r>
      <w:r w:rsidRPr="006A4B3A">
        <w:rPr>
          <w:rFonts w:ascii="Arial" w:hAnsi="Arial" w:cs="Arial"/>
          <w:i/>
        </w:rPr>
        <w:t xml:space="preserve">(eis) </w:t>
      </w:r>
      <w:r w:rsidR="00674803" w:rsidRPr="006A4B3A">
        <w:rPr>
          <w:rFonts w:ascii="Arial" w:hAnsi="Arial" w:cs="Arial"/>
          <w:i/>
        </w:rPr>
        <w:t>técnicos (s) tenham</w:t>
      </w:r>
      <w:r w:rsidRPr="006A4B3A">
        <w:rPr>
          <w:rFonts w:ascii="Arial" w:hAnsi="Arial" w:cs="Arial"/>
          <w:i/>
        </w:rPr>
        <w:t xml:space="preserve"> realizado a baixa do seu RRT Cargo e Função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916AC" w:rsidRPr="00C913A2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9D0BB2" w:rsidRDefault="002110F8" w:rsidP="002110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2110F8">
        <w:rPr>
          <w:rFonts w:ascii="Arial" w:hAnsi="Arial" w:cs="Arial"/>
        </w:rPr>
        <w:t>RAFAEL WANZUITA SALUSTRIANO ARQUITETURA</w:t>
      </w:r>
      <w:r>
        <w:rPr>
          <w:rFonts w:ascii="Arial" w:hAnsi="Arial" w:cs="Arial"/>
        </w:rPr>
        <w:t xml:space="preserve"> - </w:t>
      </w:r>
      <w:r w:rsidRPr="002110F8">
        <w:rPr>
          <w:rFonts w:ascii="Arial" w:hAnsi="Arial" w:cs="Arial"/>
        </w:rPr>
        <w:t>PJ50624-1</w:t>
      </w:r>
    </w:p>
    <w:p w:rsidR="00130259" w:rsidRDefault="00E13DEE" w:rsidP="00E13DE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13DEE">
        <w:rPr>
          <w:rFonts w:ascii="Arial" w:hAnsi="Arial" w:cs="Arial"/>
        </w:rPr>
        <w:t>EGARLET ARQUITETURA LTDA</w:t>
      </w:r>
      <w:r>
        <w:rPr>
          <w:rFonts w:ascii="Arial" w:hAnsi="Arial" w:cs="Arial"/>
        </w:rPr>
        <w:t xml:space="preserve"> - </w:t>
      </w:r>
      <w:r w:rsidRPr="00E13DEE">
        <w:rPr>
          <w:rFonts w:ascii="Arial" w:hAnsi="Arial" w:cs="Arial"/>
        </w:rPr>
        <w:t>PJ51976-1</w:t>
      </w:r>
    </w:p>
    <w:p w:rsidR="00747B9A" w:rsidRDefault="00747B9A" w:rsidP="00747B9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47B9A">
        <w:rPr>
          <w:rFonts w:ascii="Arial" w:hAnsi="Arial" w:cs="Arial"/>
        </w:rPr>
        <w:t xml:space="preserve">LRP REPRESENTAÇÕES DE MATERIAIS EIRELI </w:t>
      </w:r>
      <w:r>
        <w:rPr>
          <w:rFonts w:ascii="Arial" w:hAnsi="Arial" w:cs="Arial"/>
        </w:rPr>
        <w:t>–</w:t>
      </w:r>
      <w:r w:rsidRPr="00747B9A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747B9A">
        <w:rPr>
          <w:rFonts w:ascii="Arial" w:hAnsi="Arial" w:cs="Arial"/>
        </w:rPr>
        <w:t>PJ33604-1</w:t>
      </w:r>
    </w:p>
    <w:p w:rsidR="00E13DEE" w:rsidRDefault="00E13DEE" w:rsidP="00E13DEE">
      <w:pPr>
        <w:jc w:val="both"/>
        <w:rPr>
          <w:rFonts w:ascii="Arial" w:hAnsi="Arial" w:cs="Arial"/>
        </w:rPr>
      </w:pPr>
    </w:p>
    <w:p w:rsidR="001916AC" w:rsidRPr="00560B93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D0BB2">
        <w:rPr>
          <w:rFonts w:ascii="Arial" w:hAnsi="Arial" w:cs="Arial"/>
        </w:rPr>
        <w:t>2</w:t>
      </w:r>
      <w:r w:rsidR="00BA7BBF">
        <w:rPr>
          <w:rFonts w:ascii="Arial" w:hAnsi="Arial" w:cs="Arial"/>
        </w:rPr>
        <w:t>6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A21669">
        <w:rPr>
          <w:rFonts w:ascii="Arial" w:hAnsi="Arial" w:cs="Arial"/>
        </w:rPr>
        <w:t>ju</w:t>
      </w:r>
      <w:r w:rsidR="00BA7BBF">
        <w:rPr>
          <w:rFonts w:ascii="Arial" w:hAnsi="Arial" w:cs="Arial"/>
        </w:rPr>
        <w:t>lho</w:t>
      </w:r>
      <w:r w:rsidRPr="00190BB3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674803" w:rsidRPr="00560B93" w:rsidRDefault="00674803" w:rsidP="00674803">
      <w:pPr>
        <w:jc w:val="center"/>
        <w:rPr>
          <w:rFonts w:ascii="Arial" w:hAnsi="Arial" w:cs="Arial"/>
          <w:bCs/>
        </w:rPr>
      </w:pPr>
    </w:p>
    <w:p w:rsidR="001916AC" w:rsidRPr="00674803" w:rsidRDefault="001916AC" w:rsidP="00674803">
      <w:pPr>
        <w:jc w:val="center"/>
        <w:rPr>
          <w:rFonts w:ascii="Arial" w:eastAsiaTheme="minorHAnsi" w:hAnsi="Arial" w:cs="Arial"/>
          <w:bCs/>
        </w:rPr>
      </w:pPr>
      <w:r w:rsidRPr="00674803">
        <w:rPr>
          <w:rFonts w:ascii="Arial" w:eastAsiaTheme="minorHAnsi" w:hAnsi="Arial" w:cs="Arial"/>
          <w:bCs/>
        </w:rPr>
        <w:t>________________________________</w:t>
      </w:r>
    </w:p>
    <w:p w:rsidR="00167D19" w:rsidRPr="00674803" w:rsidRDefault="00167D19" w:rsidP="00674803">
      <w:pPr>
        <w:jc w:val="center"/>
        <w:rPr>
          <w:rFonts w:ascii="Arial" w:hAnsi="Arial" w:cs="Arial"/>
          <w:b/>
          <w:bCs/>
        </w:rPr>
      </w:pPr>
      <w:r w:rsidRPr="00674803">
        <w:rPr>
          <w:rFonts w:ascii="Arial" w:hAnsi="Arial" w:cs="Arial"/>
          <w:b/>
          <w:bCs/>
        </w:rPr>
        <w:t>Jaime Teixeira Chaves</w:t>
      </w:r>
    </w:p>
    <w:p w:rsidR="00674803" w:rsidRDefault="00167D19" w:rsidP="00674803">
      <w:pPr>
        <w:jc w:val="center"/>
        <w:rPr>
          <w:rFonts w:ascii="Arial" w:hAnsi="Arial" w:cs="Arial"/>
          <w:bCs/>
        </w:rPr>
      </w:pPr>
      <w:r w:rsidRPr="00674803">
        <w:rPr>
          <w:rFonts w:ascii="Arial" w:hAnsi="Arial" w:cs="Arial"/>
          <w:bCs/>
        </w:rPr>
        <w:t>Secretário dos Órgãos Colegiados</w:t>
      </w:r>
      <w:r w:rsidR="00620E03" w:rsidRPr="00674803">
        <w:rPr>
          <w:rFonts w:ascii="Arial" w:hAnsi="Arial" w:cs="Arial"/>
          <w:bCs/>
        </w:rPr>
        <w:t xml:space="preserve"> </w:t>
      </w:r>
    </w:p>
    <w:p w:rsidR="001916AC" w:rsidRDefault="00167D19" w:rsidP="00674803">
      <w:pPr>
        <w:jc w:val="center"/>
        <w:rPr>
          <w:rFonts w:ascii="Arial" w:hAnsi="Arial" w:cs="Arial"/>
          <w:b/>
          <w:bCs/>
        </w:rPr>
      </w:pPr>
      <w:r w:rsidRPr="00674803">
        <w:rPr>
          <w:rFonts w:ascii="Arial" w:hAnsi="Arial" w:cs="Arial"/>
          <w:bCs/>
        </w:rPr>
        <w:t>do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6AC" w:rsidRPr="00560B93" w:rsidRDefault="00BA7BBF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96126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96126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96126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A7BB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BA7BBF">
              <w:rPr>
                <w:rFonts w:ascii="Arial" w:hAnsi="Arial" w:cs="Arial"/>
                <w:b/>
              </w:rPr>
              <w:t>7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2022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951DE9" w:rsidRPr="00951DE9">
              <w:rPr>
                <w:rFonts w:ascii="Arial" w:hAnsi="Arial" w:cs="Arial"/>
              </w:rPr>
              <w:t>2</w:t>
            </w:r>
            <w:r w:rsidR="00BA7BBF">
              <w:rPr>
                <w:rFonts w:ascii="Arial" w:hAnsi="Arial" w:cs="Arial"/>
              </w:rPr>
              <w:t>6</w:t>
            </w:r>
            <w:r w:rsidR="00951DE9" w:rsidRPr="00951DE9">
              <w:rPr>
                <w:rFonts w:ascii="Arial" w:hAnsi="Arial" w:cs="Arial"/>
              </w:rPr>
              <w:t>/0</w:t>
            </w:r>
            <w:r w:rsidR="00BA7BBF">
              <w:rPr>
                <w:rFonts w:ascii="Arial" w:hAnsi="Arial" w:cs="Arial"/>
              </w:rPr>
              <w:t>7</w:t>
            </w:r>
            <w:r w:rsidRPr="00951DE9">
              <w:rPr>
                <w:rFonts w:ascii="Arial" w:hAnsi="Arial" w:cs="Arial"/>
              </w:rPr>
              <w:t>/2022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96126"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baixas de registro de pessoa jurídica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596126">
              <w:rPr>
                <w:rFonts w:ascii="Arial" w:hAnsi="Arial" w:cs="Arial"/>
              </w:rPr>
              <w:t>(03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="00596126">
              <w:rPr>
                <w:rFonts w:ascii="Arial" w:hAnsi="Arial" w:cs="Arial"/>
              </w:rPr>
              <w:t>(00)</w:t>
            </w:r>
            <w:r w:rsidRPr="00560B93">
              <w:rPr>
                <w:rFonts w:ascii="Arial" w:hAnsi="Arial" w:cs="Arial"/>
              </w:rPr>
              <w:t xml:space="preserve">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59612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59612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To</w:t>
            </w:r>
            <w:bookmarkStart w:id="0" w:name="_GoBack"/>
            <w:bookmarkEnd w:id="0"/>
            <w:r w:rsidRPr="00560B93">
              <w:rPr>
                <w:rFonts w:ascii="Arial" w:hAnsi="Arial" w:cs="Arial"/>
                <w:b/>
              </w:rPr>
              <w:t xml:space="preserve">tal </w:t>
            </w:r>
            <w:r w:rsidRPr="00560B93">
              <w:rPr>
                <w:rFonts w:ascii="Arial" w:hAnsi="Arial" w:cs="Arial"/>
              </w:rPr>
              <w:t>(</w:t>
            </w:r>
            <w:r w:rsidR="00596126">
              <w:rPr>
                <w:rFonts w:ascii="Arial" w:hAnsi="Arial" w:cs="Arial"/>
              </w:rPr>
              <w:t>0</w:t>
            </w:r>
            <w:r w:rsidR="00EF66A5">
              <w:rPr>
                <w:rFonts w:ascii="Arial" w:hAnsi="Arial" w:cs="Arial"/>
              </w:rPr>
              <w:t>3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674803" w:rsidP="001916AC">
      <w:pPr>
        <w:jc w:val="both"/>
      </w:pPr>
    </w:p>
    <w:sectPr w:rsidR="005B0F4C" w:rsidSect="00674803">
      <w:headerReference w:type="default" r:id="rId7"/>
      <w:footerReference w:type="even" r:id="rId8"/>
      <w:footerReference w:type="default" r:id="rId9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2283D"/>
    <w:rsid w:val="00046932"/>
    <w:rsid w:val="00077EA6"/>
    <w:rsid w:val="000C0EF4"/>
    <w:rsid w:val="000E7DDA"/>
    <w:rsid w:val="00130259"/>
    <w:rsid w:val="00167D19"/>
    <w:rsid w:val="00190BB3"/>
    <w:rsid w:val="001916AC"/>
    <w:rsid w:val="001C46EA"/>
    <w:rsid w:val="002110F8"/>
    <w:rsid w:val="002117E1"/>
    <w:rsid w:val="00244686"/>
    <w:rsid w:val="00275FDC"/>
    <w:rsid w:val="002B36C7"/>
    <w:rsid w:val="002F6E03"/>
    <w:rsid w:val="0032102A"/>
    <w:rsid w:val="003D4ABA"/>
    <w:rsid w:val="003D73CA"/>
    <w:rsid w:val="00442B98"/>
    <w:rsid w:val="00462C65"/>
    <w:rsid w:val="00464F86"/>
    <w:rsid w:val="00510AE6"/>
    <w:rsid w:val="00543BCF"/>
    <w:rsid w:val="005926C9"/>
    <w:rsid w:val="00596126"/>
    <w:rsid w:val="005B7F08"/>
    <w:rsid w:val="005D4FE4"/>
    <w:rsid w:val="00620E03"/>
    <w:rsid w:val="00644C59"/>
    <w:rsid w:val="00660DF0"/>
    <w:rsid w:val="00674803"/>
    <w:rsid w:val="00683215"/>
    <w:rsid w:val="006D496E"/>
    <w:rsid w:val="006F3DEE"/>
    <w:rsid w:val="0073310F"/>
    <w:rsid w:val="00747B9A"/>
    <w:rsid w:val="00761AE1"/>
    <w:rsid w:val="0087471C"/>
    <w:rsid w:val="00893356"/>
    <w:rsid w:val="008B18CE"/>
    <w:rsid w:val="008C0242"/>
    <w:rsid w:val="008C2D15"/>
    <w:rsid w:val="008D7823"/>
    <w:rsid w:val="00951DE9"/>
    <w:rsid w:val="00957120"/>
    <w:rsid w:val="00997479"/>
    <w:rsid w:val="009C3144"/>
    <w:rsid w:val="009D0BB2"/>
    <w:rsid w:val="009E7D31"/>
    <w:rsid w:val="00A21669"/>
    <w:rsid w:val="00A83787"/>
    <w:rsid w:val="00A863AE"/>
    <w:rsid w:val="00A91583"/>
    <w:rsid w:val="00B00BBF"/>
    <w:rsid w:val="00B62F75"/>
    <w:rsid w:val="00B72ED0"/>
    <w:rsid w:val="00BA7BBF"/>
    <w:rsid w:val="00C063FE"/>
    <w:rsid w:val="00C21E9F"/>
    <w:rsid w:val="00C41402"/>
    <w:rsid w:val="00C54449"/>
    <w:rsid w:val="00C82A13"/>
    <w:rsid w:val="00C85129"/>
    <w:rsid w:val="00CA1076"/>
    <w:rsid w:val="00D340B3"/>
    <w:rsid w:val="00D350FF"/>
    <w:rsid w:val="00D43F2A"/>
    <w:rsid w:val="00D87F7E"/>
    <w:rsid w:val="00DA14F5"/>
    <w:rsid w:val="00DD5912"/>
    <w:rsid w:val="00DD7487"/>
    <w:rsid w:val="00E13DEE"/>
    <w:rsid w:val="00EF66A5"/>
    <w:rsid w:val="00F37B8A"/>
    <w:rsid w:val="00F414DC"/>
    <w:rsid w:val="00F547B1"/>
    <w:rsid w:val="00FB5D46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A15B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4</cp:revision>
  <dcterms:created xsi:type="dcterms:W3CDTF">2022-07-28T12:33:00Z</dcterms:created>
  <dcterms:modified xsi:type="dcterms:W3CDTF">2022-08-01T13:28:00Z</dcterms:modified>
</cp:coreProperties>
</file>