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0E7DDA" w:rsidRPr="00E14245" w:rsidTr="00D340B3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E7DDA" w:rsidRPr="00E14245" w:rsidRDefault="000E7DDA" w:rsidP="007A267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31DF" w:rsidRPr="004431DF" w:rsidRDefault="004431DF" w:rsidP="004431D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431DF">
              <w:rPr>
                <w:rFonts w:ascii="Arial" w:eastAsia="Times New Roman" w:hAnsi="Arial" w:cs="Arial"/>
                <w:color w:val="000000"/>
                <w:lang w:eastAsia="pt-BR"/>
              </w:rPr>
              <w:t>1609168/2022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4431DF">
              <w:rPr>
                <w:rFonts w:ascii="Arial" w:eastAsia="Times New Roman" w:hAnsi="Arial" w:cs="Arial"/>
                <w:color w:val="000000"/>
                <w:lang w:eastAsia="pt-BR"/>
              </w:rPr>
              <w:t>1618686/2022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4431DF">
              <w:rPr>
                <w:rFonts w:ascii="Arial" w:eastAsia="Times New Roman" w:hAnsi="Arial" w:cs="Arial"/>
                <w:color w:val="000000"/>
                <w:lang w:eastAsia="pt-BR"/>
              </w:rPr>
              <w:t>1619087/2022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4431DF">
              <w:rPr>
                <w:rFonts w:ascii="Arial" w:eastAsia="Times New Roman" w:hAnsi="Arial" w:cs="Arial"/>
                <w:color w:val="000000"/>
                <w:lang w:eastAsia="pt-BR"/>
              </w:rPr>
              <w:t>1620181/2022</w:t>
            </w:r>
          </w:p>
          <w:p w:rsidR="000E7DDA" w:rsidRPr="00460626" w:rsidRDefault="004431DF" w:rsidP="004431D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431DF">
              <w:rPr>
                <w:rFonts w:ascii="Arial" w:eastAsia="Times New Roman" w:hAnsi="Arial" w:cs="Arial"/>
                <w:color w:val="000000"/>
                <w:lang w:eastAsia="pt-BR"/>
              </w:rPr>
              <w:t>1622680/2022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4431DF">
              <w:rPr>
                <w:rFonts w:ascii="Arial" w:eastAsia="Times New Roman" w:hAnsi="Arial" w:cs="Arial"/>
                <w:color w:val="000000"/>
                <w:lang w:eastAsia="pt-BR"/>
              </w:rPr>
              <w:t>1623471/2022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4431DF">
              <w:rPr>
                <w:rFonts w:ascii="Arial" w:eastAsia="Times New Roman" w:hAnsi="Arial" w:cs="Arial"/>
                <w:color w:val="000000"/>
                <w:lang w:eastAsia="pt-BR"/>
              </w:rPr>
              <w:t>1624436/2022</w:t>
            </w:r>
          </w:p>
        </w:tc>
      </w:tr>
      <w:tr w:rsidR="000E7DDA" w:rsidRPr="00E14245" w:rsidTr="007A267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E7DDA" w:rsidRPr="00E14245" w:rsidRDefault="000E7DDA" w:rsidP="007A267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DDA" w:rsidRPr="00B62F75" w:rsidRDefault="001916AC" w:rsidP="007A267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Diversos</w:t>
            </w:r>
          </w:p>
        </w:tc>
      </w:tr>
      <w:tr w:rsidR="000E7DDA" w:rsidRPr="00E14245" w:rsidTr="007A267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E7DDA" w:rsidRPr="00E14245" w:rsidRDefault="000E7DDA" w:rsidP="007A267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DDA" w:rsidRPr="001916AC" w:rsidRDefault="000E7DDA" w:rsidP="004431DF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916AC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</w:t>
            </w:r>
            <w:r w:rsidR="00D453AC">
              <w:rPr>
                <w:rFonts w:ascii="Arial" w:eastAsia="Times New Roman" w:hAnsi="Arial" w:cs="Arial"/>
                <w:lang w:eastAsia="pt-BR"/>
              </w:rPr>
              <w:t xml:space="preserve">de </w:t>
            </w:r>
            <w:r w:rsidR="00D453AC" w:rsidRPr="004431DF">
              <w:rPr>
                <w:rFonts w:ascii="Arial" w:eastAsia="Times New Roman" w:hAnsi="Arial" w:cs="Arial"/>
                <w:lang w:eastAsia="pt-BR"/>
              </w:rPr>
              <w:t>0</w:t>
            </w:r>
            <w:r w:rsidR="004431DF" w:rsidRPr="004431DF">
              <w:rPr>
                <w:rFonts w:ascii="Arial" w:eastAsia="Times New Roman" w:hAnsi="Arial" w:cs="Arial"/>
                <w:lang w:eastAsia="pt-BR"/>
              </w:rPr>
              <w:t>7</w:t>
            </w:r>
            <w:r w:rsidR="00130259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1916AC" w:rsidRPr="001916AC">
              <w:rPr>
                <w:rFonts w:ascii="Arial" w:eastAsia="Times New Roman" w:hAnsi="Arial" w:cs="Arial"/>
                <w:color w:val="000000"/>
                <w:lang w:eastAsia="pt-BR"/>
              </w:rPr>
              <w:t>interrupções de registro de pessoa jurídica</w:t>
            </w:r>
          </w:p>
        </w:tc>
      </w:tr>
      <w:tr w:rsidR="000E7DDA" w:rsidRPr="00E14245" w:rsidTr="007A2670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DDA" w:rsidRPr="00E14245" w:rsidRDefault="000E7DDA" w:rsidP="007A267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DDA" w:rsidRPr="00E14245" w:rsidRDefault="000E7DDA" w:rsidP="007A2670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0E7DDA" w:rsidRPr="00E14245" w:rsidTr="007A2670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E7DDA" w:rsidRPr="00E14245" w:rsidRDefault="000E7DDA" w:rsidP="00D61A9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D61A91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C437A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bookmarkStart w:id="0" w:name="_GoBack"/>
            <w:bookmarkEnd w:id="0"/>
            <w:r w:rsidR="00D61A91" w:rsidRPr="00D61A9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59</w:t>
            </w:r>
            <w:r w:rsidRPr="00D61A9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5D4FE4" w:rsidRPr="00D61A9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Pr="00D61A91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CEP-CAU/SC</w:t>
            </w:r>
          </w:p>
        </w:tc>
      </w:tr>
    </w:tbl>
    <w:p w:rsidR="000E7DDA" w:rsidRDefault="000E7DDA" w:rsidP="000E7DDA">
      <w:pPr>
        <w:jc w:val="both"/>
        <w:rPr>
          <w:rFonts w:ascii="Arial" w:hAnsi="Arial" w:cs="Arial"/>
        </w:rPr>
      </w:pPr>
    </w:p>
    <w:p w:rsidR="001916AC" w:rsidRDefault="001916AC" w:rsidP="001916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COMISSÃO DE EXERCÍCIO PROFISSIONAL – CEP-CAU/SC, </w:t>
      </w:r>
      <w:r w:rsidRPr="003E4599">
        <w:rPr>
          <w:rFonts w:ascii="Arial" w:hAnsi="Arial" w:cs="Arial"/>
        </w:rPr>
        <w:t>reunida ordinariamente</w:t>
      </w:r>
      <w:r w:rsidRPr="009B3BF2">
        <w:rPr>
          <w:rFonts w:ascii="Arial" w:hAnsi="Arial" w:cs="Arial"/>
        </w:rPr>
        <w:t>, de forma virtual, nos termos da De</w:t>
      </w:r>
      <w:r w:rsidR="00D61A91">
        <w:rPr>
          <w:rFonts w:ascii="Arial" w:hAnsi="Arial" w:cs="Arial"/>
        </w:rPr>
        <w:t>liberação Plenária CAU/SC nº 589</w:t>
      </w:r>
      <w:r w:rsidRPr="009B3BF2">
        <w:rPr>
          <w:rFonts w:ascii="Arial" w:hAnsi="Arial" w:cs="Arial"/>
        </w:rPr>
        <w:t>/2021, e presencial, nos termos da Deliberação Plenária CAU/SC nº 618/2021</w:t>
      </w:r>
      <w:r>
        <w:rPr>
          <w:rFonts w:ascii="Arial" w:hAnsi="Arial" w:cs="Arial"/>
        </w:rPr>
        <w:t>, no uso das competências que lhe conferem os artigos 91 e 95 do Regimento Interno do CAU/SC, após análise do assunto em epígrafe, e</w:t>
      </w:r>
    </w:p>
    <w:p w:rsidR="001916AC" w:rsidRDefault="001916AC" w:rsidP="001916AC">
      <w:pPr>
        <w:jc w:val="both"/>
        <w:rPr>
          <w:rFonts w:ascii="Arial" w:hAnsi="Arial" w:cs="Arial"/>
        </w:rPr>
      </w:pPr>
    </w:p>
    <w:p w:rsidR="001916AC" w:rsidRDefault="001916AC" w:rsidP="001916AC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</w:t>
      </w:r>
      <w:r>
        <w:rPr>
          <w:rFonts w:ascii="Arial" w:hAnsi="Arial" w:cs="Arial"/>
        </w:rPr>
        <w:t xml:space="preserve"> </w:t>
      </w:r>
      <w:r w:rsidRPr="00DF720C">
        <w:rPr>
          <w:rFonts w:ascii="Arial" w:hAnsi="Arial" w:cs="Arial"/>
        </w:rPr>
        <w:t xml:space="preserve">28 do CAU/BR,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 xml:space="preserve">ispõe sobre o registro e sobre a </w:t>
      </w:r>
      <w:r>
        <w:rPr>
          <w:rFonts w:ascii="Arial" w:hAnsi="Arial" w:cs="Arial"/>
        </w:rPr>
        <w:t>interrupção</w:t>
      </w:r>
      <w:r w:rsidRPr="009C79A1">
        <w:rPr>
          <w:rFonts w:ascii="Arial" w:hAnsi="Arial" w:cs="Arial"/>
        </w:rPr>
        <w:t xml:space="preserve"> de registro de pessoa jurídica de Arquitetura e Urbanismo nos Conselhos de Arqu</w:t>
      </w:r>
      <w:r>
        <w:rPr>
          <w:rFonts w:ascii="Arial" w:hAnsi="Arial" w:cs="Arial"/>
        </w:rPr>
        <w:t>itetura e Urbanismo dos Estados;</w:t>
      </w:r>
    </w:p>
    <w:p w:rsidR="001916AC" w:rsidRDefault="001916AC" w:rsidP="001916AC">
      <w:pPr>
        <w:jc w:val="both"/>
        <w:rPr>
          <w:rFonts w:ascii="Arial" w:hAnsi="Arial" w:cs="Arial"/>
        </w:rPr>
      </w:pPr>
    </w:p>
    <w:p w:rsidR="001916AC" w:rsidRDefault="001916AC" w:rsidP="001916AC">
      <w:p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 xml:space="preserve">Considerando que para interrupção de registro de empresa junto ao CAU são necessários, conforme </w:t>
      </w:r>
      <w:r>
        <w:rPr>
          <w:rFonts w:ascii="Arial" w:hAnsi="Arial" w:cs="Arial"/>
        </w:rPr>
        <w:t>Deliberação n</w:t>
      </w:r>
      <w:r w:rsidRPr="00ED7D8C">
        <w:rPr>
          <w:rFonts w:ascii="Arial" w:hAnsi="Arial" w:cs="Arial"/>
        </w:rPr>
        <w:t xml:space="preserve">º 19/2019 </w:t>
      </w:r>
      <w:r>
        <w:rPr>
          <w:rFonts w:ascii="Arial" w:hAnsi="Arial" w:cs="Arial"/>
        </w:rPr>
        <w:t xml:space="preserve">da </w:t>
      </w:r>
      <w:r w:rsidRPr="00CA7CC4">
        <w:rPr>
          <w:rFonts w:ascii="Arial" w:hAnsi="Arial" w:cs="Arial"/>
        </w:rPr>
        <w:t>CEP-CAU/SC:</w:t>
      </w:r>
    </w:p>
    <w:p w:rsidR="00D61A91" w:rsidRPr="00CA7CC4" w:rsidRDefault="00D61A91" w:rsidP="001916AC">
      <w:pPr>
        <w:jc w:val="both"/>
        <w:rPr>
          <w:rFonts w:ascii="Arial" w:hAnsi="Arial" w:cs="Arial"/>
        </w:rPr>
      </w:pPr>
    </w:p>
    <w:p w:rsidR="001916AC" w:rsidRPr="006A4B3A" w:rsidRDefault="001916AC" w:rsidP="001916AC">
      <w:pPr>
        <w:pStyle w:val="PargrafodaLista"/>
        <w:ind w:left="1065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“</w:t>
      </w:r>
      <w:proofErr w:type="gramStart"/>
      <w:r w:rsidRPr="007C1ECB">
        <w:rPr>
          <w:rFonts w:ascii="Arial" w:hAnsi="Arial" w:cs="Arial"/>
          <w:i/>
        </w:rPr>
        <w:t>a</w:t>
      </w:r>
      <w:proofErr w:type="gramEnd"/>
      <w:r w:rsidRPr="007C1ECB">
        <w:rPr>
          <w:rFonts w:ascii="Arial" w:hAnsi="Arial" w:cs="Arial"/>
          <w:i/>
        </w:rPr>
        <w:t xml:space="preserve">) </w:t>
      </w:r>
      <w:r w:rsidRPr="006A4B3A">
        <w:rPr>
          <w:rFonts w:ascii="Arial" w:hAnsi="Arial" w:cs="Arial"/>
          <w:i/>
        </w:rPr>
        <w:t xml:space="preserve">Que não haja </w:t>
      </w:r>
      <w:proofErr w:type="spellStart"/>
      <w:r w:rsidRPr="006A4B3A">
        <w:rPr>
          <w:rFonts w:ascii="Arial" w:hAnsi="Arial" w:cs="Arial"/>
          <w:i/>
        </w:rPr>
        <w:t>RRTs</w:t>
      </w:r>
      <w:proofErr w:type="spellEnd"/>
      <w:r w:rsidRPr="006A4B3A">
        <w:rPr>
          <w:rFonts w:ascii="Arial" w:hAnsi="Arial" w:cs="Arial"/>
          <w:i/>
        </w:rPr>
        <w:t xml:space="preserve"> em aberto;</w:t>
      </w:r>
    </w:p>
    <w:p w:rsidR="001916AC" w:rsidRPr="006A4B3A" w:rsidRDefault="001916AC" w:rsidP="001916AC">
      <w:pPr>
        <w:pStyle w:val="PargrafodaLista"/>
        <w:ind w:left="1065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b) </w:t>
      </w:r>
      <w:r w:rsidRPr="006A4B3A">
        <w:rPr>
          <w:rFonts w:ascii="Arial" w:hAnsi="Arial" w:cs="Arial"/>
          <w:i/>
        </w:rPr>
        <w:t xml:space="preserve">Que </w:t>
      </w:r>
      <w:proofErr w:type="gramStart"/>
      <w:r w:rsidRPr="006A4B3A">
        <w:rPr>
          <w:rFonts w:ascii="Arial" w:hAnsi="Arial" w:cs="Arial"/>
          <w:i/>
        </w:rPr>
        <w:t>o(</w:t>
      </w:r>
      <w:proofErr w:type="gramEnd"/>
      <w:r w:rsidRPr="006A4B3A">
        <w:rPr>
          <w:rFonts w:ascii="Arial" w:hAnsi="Arial" w:cs="Arial"/>
          <w:i/>
        </w:rPr>
        <w:t>s) responsável(eis) técnico(s) tenham realizado a baixa do seu RRT Cargo e Função e anexado o comprovante de desvinculo entre profissional e pessoa jurídica na solicitação de baixa do RRT ou no protocolo de interrupção de registro;</w:t>
      </w:r>
    </w:p>
    <w:p w:rsidR="001916AC" w:rsidRPr="00CA7CC4" w:rsidRDefault="001916AC" w:rsidP="001916AC">
      <w:pPr>
        <w:pStyle w:val="PargrafodaLista"/>
        <w:ind w:left="1065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c) </w:t>
      </w:r>
      <w:r w:rsidRPr="006A4B3A">
        <w:rPr>
          <w:rFonts w:ascii="Arial" w:hAnsi="Arial" w:cs="Arial"/>
          <w:i/>
        </w:rPr>
        <w:t>Que a pessoa jurídica não esteja respondendo a processo no âmbito do CAU</w:t>
      </w:r>
      <w:r>
        <w:rPr>
          <w:rFonts w:ascii="Arial" w:hAnsi="Arial" w:cs="Arial"/>
        </w:rPr>
        <w:t>”;</w:t>
      </w:r>
    </w:p>
    <w:p w:rsidR="001916AC" w:rsidRPr="00C913A2" w:rsidRDefault="001916AC" w:rsidP="001916AC">
      <w:pPr>
        <w:jc w:val="both"/>
        <w:rPr>
          <w:rFonts w:ascii="Arial" w:hAnsi="Arial" w:cs="Arial"/>
        </w:rPr>
      </w:pPr>
    </w:p>
    <w:p w:rsidR="001916AC" w:rsidRPr="00DF720C" w:rsidRDefault="001916AC" w:rsidP="001916AC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>Considerando que os requisitos da Resolução nº</w:t>
      </w:r>
      <w:r w:rsidR="00D61A91">
        <w:rPr>
          <w:rFonts w:ascii="Arial" w:hAnsi="Arial" w:cs="Arial"/>
        </w:rPr>
        <w:t xml:space="preserve"> </w:t>
      </w:r>
      <w:r w:rsidRPr="00553547">
        <w:rPr>
          <w:rFonts w:ascii="Arial" w:hAnsi="Arial" w:cs="Arial"/>
        </w:rPr>
        <w:t xml:space="preserve">28 do CAU/BR e da </w:t>
      </w:r>
      <w:r>
        <w:rPr>
          <w:rFonts w:ascii="Arial" w:hAnsi="Arial" w:cs="Arial"/>
        </w:rPr>
        <w:t>Deliberação nº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19/2019 da</w:t>
      </w:r>
      <w:r w:rsidRPr="00553547">
        <w:rPr>
          <w:rFonts w:ascii="Arial" w:hAnsi="Arial" w:cs="Arial"/>
        </w:rPr>
        <w:t xml:space="preserve"> CEP-CAU/SC</w:t>
      </w:r>
      <w:r>
        <w:rPr>
          <w:rFonts w:ascii="Arial" w:hAnsi="Arial" w:cs="Arial"/>
        </w:rPr>
        <w:t xml:space="preserve"> foram verificados previamente pela Gerência Técnica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</w:t>
      </w:r>
      <w:r w:rsidRPr="00553547">
        <w:rPr>
          <w:rFonts w:ascii="Arial" w:hAnsi="Arial" w:cs="Arial"/>
        </w:rPr>
        <w:t xml:space="preserve">cumpridos </w:t>
      </w:r>
      <w:r>
        <w:rPr>
          <w:rFonts w:ascii="Arial" w:hAnsi="Arial" w:cs="Arial"/>
        </w:rPr>
        <w:t>pelos requerentes constantes da presente deliberação</w:t>
      </w:r>
      <w:r w:rsidRPr="00553547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e</w:t>
      </w:r>
    </w:p>
    <w:p w:rsidR="001916AC" w:rsidRDefault="001916AC" w:rsidP="001916AC">
      <w:pPr>
        <w:jc w:val="both"/>
        <w:rPr>
          <w:rFonts w:ascii="Arial" w:hAnsi="Arial" w:cs="Arial"/>
        </w:rPr>
      </w:pPr>
    </w:p>
    <w:p w:rsidR="001916AC" w:rsidRDefault="001916AC" w:rsidP="001916AC">
      <w:pPr>
        <w:jc w:val="both"/>
        <w:rPr>
          <w:rFonts w:ascii="Arial" w:eastAsia="Times New Roman" w:hAnsi="Arial" w:cs="Arial"/>
          <w:lang w:eastAsia="pt-BR"/>
        </w:rPr>
      </w:pPr>
      <w:r w:rsidRPr="00CA7CC4">
        <w:rPr>
          <w:rFonts w:ascii="Arial" w:hAnsi="Arial" w:cs="Arial"/>
        </w:rPr>
        <w:t>Considerando que todas as deliberações de comissão devem ser encaminhadas à Presidência</w:t>
      </w:r>
      <w:r w:rsidRPr="003F4E6E">
        <w:rPr>
          <w:rFonts w:ascii="Arial" w:eastAsia="Times New Roman" w:hAnsi="Arial" w:cs="Arial"/>
          <w:lang w:eastAsia="pt-BR"/>
        </w:rPr>
        <w:t xml:space="preserve">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1916AC" w:rsidRDefault="001916AC" w:rsidP="001916AC">
      <w:pPr>
        <w:jc w:val="both"/>
        <w:rPr>
          <w:rFonts w:ascii="Arial" w:hAnsi="Arial" w:cs="Arial"/>
          <w:b/>
        </w:rPr>
      </w:pPr>
    </w:p>
    <w:p w:rsidR="001916AC" w:rsidRDefault="001916AC" w:rsidP="001916AC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B71327" w:rsidRDefault="00B71327" w:rsidP="001916AC">
      <w:pPr>
        <w:jc w:val="both"/>
        <w:rPr>
          <w:rFonts w:ascii="Arial" w:hAnsi="Arial" w:cs="Arial"/>
          <w:b/>
        </w:rPr>
      </w:pPr>
    </w:p>
    <w:p w:rsidR="00B71327" w:rsidRPr="006260C3" w:rsidRDefault="00B71327" w:rsidP="00B713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1 - </w:t>
      </w:r>
      <w:r w:rsidRPr="006260C3">
        <w:rPr>
          <w:rFonts w:ascii="Arial" w:hAnsi="Arial" w:cs="Arial"/>
        </w:rPr>
        <w:t xml:space="preserve">Homologar </w:t>
      </w:r>
      <w:r w:rsidRPr="00B71327">
        <w:rPr>
          <w:rFonts w:ascii="Arial" w:eastAsia="Times New Roman" w:hAnsi="Arial" w:cs="Arial"/>
          <w:lang w:eastAsia="pt-BR"/>
        </w:rPr>
        <w:t>a interrupção de registro das pessoas jurídicas com razão social e respectivo número de registro:</w:t>
      </w:r>
    </w:p>
    <w:p w:rsidR="000E7DDA" w:rsidRPr="00B71327" w:rsidRDefault="000E7DDA" w:rsidP="00B71327">
      <w:pPr>
        <w:jc w:val="both"/>
        <w:rPr>
          <w:rFonts w:ascii="Arial" w:eastAsia="Times New Roman" w:hAnsi="Arial" w:cs="Arial"/>
          <w:lang w:eastAsia="pt-BR"/>
        </w:rPr>
      </w:pPr>
    </w:p>
    <w:p w:rsidR="007B3DD1" w:rsidRDefault="00AD6098" w:rsidP="00771900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AD6098">
        <w:rPr>
          <w:rFonts w:ascii="Arial" w:hAnsi="Arial" w:cs="Arial"/>
        </w:rPr>
        <w:t>FRANCIANE TAVARES INTERIORES E COMERCIO LTDA</w:t>
      </w:r>
      <w:r w:rsidR="00771900">
        <w:rPr>
          <w:rFonts w:ascii="Arial" w:hAnsi="Arial" w:cs="Arial"/>
        </w:rPr>
        <w:t xml:space="preserve"> - </w:t>
      </w:r>
      <w:r w:rsidR="00771900" w:rsidRPr="00771900">
        <w:rPr>
          <w:rFonts w:ascii="Arial" w:hAnsi="Arial" w:cs="Arial"/>
        </w:rPr>
        <w:t>PJ48194-1</w:t>
      </w:r>
    </w:p>
    <w:p w:rsidR="00AD6098" w:rsidRDefault="00AD6098" w:rsidP="00771900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AD6098">
        <w:rPr>
          <w:rFonts w:ascii="Arial" w:hAnsi="Arial" w:cs="Arial"/>
        </w:rPr>
        <w:t>LEONARDO SILVA BORGES ME</w:t>
      </w:r>
      <w:r w:rsidR="00771900">
        <w:rPr>
          <w:rFonts w:ascii="Arial" w:hAnsi="Arial" w:cs="Arial"/>
        </w:rPr>
        <w:t xml:space="preserve"> - </w:t>
      </w:r>
      <w:r w:rsidR="00771900" w:rsidRPr="00771900">
        <w:rPr>
          <w:rFonts w:ascii="Arial" w:hAnsi="Arial" w:cs="Arial"/>
        </w:rPr>
        <w:t>PJ39182-4</w:t>
      </w:r>
    </w:p>
    <w:p w:rsidR="00771900" w:rsidRDefault="00AD6098" w:rsidP="00771900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771900">
        <w:rPr>
          <w:rFonts w:ascii="Arial" w:hAnsi="Arial" w:cs="Arial"/>
        </w:rPr>
        <w:t>POSIÇÃO ENGENHARIA CIVIL EIRELI ME</w:t>
      </w:r>
      <w:r w:rsidR="00771900">
        <w:rPr>
          <w:rFonts w:ascii="Arial" w:hAnsi="Arial" w:cs="Arial"/>
        </w:rPr>
        <w:t xml:space="preserve"> - </w:t>
      </w:r>
      <w:r w:rsidR="00771900" w:rsidRPr="00771900">
        <w:rPr>
          <w:rFonts w:ascii="Arial" w:hAnsi="Arial" w:cs="Arial"/>
        </w:rPr>
        <w:t>PJ35621-2</w:t>
      </w:r>
    </w:p>
    <w:p w:rsidR="007B3DD1" w:rsidRDefault="00771900" w:rsidP="00771900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771900">
        <w:rPr>
          <w:rFonts w:ascii="Arial" w:hAnsi="Arial" w:cs="Arial"/>
        </w:rPr>
        <w:t>MOA MANUTENÇÃO E OPERAÇÃO LTDA</w:t>
      </w:r>
      <w:r>
        <w:rPr>
          <w:rFonts w:ascii="Arial" w:hAnsi="Arial" w:cs="Arial"/>
        </w:rPr>
        <w:t xml:space="preserve"> - </w:t>
      </w:r>
      <w:r w:rsidRPr="00771900">
        <w:rPr>
          <w:rFonts w:ascii="Arial" w:hAnsi="Arial" w:cs="Arial"/>
        </w:rPr>
        <w:t>PJ19782-3</w:t>
      </w:r>
    </w:p>
    <w:p w:rsidR="00771900" w:rsidRDefault="00771900" w:rsidP="0032636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771900">
        <w:rPr>
          <w:rFonts w:ascii="Arial" w:hAnsi="Arial" w:cs="Arial"/>
        </w:rPr>
        <w:t>ZFM ADMINISTRADORA E INCORPORADORA LTDA</w:t>
      </w:r>
      <w:r w:rsidR="00326363">
        <w:rPr>
          <w:rFonts w:ascii="Arial" w:hAnsi="Arial" w:cs="Arial"/>
        </w:rPr>
        <w:t xml:space="preserve"> - </w:t>
      </w:r>
      <w:r w:rsidR="00326363" w:rsidRPr="00326363">
        <w:rPr>
          <w:rFonts w:ascii="Arial" w:hAnsi="Arial" w:cs="Arial"/>
        </w:rPr>
        <w:t>PJ27354-6</w:t>
      </w:r>
    </w:p>
    <w:p w:rsidR="00771900" w:rsidRDefault="00771900" w:rsidP="0032636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771900">
        <w:rPr>
          <w:rFonts w:ascii="Arial" w:hAnsi="Arial" w:cs="Arial"/>
        </w:rPr>
        <w:t>PAULO JUAREZ BEHR</w:t>
      </w:r>
      <w:r w:rsidR="00326363">
        <w:rPr>
          <w:rFonts w:ascii="Arial" w:hAnsi="Arial" w:cs="Arial"/>
        </w:rPr>
        <w:t xml:space="preserve"> - </w:t>
      </w:r>
      <w:r w:rsidR="00326363" w:rsidRPr="00326363">
        <w:rPr>
          <w:rFonts w:ascii="Arial" w:hAnsi="Arial" w:cs="Arial"/>
        </w:rPr>
        <w:t>PJ45040-1</w:t>
      </w:r>
    </w:p>
    <w:p w:rsidR="00771900" w:rsidRDefault="00771900" w:rsidP="0032636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771900">
        <w:rPr>
          <w:rFonts w:ascii="Arial" w:hAnsi="Arial" w:cs="Arial"/>
        </w:rPr>
        <w:t xml:space="preserve">HCI CONSTRUTORA E INCORPORADORA LTDA </w:t>
      </w:r>
      <w:r>
        <w:rPr>
          <w:rFonts w:ascii="Arial" w:hAnsi="Arial" w:cs="Arial"/>
        </w:rPr>
        <w:t>–</w:t>
      </w:r>
      <w:r w:rsidRPr="00771900">
        <w:rPr>
          <w:rFonts w:ascii="Arial" w:hAnsi="Arial" w:cs="Arial"/>
        </w:rPr>
        <w:t xml:space="preserve"> ME</w:t>
      </w:r>
      <w:r w:rsidR="00326363">
        <w:rPr>
          <w:rFonts w:ascii="Arial" w:hAnsi="Arial" w:cs="Arial"/>
        </w:rPr>
        <w:t xml:space="preserve"> - </w:t>
      </w:r>
      <w:r w:rsidR="00326363" w:rsidRPr="00326363">
        <w:rPr>
          <w:rFonts w:ascii="Arial" w:hAnsi="Arial" w:cs="Arial"/>
        </w:rPr>
        <w:t>PJ21949-5</w:t>
      </w:r>
    </w:p>
    <w:p w:rsidR="00771900" w:rsidRDefault="00771900" w:rsidP="00771900">
      <w:pPr>
        <w:jc w:val="both"/>
        <w:rPr>
          <w:rFonts w:ascii="Arial" w:hAnsi="Arial" w:cs="Arial"/>
        </w:rPr>
      </w:pPr>
    </w:p>
    <w:p w:rsidR="00B71327" w:rsidRPr="00154FC9" w:rsidRDefault="00B71327" w:rsidP="00B713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Pr="00154FC9">
        <w:rPr>
          <w:rFonts w:ascii="Arial" w:hAnsi="Arial" w:cs="Arial"/>
        </w:rPr>
        <w:t>Encaminhar esta deliberação à Presidência do CAU/SC para providências cabíveis.</w:t>
      </w:r>
    </w:p>
    <w:p w:rsidR="001916AC" w:rsidRPr="00560B93" w:rsidRDefault="001916AC" w:rsidP="001916AC">
      <w:pPr>
        <w:rPr>
          <w:rFonts w:ascii="Arial" w:hAnsi="Arial" w:cs="Arial"/>
        </w:rPr>
      </w:pPr>
    </w:p>
    <w:p w:rsidR="00D61A91" w:rsidRPr="00560B93" w:rsidRDefault="00D61A91" w:rsidP="001916AC">
      <w:pPr>
        <w:jc w:val="both"/>
        <w:rPr>
          <w:rFonts w:ascii="Arial" w:hAnsi="Arial" w:cs="Arial"/>
          <w:b/>
        </w:rPr>
      </w:pPr>
    </w:p>
    <w:p w:rsidR="001916AC" w:rsidRPr="00560B93" w:rsidRDefault="001916AC" w:rsidP="001916AC">
      <w:pPr>
        <w:jc w:val="center"/>
        <w:rPr>
          <w:rFonts w:ascii="Arial" w:hAnsi="Arial" w:cs="Arial"/>
        </w:rPr>
      </w:pPr>
      <w:r w:rsidRPr="00190BB3">
        <w:rPr>
          <w:rFonts w:ascii="Arial" w:hAnsi="Arial" w:cs="Arial"/>
        </w:rPr>
        <w:t xml:space="preserve">Florianópolis, </w:t>
      </w:r>
      <w:r w:rsidR="009D0BB2">
        <w:rPr>
          <w:rFonts w:ascii="Arial" w:hAnsi="Arial" w:cs="Arial"/>
        </w:rPr>
        <w:t>2</w:t>
      </w:r>
      <w:r w:rsidR="00A94847">
        <w:rPr>
          <w:rFonts w:ascii="Arial" w:hAnsi="Arial" w:cs="Arial"/>
        </w:rPr>
        <w:t>5</w:t>
      </w:r>
      <w:r w:rsidRPr="00190BB3">
        <w:rPr>
          <w:rFonts w:ascii="Arial" w:hAnsi="Arial" w:cs="Arial"/>
        </w:rPr>
        <w:t xml:space="preserve"> de</w:t>
      </w:r>
      <w:r w:rsidR="00D340B3" w:rsidRPr="00190BB3">
        <w:rPr>
          <w:rFonts w:ascii="Arial" w:hAnsi="Arial" w:cs="Arial"/>
        </w:rPr>
        <w:t xml:space="preserve"> </w:t>
      </w:r>
      <w:r w:rsidR="00A94847">
        <w:rPr>
          <w:rFonts w:ascii="Arial" w:hAnsi="Arial" w:cs="Arial"/>
        </w:rPr>
        <w:t>outubro</w:t>
      </w:r>
      <w:r w:rsidRPr="00190BB3">
        <w:rPr>
          <w:rFonts w:ascii="Arial" w:hAnsi="Arial" w:cs="Arial"/>
        </w:rPr>
        <w:t xml:space="preserve"> de 2022.</w:t>
      </w:r>
    </w:p>
    <w:p w:rsidR="001916AC" w:rsidRPr="00560B93" w:rsidRDefault="001916AC" w:rsidP="001916AC">
      <w:pPr>
        <w:jc w:val="center"/>
        <w:rPr>
          <w:rFonts w:ascii="Arial" w:hAnsi="Arial" w:cs="Arial"/>
        </w:rPr>
      </w:pPr>
    </w:p>
    <w:p w:rsidR="001916AC" w:rsidRPr="00560B93" w:rsidRDefault="001916AC" w:rsidP="001916AC">
      <w:pPr>
        <w:jc w:val="both"/>
        <w:rPr>
          <w:rFonts w:ascii="Arial" w:hAnsi="Arial" w:cs="Arial"/>
          <w:bCs/>
        </w:rPr>
      </w:pPr>
    </w:p>
    <w:p w:rsidR="001916AC" w:rsidRPr="00560B93" w:rsidRDefault="001916AC" w:rsidP="001916AC">
      <w:pPr>
        <w:jc w:val="both"/>
        <w:rPr>
          <w:rFonts w:ascii="Arial" w:hAnsi="Arial" w:cs="Arial"/>
          <w:bCs/>
        </w:rPr>
      </w:pPr>
      <w:r w:rsidRPr="00560B93">
        <w:rPr>
          <w:rFonts w:ascii="Arial" w:hAnsi="Arial" w:cs="Arial"/>
          <w:bCs/>
        </w:rPr>
        <w:lastRenderedPageBreak/>
        <w:t>Considerando o estabelecido no item 1.3 da Deliberação Plenária CAU/SC nº 58</w:t>
      </w:r>
      <w:r w:rsidR="00D61A91">
        <w:rPr>
          <w:rFonts w:ascii="Arial" w:hAnsi="Arial" w:cs="Arial"/>
          <w:bCs/>
        </w:rPr>
        <w:t>9</w:t>
      </w:r>
      <w:r w:rsidRPr="00560B93">
        <w:rPr>
          <w:rFonts w:ascii="Arial" w:hAnsi="Arial" w:cs="Arial"/>
          <w:bCs/>
        </w:rPr>
        <w:t xml:space="preserve">, de 12 de março de 2021, que trata dos termos das reuniões virtuais dos órgãos colegiados do CAU/SC, atesto a veracidade das informações prestadas. Publique-se. </w:t>
      </w:r>
    </w:p>
    <w:p w:rsidR="001916AC" w:rsidRDefault="001916AC" w:rsidP="001916AC">
      <w:pPr>
        <w:jc w:val="center"/>
        <w:rPr>
          <w:rFonts w:ascii="Arial" w:hAnsi="Arial" w:cs="Arial"/>
          <w:bCs/>
        </w:rPr>
      </w:pPr>
    </w:p>
    <w:p w:rsidR="001916AC" w:rsidRDefault="001916AC" w:rsidP="001916AC">
      <w:pPr>
        <w:jc w:val="center"/>
        <w:rPr>
          <w:rFonts w:ascii="Arial" w:hAnsi="Arial" w:cs="Arial"/>
          <w:bCs/>
        </w:rPr>
      </w:pPr>
    </w:p>
    <w:p w:rsidR="00D61A91" w:rsidRDefault="00D61A91" w:rsidP="001916AC">
      <w:pPr>
        <w:jc w:val="center"/>
        <w:rPr>
          <w:rFonts w:ascii="Arial" w:hAnsi="Arial" w:cs="Arial"/>
          <w:bCs/>
        </w:rPr>
      </w:pPr>
    </w:p>
    <w:p w:rsidR="00B71327" w:rsidRDefault="00B71327" w:rsidP="001916AC">
      <w:pPr>
        <w:jc w:val="center"/>
        <w:rPr>
          <w:rFonts w:ascii="Arial" w:hAnsi="Arial" w:cs="Arial"/>
          <w:bCs/>
        </w:rPr>
      </w:pPr>
    </w:p>
    <w:p w:rsidR="00B71327" w:rsidRDefault="00B71327" w:rsidP="001916AC">
      <w:pPr>
        <w:jc w:val="center"/>
        <w:rPr>
          <w:rFonts w:ascii="Arial" w:hAnsi="Arial" w:cs="Arial"/>
          <w:bCs/>
        </w:rPr>
      </w:pPr>
    </w:p>
    <w:p w:rsidR="00B71327" w:rsidRDefault="00B71327" w:rsidP="001916AC">
      <w:pPr>
        <w:jc w:val="center"/>
        <w:rPr>
          <w:rFonts w:ascii="Arial" w:hAnsi="Arial" w:cs="Arial"/>
          <w:bCs/>
        </w:rPr>
      </w:pPr>
    </w:p>
    <w:p w:rsidR="00B71327" w:rsidRDefault="00B71327" w:rsidP="001916AC">
      <w:pPr>
        <w:jc w:val="center"/>
        <w:rPr>
          <w:rFonts w:ascii="Arial" w:hAnsi="Arial" w:cs="Arial"/>
          <w:bCs/>
        </w:rPr>
      </w:pPr>
    </w:p>
    <w:p w:rsidR="001916AC" w:rsidRPr="00560B93" w:rsidRDefault="001916AC" w:rsidP="001916AC">
      <w:pPr>
        <w:jc w:val="center"/>
        <w:rPr>
          <w:rFonts w:ascii="Arial" w:hAnsi="Arial" w:cs="Arial"/>
          <w:bCs/>
        </w:rPr>
      </w:pPr>
    </w:p>
    <w:p w:rsidR="00B71327" w:rsidRPr="00F21420" w:rsidRDefault="00B71327" w:rsidP="00B71327">
      <w:pPr>
        <w:jc w:val="center"/>
        <w:rPr>
          <w:rFonts w:ascii="Arial" w:hAnsi="Arial" w:cs="Arial"/>
          <w:b/>
          <w:bCs/>
        </w:rPr>
      </w:pPr>
    </w:p>
    <w:p w:rsidR="00B71327" w:rsidRPr="00927CDF" w:rsidRDefault="00B71327" w:rsidP="00B71327">
      <w:pPr>
        <w:jc w:val="center"/>
        <w:rPr>
          <w:rFonts w:ascii="Arial" w:hAnsi="Arial" w:cs="Arial"/>
          <w:b/>
        </w:rPr>
      </w:pPr>
      <w:r w:rsidRPr="00927CDF">
        <w:rPr>
          <w:rFonts w:ascii="Arial" w:hAnsi="Arial" w:cs="Arial"/>
          <w:b/>
        </w:rPr>
        <w:t>Jaime Teixeira Chaves</w:t>
      </w:r>
    </w:p>
    <w:p w:rsidR="00B71327" w:rsidRPr="00927CDF" w:rsidRDefault="00B71327" w:rsidP="00B71327">
      <w:pPr>
        <w:jc w:val="center"/>
        <w:rPr>
          <w:rFonts w:ascii="Arial" w:hAnsi="Arial" w:cs="Arial"/>
        </w:rPr>
      </w:pPr>
      <w:r w:rsidRPr="00927CDF">
        <w:rPr>
          <w:rFonts w:ascii="Arial" w:hAnsi="Arial" w:cs="Arial"/>
        </w:rPr>
        <w:t xml:space="preserve">Secretário dos Órgãos Colegiados </w:t>
      </w:r>
    </w:p>
    <w:p w:rsidR="001916AC" w:rsidRDefault="00B71327" w:rsidP="00B71327">
      <w:pPr>
        <w:spacing w:after="160" w:line="259" w:lineRule="auto"/>
        <w:jc w:val="center"/>
        <w:rPr>
          <w:rFonts w:ascii="Arial" w:hAnsi="Arial" w:cs="Arial"/>
          <w:b/>
          <w:bCs/>
        </w:rPr>
      </w:pPr>
      <w:r w:rsidRPr="00927CDF">
        <w:rPr>
          <w:rFonts w:ascii="Arial" w:hAnsi="Arial" w:cs="Arial"/>
        </w:rPr>
        <w:t>do CAU/SC</w:t>
      </w:r>
      <w:r>
        <w:rPr>
          <w:rFonts w:ascii="Arial" w:hAnsi="Arial" w:cs="Arial"/>
          <w:b/>
          <w:bCs/>
        </w:rPr>
        <w:t xml:space="preserve"> </w:t>
      </w:r>
      <w:r w:rsidR="001916AC">
        <w:rPr>
          <w:rFonts w:ascii="Arial" w:hAnsi="Arial" w:cs="Arial"/>
          <w:b/>
          <w:bCs/>
        </w:rPr>
        <w:br w:type="page"/>
      </w:r>
    </w:p>
    <w:p w:rsidR="001916AC" w:rsidRPr="00560B93" w:rsidRDefault="00D61A91" w:rsidP="001916AC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10</w:t>
      </w:r>
      <w:r w:rsidR="001916AC" w:rsidRPr="00560B93">
        <w:rPr>
          <w:rFonts w:ascii="Arial" w:hAnsi="Arial" w:cs="Arial"/>
          <w:b/>
          <w:bCs/>
          <w:lang w:eastAsia="pt-BR"/>
        </w:rPr>
        <w:t xml:space="preserve">ª </w:t>
      </w:r>
      <w:r w:rsidR="001916AC" w:rsidRPr="00190BB3">
        <w:rPr>
          <w:rFonts w:ascii="Arial" w:hAnsi="Arial" w:cs="Arial"/>
          <w:b/>
          <w:bCs/>
          <w:lang w:eastAsia="pt-BR"/>
        </w:rPr>
        <w:t>REUNIÃO ORDINÁRIA DA CEP - CAU/SC</w:t>
      </w:r>
    </w:p>
    <w:p w:rsidR="001916AC" w:rsidRPr="00560B93" w:rsidRDefault="001916AC" w:rsidP="001916AC">
      <w:pPr>
        <w:jc w:val="center"/>
        <w:rPr>
          <w:rFonts w:ascii="Arial" w:hAnsi="Arial" w:cs="Arial"/>
          <w:b/>
          <w:bCs/>
          <w:lang w:eastAsia="pt-BR"/>
        </w:rPr>
      </w:pPr>
      <w:r w:rsidRPr="00560B93">
        <w:rPr>
          <w:rFonts w:ascii="Arial" w:hAnsi="Arial" w:cs="Arial"/>
          <w:b/>
          <w:bCs/>
          <w:lang w:eastAsia="pt-BR"/>
        </w:rPr>
        <w:t>VIRTUAL</w:t>
      </w:r>
    </w:p>
    <w:p w:rsidR="001916AC" w:rsidRPr="00560B93" w:rsidRDefault="001916AC" w:rsidP="001916AC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1916AC" w:rsidRPr="00560B93" w:rsidRDefault="001916AC" w:rsidP="001916AC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560B93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1916AC" w:rsidRPr="00560B93" w:rsidRDefault="001916AC" w:rsidP="001916AC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544"/>
        <w:gridCol w:w="709"/>
        <w:gridCol w:w="709"/>
        <w:gridCol w:w="708"/>
        <w:gridCol w:w="993"/>
      </w:tblGrid>
      <w:tr w:rsidR="001916AC" w:rsidRPr="00560B93" w:rsidTr="00B01D71">
        <w:tc>
          <w:tcPr>
            <w:tcW w:w="2830" w:type="dxa"/>
            <w:vMerge w:val="restart"/>
            <w:shd w:val="clear" w:color="auto" w:fill="auto"/>
            <w:vAlign w:val="center"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544" w:type="dxa"/>
            <w:vMerge w:val="restart"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Votação</w:t>
            </w:r>
          </w:p>
        </w:tc>
      </w:tr>
      <w:tr w:rsidR="001916AC" w:rsidRPr="00560B93" w:rsidTr="00B01D71">
        <w:tc>
          <w:tcPr>
            <w:tcW w:w="2830" w:type="dxa"/>
            <w:vMerge/>
            <w:shd w:val="clear" w:color="auto" w:fill="auto"/>
            <w:vAlign w:val="center"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60B93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60B93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1916AC" w:rsidRPr="00560B93" w:rsidTr="00B01D71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916AC" w:rsidRPr="006B2955" w:rsidRDefault="001916AC" w:rsidP="00B01D71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Coordenadora</w:t>
            </w:r>
          </w:p>
        </w:tc>
        <w:tc>
          <w:tcPr>
            <w:tcW w:w="3544" w:type="dxa"/>
          </w:tcPr>
          <w:p w:rsidR="001916AC" w:rsidRPr="006B2955" w:rsidRDefault="001916AC" w:rsidP="00B01D71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6B2955">
              <w:rPr>
                <w:rFonts w:ascii="Arial" w:hAnsi="Arial" w:cs="Arial"/>
              </w:rPr>
              <w:t xml:space="preserve">Eliane De Queiroz Gomes Castro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D61A91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1916AC" w:rsidRPr="00560B93" w:rsidTr="00B01D71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6B2955" w:rsidRDefault="001916AC" w:rsidP="00B01D71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6B2955">
              <w:rPr>
                <w:rFonts w:ascii="Arial" w:eastAsia="MS Mincho" w:hAnsi="Arial" w:cs="Arial"/>
              </w:rPr>
              <w:t>Coordenador</w:t>
            </w:r>
            <w:r>
              <w:rPr>
                <w:rFonts w:ascii="Arial" w:eastAsia="MS Mincho" w:hAnsi="Arial" w:cs="Arial"/>
              </w:rPr>
              <w:t>-adjunto</w:t>
            </w:r>
          </w:p>
        </w:tc>
        <w:tc>
          <w:tcPr>
            <w:tcW w:w="3544" w:type="dxa"/>
          </w:tcPr>
          <w:p w:rsidR="001916AC" w:rsidRPr="006B2955" w:rsidRDefault="001916AC" w:rsidP="00B01D71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6B2955">
              <w:rPr>
                <w:rFonts w:ascii="Arial" w:hAnsi="Arial" w:cs="Arial"/>
              </w:rPr>
              <w:t>Henrique Rafael de Lima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D61A91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1916AC" w:rsidRPr="00560B93" w:rsidTr="00B01D71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6B2955" w:rsidRDefault="001916AC" w:rsidP="00B01D71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:rsidR="001916AC" w:rsidRPr="006B2955" w:rsidRDefault="001916AC" w:rsidP="00B01D71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6B2955">
              <w:rPr>
                <w:rFonts w:ascii="Arial" w:hAnsi="Arial" w:cs="Arial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D61A91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1916AC" w:rsidRPr="00560B93" w:rsidTr="00B01D71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6B2955" w:rsidRDefault="001916AC" w:rsidP="00B01D71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:rsidR="001916AC" w:rsidRPr="006B2955" w:rsidRDefault="00A94847" w:rsidP="00B01D71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Mariana</w:t>
            </w:r>
            <w:r w:rsidR="00D61A91">
              <w:rPr>
                <w:rFonts w:ascii="Arial" w:hAnsi="Arial" w:cs="Arial"/>
              </w:rPr>
              <w:t xml:space="preserve"> Campos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D61A91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1916AC" w:rsidRPr="00560B93" w:rsidTr="00B01D71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6B2955" w:rsidRDefault="001916AC" w:rsidP="00B01D71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6B2955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:rsidR="001916AC" w:rsidRPr="006B2955" w:rsidRDefault="00D61A91" w:rsidP="00B01D71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</w:t>
            </w:r>
            <w:r w:rsidR="001916AC" w:rsidRPr="006B2955">
              <w:rPr>
                <w:rFonts w:ascii="Arial" w:hAnsi="Arial" w:cs="Arial"/>
              </w:rPr>
              <w:t xml:space="preserve">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D61A91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1916AC" w:rsidRPr="00560B93" w:rsidRDefault="001916AC" w:rsidP="001916AC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1916AC" w:rsidRPr="00560B93" w:rsidTr="00B01D71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1916AC" w:rsidRPr="00560B93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Histórico da votação:</w:t>
            </w:r>
          </w:p>
          <w:p w:rsidR="001916AC" w:rsidRPr="00560B93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1916AC" w:rsidRPr="00560B93" w:rsidTr="00B01D71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1916AC" w:rsidRPr="00560B93" w:rsidRDefault="001916AC" w:rsidP="00F14BF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 xml:space="preserve">Reunião CEP-CAU/SC: </w:t>
            </w:r>
            <w:r w:rsidR="00D61A91" w:rsidRPr="00D61A91">
              <w:rPr>
                <w:rFonts w:ascii="Arial" w:hAnsi="Arial" w:cs="Arial"/>
              </w:rPr>
              <w:t>10</w:t>
            </w:r>
            <w:r w:rsidRPr="00D61A91">
              <w:rPr>
                <w:rFonts w:ascii="Arial" w:hAnsi="Arial" w:cs="Arial"/>
              </w:rPr>
              <w:t>ª Reunião</w:t>
            </w:r>
            <w:r w:rsidRPr="00951DE9">
              <w:rPr>
                <w:rFonts w:ascii="Arial" w:hAnsi="Arial" w:cs="Arial"/>
              </w:rPr>
              <w:t xml:space="preserve"> Ordinária de 2022</w:t>
            </w:r>
            <w:r w:rsidR="00B71327">
              <w:rPr>
                <w:rFonts w:ascii="Arial" w:hAnsi="Arial" w:cs="Arial"/>
              </w:rPr>
              <w:t>.</w:t>
            </w:r>
          </w:p>
        </w:tc>
      </w:tr>
      <w:tr w:rsidR="001916AC" w:rsidRPr="00560B93" w:rsidTr="00B01D71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1916AC" w:rsidRPr="00951DE9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951DE9">
              <w:rPr>
                <w:rFonts w:ascii="Arial" w:hAnsi="Arial" w:cs="Arial"/>
                <w:b/>
              </w:rPr>
              <w:t xml:space="preserve">Data: </w:t>
            </w:r>
            <w:r w:rsidR="004431DF">
              <w:rPr>
                <w:rFonts w:ascii="Arial" w:hAnsi="Arial" w:cs="Arial"/>
              </w:rPr>
              <w:t>25</w:t>
            </w:r>
            <w:r w:rsidR="00951DE9" w:rsidRPr="00951DE9">
              <w:rPr>
                <w:rFonts w:ascii="Arial" w:hAnsi="Arial" w:cs="Arial"/>
              </w:rPr>
              <w:t>/</w:t>
            </w:r>
            <w:r w:rsidR="004431DF">
              <w:rPr>
                <w:rFonts w:ascii="Arial" w:hAnsi="Arial" w:cs="Arial"/>
              </w:rPr>
              <w:t>10</w:t>
            </w:r>
            <w:r w:rsidRPr="00951DE9">
              <w:rPr>
                <w:rFonts w:ascii="Arial" w:hAnsi="Arial" w:cs="Arial"/>
              </w:rPr>
              <w:t>/2022</w:t>
            </w:r>
            <w:r w:rsidR="00B71327">
              <w:rPr>
                <w:rFonts w:ascii="Arial" w:hAnsi="Arial" w:cs="Arial"/>
              </w:rPr>
              <w:t>.</w:t>
            </w:r>
          </w:p>
          <w:p w:rsidR="001916AC" w:rsidRPr="00951DE9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1916AC" w:rsidRPr="00951DE9" w:rsidRDefault="001916AC" w:rsidP="00B01D71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1DE9">
              <w:rPr>
                <w:rFonts w:ascii="Arial" w:hAnsi="Arial" w:cs="Arial"/>
                <w:b/>
              </w:rPr>
              <w:t xml:space="preserve">Matéria em votação: </w:t>
            </w:r>
            <w:r w:rsidR="00D61A91" w:rsidRPr="001916AC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</w:t>
            </w:r>
            <w:r w:rsidR="00D61A91">
              <w:rPr>
                <w:rFonts w:ascii="Arial" w:eastAsia="Times New Roman" w:hAnsi="Arial" w:cs="Arial"/>
                <w:lang w:eastAsia="pt-BR"/>
              </w:rPr>
              <w:t xml:space="preserve">de </w:t>
            </w:r>
            <w:r w:rsidR="00D61A91" w:rsidRPr="004431DF">
              <w:rPr>
                <w:rFonts w:ascii="Arial" w:eastAsia="Times New Roman" w:hAnsi="Arial" w:cs="Arial"/>
                <w:lang w:eastAsia="pt-BR"/>
              </w:rPr>
              <w:t>07</w:t>
            </w:r>
            <w:r w:rsidR="00D61A91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D61A91" w:rsidRPr="001916AC">
              <w:rPr>
                <w:rFonts w:ascii="Arial" w:eastAsia="Times New Roman" w:hAnsi="Arial" w:cs="Arial"/>
                <w:color w:val="000000"/>
                <w:lang w:eastAsia="pt-BR"/>
              </w:rPr>
              <w:t>interrupções de registro de pessoa jurídica</w:t>
            </w:r>
            <w:r w:rsidR="00D61A91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  <w:p w:rsidR="001916AC" w:rsidRPr="00951DE9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1916AC" w:rsidRPr="00560B93" w:rsidTr="00B01D71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1916AC" w:rsidRPr="00560B93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60B93">
              <w:rPr>
                <w:rFonts w:ascii="Arial" w:hAnsi="Arial" w:cs="Arial"/>
                <w:b/>
              </w:rPr>
              <w:t xml:space="preserve">Resultado da votação: Sim </w:t>
            </w:r>
            <w:r w:rsidRPr="00560B93">
              <w:rPr>
                <w:rFonts w:ascii="Arial" w:hAnsi="Arial" w:cs="Arial"/>
              </w:rPr>
              <w:t xml:space="preserve">( </w:t>
            </w:r>
            <w:r w:rsidR="00D61A91">
              <w:rPr>
                <w:rFonts w:ascii="Arial" w:hAnsi="Arial" w:cs="Arial"/>
              </w:rPr>
              <w:t>04</w:t>
            </w:r>
            <w:r w:rsidRPr="00560B93">
              <w:rPr>
                <w:rFonts w:ascii="Arial" w:hAnsi="Arial" w:cs="Arial"/>
              </w:rPr>
              <w:t xml:space="preserve"> ) </w:t>
            </w:r>
            <w:r w:rsidRPr="00560B93">
              <w:rPr>
                <w:rFonts w:ascii="Arial" w:hAnsi="Arial" w:cs="Arial"/>
                <w:b/>
              </w:rPr>
              <w:t xml:space="preserve">Não </w:t>
            </w:r>
            <w:r w:rsidRPr="00560B93">
              <w:rPr>
                <w:rFonts w:ascii="Arial" w:hAnsi="Arial" w:cs="Arial"/>
              </w:rPr>
              <w:t>(</w:t>
            </w:r>
            <w:r w:rsidR="00B71327">
              <w:rPr>
                <w:rFonts w:ascii="Arial" w:hAnsi="Arial" w:cs="Arial"/>
              </w:rPr>
              <w:t>00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Abstenções </w:t>
            </w:r>
            <w:r w:rsidR="00B71327">
              <w:rPr>
                <w:rFonts w:ascii="Arial" w:hAnsi="Arial" w:cs="Arial"/>
              </w:rPr>
              <w:t>(00)</w:t>
            </w:r>
            <w:r w:rsidRPr="00560B93">
              <w:rPr>
                <w:rFonts w:ascii="Arial" w:hAnsi="Arial" w:cs="Arial"/>
              </w:rPr>
              <w:t xml:space="preserve"> </w:t>
            </w:r>
            <w:r w:rsidRPr="00560B93">
              <w:rPr>
                <w:rFonts w:ascii="Arial" w:hAnsi="Arial" w:cs="Arial"/>
                <w:b/>
              </w:rPr>
              <w:t xml:space="preserve">Ausências </w:t>
            </w:r>
            <w:r w:rsidRPr="00560B93">
              <w:rPr>
                <w:rFonts w:ascii="Arial" w:hAnsi="Arial" w:cs="Arial"/>
              </w:rPr>
              <w:t>(</w:t>
            </w:r>
            <w:r w:rsidR="00B71327">
              <w:rPr>
                <w:rFonts w:ascii="Arial" w:hAnsi="Arial" w:cs="Arial"/>
              </w:rPr>
              <w:t>01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Total </w:t>
            </w:r>
            <w:r w:rsidRPr="00560B93">
              <w:rPr>
                <w:rFonts w:ascii="Arial" w:hAnsi="Arial" w:cs="Arial"/>
              </w:rPr>
              <w:t>(</w:t>
            </w:r>
            <w:r w:rsidR="00B71327">
              <w:rPr>
                <w:rFonts w:ascii="Arial" w:hAnsi="Arial" w:cs="Arial"/>
              </w:rPr>
              <w:t>05</w:t>
            </w:r>
            <w:r w:rsidRPr="00560B93">
              <w:rPr>
                <w:rFonts w:ascii="Arial" w:hAnsi="Arial" w:cs="Arial"/>
              </w:rPr>
              <w:t>)</w:t>
            </w:r>
          </w:p>
          <w:p w:rsidR="001916AC" w:rsidRPr="00560B93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1916AC" w:rsidRPr="00560B93" w:rsidTr="00B01D71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1916AC" w:rsidRPr="00560B93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Ocorrências: </w:t>
            </w:r>
            <w:r w:rsidRPr="00C675EE">
              <w:rPr>
                <w:rFonts w:ascii="Arial" w:hAnsi="Arial" w:cs="Arial"/>
              </w:rPr>
              <w:t>-</w:t>
            </w:r>
            <w:r w:rsidRPr="00560B93">
              <w:rPr>
                <w:rFonts w:ascii="Arial" w:hAnsi="Arial" w:cs="Arial"/>
              </w:rPr>
              <w:t xml:space="preserve"> </w:t>
            </w:r>
          </w:p>
          <w:p w:rsidR="001916AC" w:rsidRPr="00560B93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1916AC" w:rsidRPr="00560B93" w:rsidTr="00B01D71">
        <w:trPr>
          <w:trHeight w:val="257"/>
        </w:trPr>
        <w:tc>
          <w:tcPr>
            <w:tcW w:w="4530" w:type="dxa"/>
            <w:shd w:val="clear" w:color="auto" w:fill="D9D9D9"/>
          </w:tcPr>
          <w:p w:rsidR="001916AC" w:rsidRPr="00C675EE" w:rsidRDefault="001916AC" w:rsidP="00B01D71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Secretária da Reunião: </w:t>
            </w:r>
            <w:r w:rsidRPr="00C675EE">
              <w:rPr>
                <w:rFonts w:ascii="Arial" w:hAnsi="Arial" w:cs="Arial"/>
              </w:rPr>
              <w:t>Juliana Donato Tacini – Assistente Administrativa</w:t>
            </w:r>
          </w:p>
        </w:tc>
        <w:tc>
          <w:tcPr>
            <w:tcW w:w="4963" w:type="dxa"/>
            <w:shd w:val="clear" w:color="auto" w:fill="D9D9D9"/>
          </w:tcPr>
          <w:p w:rsidR="001916AC" w:rsidRPr="00C675EE" w:rsidRDefault="001916AC" w:rsidP="00B01D71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Condutora da Reunião: </w:t>
            </w:r>
            <w:r w:rsidRPr="00C675EE">
              <w:rPr>
                <w:rFonts w:ascii="Arial" w:eastAsia="MS Mincho" w:hAnsi="Arial" w:cs="Arial"/>
              </w:rPr>
              <w:t xml:space="preserve">Coordenadora </w:t>
            </w:r>
            <w:r w:rsidRPr="00C675EE">
              <w:rPr>
                <w:rFonts w:ascii="Arial" w:hAnsi="Arial" w:cs="Arial"/>
              </w:rPr>
              <w:t>Eliane De Queiroz Gomes Castro</w:t>
            </w:r>
          </w:p>
          <w:p w:rsidR="001916AC" w:rsidRPr="00C675EE" w:rsidRDefault="001916AC" w:rsidP="00B01D71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:rsidR="001916AC" w:rsidRPr="00560B93" w:rsidRDefault="001916AC" w:rsidP="001916AC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5B0F4C" w:rsidRDefault="00C437A6" w:rsidP="001916AC">
      <w:pPr>
        <w:jc w:val="both"/>
      </w:pPr>
    </w:p>
    <w:sectPr w:rsidR="005B0F4C" w:rsidSect="00B71327">
      <w:headerReference w:type="default" r:id="rId7"/>
      <w:footerReference w:type="even" r:id="rId8"/>
      <w:footerReference w:type="default" r:id="rId9"/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F08" w:rsidRDefault="008C0242">
      <w:r>
        <w:separator/>
      </w:r>
    </w:p>
  </w:endnote>
  <w:endnote w:type="continuationSeparator" w:id="0">
    <w:p w:rsidR="005B7F08" w:rsidRDefault="008C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0E7DDA">
    <w:pPr>
      <w:pStyle w:val="Rodap"/>
    </w:pPr>
    <w:r>
      <w:rPr>
        <w:noProof/>
        <w:lang w:eastAsia="pt-BR"/>
      </w:rPr>
      <w:drawing>
        <wp:inline distT="0" distB="0" distL="0" distR="0" wp14:anchorId="762FCEB6" wp14:editId="231A052B">
          <wp:extent cx="5397500" cy="525145"/>
          <wp:effectExtent l="0" t="0" r="0" b="0"/>
          <wp:docPr id="32" name="Imagem 3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8450F93" wp14:editId="4C7342C8">
          <wp:extent cx="5397500" cy="525145"/>
          <wp:effectExtent l="0" t="0" r="0" b="0"/>
          <wp:docPr id="33" name="Imagem 3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0E7DDA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CD5DE53" wp14:editId="33BF1708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4" name="Imagem 3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0" locked="0" layoutInCell="1" allowOverlap="1" wp14:anchorId="44E35191" wp14:editId="5FBD0256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35" name="Imagem 3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F08" w:rsidRDefault="008C0242">
      <w:r>
        <w:separator/>
      </w:r>
    </w:p>
  </w:footnote>
  <w:footnote w:type="continuationSeparator" w:id="0">
    <w:p w:rsidR="005B7F08" w:rsidRDefault="008C0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0E7DDA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10C7397F" wp14:editId="45F57FAC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1" name="Imagem 3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24E"/>
    <w:multiLevelType w:val="hybridMultilevel"/>
    <w:tmpl w:val="EE6C3D04"/>
    <w:lvl w:ilvl="0" w:tplc="9D9278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B0256"/>
    <w:multiLevelType w:val="hybridMultilevel"/>
    <w:tmpl w:val="85D47C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77ED1"/>
    <w:multiLevelType w:val="hybridMultilevel"/>
    <w:tmpl w:val="3CB2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DA"/>
    <w:rsid w:val="00002701"/>
    <w:rsid w:val="0002283D"/>
    <w:rsid w:val="00046932"/>
    <w:rsid w:val="00077EA6"/>
    <w:rsid w:val="000C0EF4"/>
    <w:rsid w:val="000E7DDA"/>
    <w:rsid w:val="00130259"/>
    <w:rsid w:val="00167D19"/>
    <w:rsid w:val="00171E3F"/>
    <w:rsid w:val="00190BB3"/>
    <w:rsid w:val="001916AC"/>
    <w:rsid w:val="001C46EA"/>
    <w:rsid w:val="002110F8"/>
    <w:rsid w:val="002117E1"/>
    <w:rsid w:val="00237F6F"/>
    <w:rsid w:val="00253844"/>
    <w:rsid w:val="00275FDC"/>
    <w:rsid w:val="002B36C7"/>
    <w:rsid w:val="002F6E03"/>
    <w:rsid w:val="00306F83"/>
    <w:rsid w:val="0032102A"/>
    <w:rsid w:val="00326363"/>
    <w:rsid w:val="003D4ABA"/>
    <w:rsid w:val="003D73CA"/>
    <w:rsid w:val="003F2288"/>
    <w:rsid w:val="00442B98"/>
    <w:rsid w:val="004431DF"/>
    <w:rsid w:val="00462C65"/>
    <w:rsid w:val="00464F86"/>
    <w:rsid w:val="0050585D"/>
    <w:rsid w:val="00510AE6"/>
    <w:rsid w:val="00543BCF"/>
    <w:rsid w:val="00573634"/>
    <w:rsid w:val="005926C9"/>
    <w:rsid w:val="005B7F08"/>
    <w:rsid w:val="005D4FE4"/>
    <w:rsid w:val="00620E03"/>
    <w:rsid w:val="00644C59"/>
    <w:rsid w:val="00660DF0"/>
    <w:rsid w:val="00683215"/>
    <w:rsid w:val="006D496E"/>
    <w:rsid w:val="006F3DEE"/>
    <w:rsid w:val="0073310F"/>
    <w:rsid w:val="00747B9A"/>
    <w:rsid w:val="00761AE1"/>
    <w:rsid w:val="00771900"/>
    <w:rsid w:val="007B3DD1"/>
    <w:rsid w:val="007B58DB"/>
    <w:rsid w:val="0087471C"/>
    <w:rsid w:val="00893356"/>
    <w:rsid w:val="008B18CE"/>
    <w:rsid w:val="008C0242"/>
    <w:rsid w:val="008C2D15"/>
    <w:rsid w:val="008D7823"/>
    <w:rsid w:val="00951DE9"/>
    <w:rsid w:val="00957120"/>
    <w:rsid w:val="00997479"/>
    <w:rsid w:val="009C3144"/>
    <w:rsid w:val="009D0BB2"/>
    <w:rsid w:val="009E7D31"/>
    <w:rsid w:val="00A21669"/>
    <w:rsid w:val="00A83787"/>
    <w:rsid w:val="00A91583"/>
    <w:rsid w:val="00A94847"/>
    <w:rsid w:val="00AD6098"/>
    <w:rsid w:val="00AE3A34"/>
    <w:rsid w:val="00B00BBF"/>
    <w:rsid w:val="00B62F75"/>
    <w:rsid w:val="00B71327"/>
    <w:rsid w:val="00B72ED0"/>
    <w:rsid w:val="00BA7BBF"/>
    <w:rsid w:val="00BB413C"/>
    <w:rsid w:val="00C063FE"/>
    <w:rsid w:val="00C21E9F"/>
    <w:rsid w:val="00C41402"/>
    <w:rsid w:val="00C437A6"/>
    <w:rsid w:val="00C54449"/>
    <w:rsid w:val="00C82A13"/>
    <w:rsid w:val="00C85129"/>
    <w:rsid w:val="00CA1076"/>
    <w:rsid w:val="00D340B3"/>
    <w:rsid w:val="00D350FF"/>
    <w:rsid w:val="00D43F2A"/>
    <w:rsid w:val="00D453AC"/>
    <w:rsid w:val="00D61A91"/>
    <w:rsid w:val="00D87F7E"/>
    <w:rsid w:val="00DA14F5"/>
    <w:rsid w:val="00DA2866"/>
    <w:rsid w:val="00DD5912"/>
    <w:rsid w:val="00DD7487"/>
    <w:rsid w:val="00E13DEE"/>
    <w:rsid w:val="00E82F82"/>
    <w:rsid w:val="00F14BF7"/>
    <w:rsid w:val="00F37B8A"/>
    <w:rsid w:val="00F414DC"/>
    <w:rsid w:val="00F547B1"/>
    <w:rsid w:val="00FE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ED99B"/>
  <w15:chartTrackingRefBased/>
  <w15:docId w15:val="{D52EEA20-91DC-400D-96A2-C4111354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DDA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7D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7DDA"/>
    <w:rPr>
      <w:rFonts w:ascii="Cambria" w:eastAsia="Calibri" w:hAnsi="Cambria" w:cs="Times New Roman"/>
    </w:rPr>
  </w:style>
  <w:style w:type="paragraph" w:styleId="Rodap">
    <w:name w:val="footer"/>
    <w:basedOn w:val="Normal"/>
    <w:link w:val="RodapChar"/>
    <w:uiPriority w:val="99"/>
    <w:unhideWhenUsed/>
    <w:rsid w:val="000E7D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7DDA"/>
    <w:rPr>
      <w:rFonts w:ascii="Cambria" w:eastAsia="Calibri" w:hAnsi="Cambria" w:cs="Times New Roman"/>
    </w:rPr>
  </w:style>
  <w:style w:type="paragraph" w:styleId="PargrafodaLista">
    <w:name w:val="List Paragraph"/>
    <w:basedOn w:val="Normal"/>
    <w:uiPriority w:val="34"/>
    <w:qFormat/>
    <w:rsid w:val="000E7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6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518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David Barros Silva</dc:creator>
  <cp:keywords/>
  <dc:description/>
  <cp:lastModifiedBy>Bruna Porto Martins</cp:lastModifiedBy>
  <cp:revision>12</cp:revision>
  <dcterms:created xsi:type="dcterms:W3CDTF">2022-09-20T16:34:00Z</dcterms:created>
  <dcterms:modified xsi:type="dcterms:W3CDTF">2022-10-27T12:25:00Z</dcterms:modified>
</cp:coreProperties>
</file>