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E20CEE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0E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4E0998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998">
              <w:rPr>
                <w:rFonts w:ascii="Arial" w:hAnsi="Arial" w:cs="Arial"/>
                <w:sz w:val="22"/>
                <w:szCs w:val="22"/>
              </w:rPr>
              <w:t>GERAF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753712" w:rsidP="00236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712">
              <w:rPr>
                <w:rFonts w:ascii="Arial" w:hAnsi="Arial" w:cs="Arial"/>
                <w:sz w:val="22"/>
                <w:szCs w:val="22"/>
              </w:rPr>
              <w:t>Sugestão de Inclu</w:t>
            </w:r>
            <w:r w:rsidR="00EF7791">
              <w:rPr>
                <w:rFonts w:ascii="Arial" w:hAnsi="Arial" w:cs="Arial"/>
                <w:sz w:val="22"/>
                <w:szCs w:val="22"/>
              </w:rPr>
              <w:t>são de Tema no Projeto CAU nas E</w:t>
            </w:r>
            <w:r w:rsidRPr="00753712">
              <w:rPr>
                <w:rFonts w:ascii="Arial" w:hAnsi="Arial" w:cs="Arial"/>
                <w:sz w:val="22"/>
                <w:szCs w:val="22"/>
              </w:rPr>
              <w:t>scolas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127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27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5E16D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031</w:t>
            </w:r>
            <w:r w:rsidRPr="009127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F77B74" w:rsidRPr="009127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Pr="009127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BB6EB3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994B87" w:rsidRPr="00994B87">
        <w:rPr>
          <w:rFonts w:ascii="Arial" w:hAnsi="Arial" w:cs="Arial"/>
          <w:sz w:val="22"/>
          <w:szCs w:val="22"/>
        </w:rPr>
        <w:t xml:space="preserve">, de forma virtual, nos termos da Deliberação Plenária CAU/SC nº 589/2021, e presencial, nos termos da Deliberação Plenária CAU/SC nº 642/2021, no uso das competências que </w:t>
      </w:r>
      <w:r w:rsidR="00994B87">
        <w:rPr>
          <w:rFonts w:ascii="Arial" w:hAnsi="Arial" w:cs="Arial"/>
          <w:sz w:val="22"/>
          <w:szCs w:val="22"/>
        </w:rPr>
        <w:t>lhe conferem os artigos 91 e 96</w:t>
      </w:r>
      <w:r w:rsidR="00994B87" w:rsidRPr="00994B8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DC57C5" w:rsidRDefault="00DC57C5" w:rsidP="00BB6EB3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CC02F1" w:rsidRDefault="00CC02F1" w:rsidP="00BB6EB3">
      <w:pPr>
        <w:jc w:val="both"/>
        <w:rPr>
          <w:rFonts w:ascii="Arial" w:hAnsi="Arial" w:cs="Arial"/>
          <w:sz w:val="22"/>
        </w:rPr>
      </w:pPr>
    </w:p>
    <w:p w:rsidR="00CC02F1" w:rsidRDefault="00CC02F1" w:rsidP="00CC02F1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que, segundo inciso V do art. 34 da Lei nº 12.378, de 31 de dezembro de 2010, compete ao CAU/</w:t>
      </w:r>
      <w:r w:rsidR="004E0998">
        <w:rPr>
          <w:rFonts w:ascii="Arial" w:hAnsi="Arial" w:cs="Arial"/>
          <w:sz w:val="22"/>
        </w:rPr>
        <w:t>SC</w:t>
      </w:r>
      <w:r w:rsidRPr="004E0998">
        <w:rPr>
          <w:rFonts w:ascii="Arial" w:hAnsi="Arial" w:cs="Arial"/>
          <w:sz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  <w:r w:rsidRPr="00CC02F1">
        <w:rPr>
          <w:rFonts w:ascii="Arial" w:hAnsi="Arial" w:cs="Arial"/>
          <w:sz w:val="22"/>
        </w:rPr>
        <w:t xml:space="preserve"> </w:t>
      </w:r>
    </w:p>
    <w:p w:rsidR="00DC57C5" w:rsidRPr="00EE3F2C" w:rsidRDefault="00DC57C5" w:rsidP="001963BA">
      <w:pPr>
        <w:jc w:val="both"/>
        <w:rPr>
          <w:rFonts w:ascii="Arial" w:hAnsi="Arial" w:cs="Arial"/>
          <w:sz w:val="22"/>
        </w:rPr>
      </w:pPr>
    </w:p>
    <w:p w:rsidR="001963BA" w:rsidRPr="00EE3F2C" w:rsidRDefault="001963BA" w:rsidP="001963BA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>Considerando que, segundo o inciso XXVIII do art. 3° do Regimento Interno, compete ao CAU/SC, no âmbito de sua jurisdição, realizar as inscrições de pessoas físicas e jurídicas habilitadas para exercerem atividades de Arquitetura e Urbanismo, mantendo o cadastro único do SICCAU atualizado;</w:t>
      </w:r>
    </w:p>
    <w:p w:rsidR="005502F0" w:rsidRPr="00EE3F2C" w:rsidRDefault="005502F0" w:rsidP="001963BA">
      <w:pPr>
        <w:jc w:val="both"/>
        <w:rPr>
          <w:rFonts w:ascii="Arial" w:hAnsi="Arial" w:cs="Arial"/>
          <w:sz w:val="22"/>
        </w:rPr>
      </w:pPr>
    </w:p>
    <w:p w:rsidR="005502F0" w:rsidRPr="004E0998" w:rsidRDefault="005502F0" w:rsidP="005502F0">
      <w:pPr>
        <w:jc w:val="both"/>
        <w:rPr>
          <w:rFonts w:ascii="Arial" w:hAnsi="Arial" w:cs="Arial"/>
          <w:sz w:val="22"/>
        </w:rPr>
      </w:pPr>
      <w:r w:rsidRPr="004E0998">
        <w:rPr>
          <w:rFonts w:ascii="Arial" w:hAnsi="Arial" w:cs="Arial"/>
          <w:sz w:val="22"/>
        </w:rPr>
        <w:t>Considerando que é importante manter os dados cadastrais dos profissionais e empresas atualizados perante o CAU/SC, a fim de facilita</w:t>
      </w:r>
      <w:r>
        <w:rPr>
          <w:rFonts w:ascii="Arial" w:hAnsi="Arial" w:cs="Arial"/>
          <w:sz w:val="22"/>
        </w:rPr>
        <w:t>r o processo de comunicação do C</w:t>
      </w:r>
      <w:r w:rsidRPr="004E0998">
        <w:rPr>
          <w:rFonts w:ascii="Arial" w:hAnsi="Arial" w:cs="Arial"/>
          <w:sz w:val="22"/>
        </w:rPr>
        <w:t xml:space="preserve">onselho com os particulares, bem como, viabilizar os processos administrativos de cobrança; </w:t>
      </w:r>
    </w:p>
    <w:p w:rsidR="007238C3" w:rsidRPr="00EE3F2C" w:rsidRDefault="007238C3" w:rsidP="001963BA">
      <w:pPr>
        <w:jc w:val="both"/>
        <w:rPr>
          <w:rFonts w:ascii="Arial" w:hAnsi="Arial" w:cs="Arial"/>
          <w:sz w:val="22"/>
        </w:rPr>
      </w:pPr>
    </w:p>
    <w:p w:rsidR="00770A10" w:rsidRPr="00EE3F2C" w:rsidRDefault="00770A10" w:rsidP="00770A1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>Considerando que, segundo o art. 5º da Lei nº 12.514/2011</w:t>
      </w:r>
      <w:r w:rsidR="00343070" w:rsidRPr="00EE3F2C">
        <w:rPr>
          <w:rFonts w:ascii="Arial" w:hAnsi="Arial" w:cs="Arial"/>
          <w:sz w:val="22"/>
        </w:rPr>
        <w:t>,</w:t>
      </w:r>
      <w:r w:rsidRPr="00EE3F2C">
        <w:rPr>
          <w:rFonts w:ascii="Arial" w:hAnsi="Arial" w:cs="Arial"/>
          <w:sz w:val="22"/>
        </w:rPr>
        <w:t xml:space="preserve"> </w:t>
      </w:r>
      <w:r w:rsidR="00343070" w:rsidRPr="00EE3F2C">
        <w:rPr>
          <w:rFonts w:ascii="Arial" w:hAnsi="Arial" w:cs="Arial"/>
          <w:sz w:val="22"/>
        </w:rPr>
        <w:t>o</w:t>
      </w:r>
      <w:r w:rsidRPr="00EE3F2C">
        <w:rPr>
          <w:rFonts w:ascii="Arial" w:hAnsi="Arial" w:cs="Arial"/>
          <w:sz w:val="22"/>
        </w:rPr>
        <w:t xml:space="preserve"> fato gerador das anuidades é a existência de inscrição no conselho, ainda que por tempo limitado, ao longo do exercício;</w:t>
      </w:r>
    </w:p>
    <w:p w:rsidR="00770A10" w:rsidRPr="00EE3F2C" w:rsidRDefault="00770A10" w:rsidP="00770A10">
      <w:pPr>
        <w:jc w:val="both"/>
        <w:rPr>
          <w:rFonts w:ascii="Arial" w:hAnsi="Arial" w:cs="Arial"/>
          <w:sz w:val="22"/>
        </w:rPr>
      </w:pPr>
    </w:p>
    <w:p w:rsidR="00343070" w:rsidRPr="00EE3F2C" w:rsidRDefault="00343070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 xml:space="preserve">Considerando que, segundo o art. 4º da Resolução </w:t>
      </w:r>
      <w:r w:rsidRPr="004E0998">
        <w:rPr>
          <w:rFonts w:ascii="Arial" w:hAnsi="Arial" w:cs="Arial"/>
          <w:sz w:val="22"/>
        </w:rPr>
        <w:t>CAU/BR</w:t>
      </w:r>
      <w:r w:rsidRPr="00EE3F2C">
        <w:rPr>
          <w:rFonts w:ascii="Arial" w:hAnsi="Arial" w:cs="Arial"/>
          <w:sz w:val="22"/>
        </w:rPr>
        <w:t xml:space="preserve"> 167/2018, a interrupção do registro é facultada ao profissional que, sem se desligar do CAU, não pretende exercer a profissão por tempo indeterminado;</w:t>
      </w:r>
    </w:p>
    <w:p w:rsidR="00343070" w:rsidRPr="00EE3F2C" w:rsidRDefault="00343070" w:rsidP="00343070">
      <w:pPr>
        <w:jc w:val="both"/>
        <w:rPr>
          <w:rFonts w:ascii="Arial" w:hAnsi="Arial" w:cs="Arial"/>
          <w:sz w:val="22"/>
        </w:rPr>
      </w:pPr>
    </w:p>
    <w:p w:rsidR="00343070" w:rsidRPr="00EE3F2C" w:rsidRDefault="00343070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>Considerando que, segundo o §1º do art. 7º da Resolução nº 167 do CAU/BR, a data de cadastro do requerimento é a que conta para início da interrupção de registro;</w:t>
      </w:r>
    </w:p>
    <w:p w:rsidR="00343070" w:rsidRPr="00EE3F2C" w:rsidRDefault="00343070" w:rsidP="00343070">
      <w:pPr>
        <w:jc w:val="both"/>
        <w:rPr>
          <w:rFonts w:ascii="Arial" w:hAnsi="Arial" w:cs="Arial"/>
          <w:sz w:val="22"/>
        </w:rPr>
      </w:pPr>
    </w:p>
    <w:p w:rsidR="00343070" w:rsidRPr="00EE3F2C" w:rsidRDefault="00343070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 xml:space="preserve">Considerando que, segundo o art. 14 da Resolução </w:t>
      </w:r>
      <w:r w:rsidRPr="004E0998">
        <w:rPr>
          <w:rFonts w:ascii="Arial" w:hAnsi="Arial" w:cs="Arial"/>
          <w:sz w:val="22"/>
        </w:rPr>
        <w:t>CAU/BR</w:t>
      </w:r>
      <w:r w:rsidRPr="00EE3F2C">
        <w:rPr>
          <w:rFonts w:ascii="Arial" w:hAnsi="Arial" w:cs="Arial"/>
          <w:sz w:val="22"/>
        </w:rPr>
        <w:t xml:space="preserve"> 167/2018, o pedido de desligamento do CAU, disposto no inciso I do art. 13, é facultado ao profissional que não pretende exercer a profissão e deseja se desvincular do Conselho;</w:t>
      </w:r>
    </w:p>
    <w:p w:rsidR="005502F0" w:rsidRPr="00EE3F2C" w:rsidRDefault="005502F0" w:rsidP="00343070">
      <w:pPr>
        <w:jc w:val="both"/>
        <w:rPr>
          <w:rFonts w:ascii="Arial" w:hAnsi="Arial" w:cs="Arial"/>
          <w:sz w:val="22"/>
        </w:rPr>
      </w:pPr>
    </w:p>
    <w:p w:rsidR="005502F0" w:rsidRPr="00EE3F2C" w:rsidRDefault="005502F0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 xml:space="preserve">Considerando que, segundo o art. 25 da Resolução </w:t>
      </w:r>
      <w:r w:rsidRPr="004E0998">
        <w:rPr>
          <w:rFonts w:ascii="Arial" w:hAnsi="Arial" w:cs="Arial"/>
          <w:sz w:val="22"/>
        </w:rPr>
        <w:t>CAU/BR</w:t>
      </w:r>
      <w:r w:rsidRPr="00EE3F2C">
        <w:rPr>
          <w:rFonts w:ascii="Arial" w:hAnsi="Arial" w:cs="Arial"/>
          <w:sz w:val="22"/>
        </w:rPr>
        <w:t xml:space="preserve"> 28/2012, é facultada a interrupção, por tempo indeterminado, do registro de pessoa jurídica que não estiver no exercício de suas atividades [...];</w:t>
      </w:r>
    </w:p>
    <w:p w:rsidR="005502F0" w:rsidRPr="00EE3F2C" w:rsidRDefault="005502F0" w:rsidP="00343070">
      <w:pPr>
        <w:jc w:val="both"/>
        <w:rPr>
          <w:rFonts w:ascii="Arial" w:hAnsi="Arial" w:cs="Arial"/>
          <w:sz w:val="22"/>
        </w:rPr>
      </w:pPr>
    </w:p>
    <w:p w:rsidR="005502F0" w:rsidRPr="00EE3F2C" w:rsidRDefault="005502F0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t>Considerando que, segundo o art. 26 da Resolução CAU/BR 28/2012, é obrigatório à pessoa jurídica registrada no CAU/UF solicitar a baixa de seu registro, caso ocorra dissolução, alteração do instrumento constitutivo ou ausência de responsável técnico;</w:t>
      </w:r>
    </w:p>
    <w:p w:rsidR="005502F0" w:rsidRDefault="00EE3F2C" w:rsidP="00343070">
      <w:pPr>
        <w:jc w:val="both"/>
        <w:rPr>
          <w:rFonts w:ascii="Arial" w:hAnsi="Arial" w:cs="Arial"/>
          <w:sz w:val="22"/>
        </w:rPr>
      </w:pPr>
      <w:r w:rsidRPr="00EE3F2C">
        <w:rPr>
          <w:rFonts w:ascii="Arial" w:hAnsi="Arial" w:cs="Arial"/>
          <w:sz w:val="22"/>
        </w:rPr>
        <w:lastRenderedPageBreak/>
        <w:t>Considerando que, consoante Deliberação nº 55/2017 da Comissão de Planejamento e Finanças (CPFI) do CAU/BR,</w:t>
      </w:r>
      <w:r>
        <w:rPr>
          <w:rFonts w:ascii="Arial" w:hAnsi="Arial" w:cs="Arial"/>
          <w:sz w:val="22"/>
        </w:rPr>
        <w:t xml:space="preserve"> a</w:t>
      </w:r>
      <w:r w:rsidRPr="00EE3F2C">
        <w:rPr>
          <w:rFonts w:ascii="Arial" w:hAnsi="Arial" w:cs="Arial"/>
          <w:sz w:val="22"/>
        </w:rPr>
        <w:t xml:space="preserve"> data da baixa na Receita Federal é a que conta para início da baixa de registro;</w:t>
      </w:r>
    </w:p>
    <w:p w:rsidR="00ED72AC" w:rsidRPr="00EE3F2C" w:rsidRDefault="00ED72AC" w:rsidP="00343070">
      <w:pPr>
        <w:jc w:val="both"/>
        <w:rPr>
          <w:rFonts w:ascii="Arial" w:hAnsi="Arial" w:cs="Arial"/>
          <w:sz w:val="22"/>
        </w:rPr>
      </w:pPr>
    </w:p>
    <w:p w:rsidR="00CA736F" w:rsidRPr="005F0F1C" w:rsidRDefault="00CA736F">
      <w:pPr>
        <w:rPr>
          <w:rFonts w:ascii="Arial" w:hAnsi="Arial" w:cs="Arial"/>
          <w:sz w:val="16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D72AC" w:rsidRPr="006D188D" w:rsidRDefault="00ED72AC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2FDC" w:rsidRPr="00675D6B" w:rsidRDefault="00FA2797" w:rsidP="007E1890">
      <w:pPr>
        <w:jc w:val="both"/>
        <w:rPr>
          <w:rFonts w:ascii="Arial" w:hAnsi="Arial" w:cs="Arial"/>
          <w:sz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012467" w:rsidRPr="00FA2797">
        <w:rPr>
          <w:rFonts w:ascii="Arial" w:hAnsi="Arial" w:cs="Arial"/>
          <w:sz w:val="22"/>
        </w:rPr>
        <w:t xml:space="preserve">Por </w:t>
      </w:r>
      <w:r w:rsidR="00DC57C5" w:rsidRPr="00FA2797">
        <w:rPr>
          <w:rFonts w:ascii="Arial" w:hAnsi="Arial" w:cs="Arial"/>
          <w:sz w:val="22"/>
        </w:rPr>
        <w:t xml:space="preserve">encaminhar à </w:t>
      </w:r>
      <w:r w:rsidR="00753712">
        <w:rPr>
          <w:rFonts w:ascii="Arial" w:hAnsi="Arial" w:cs="Arial"/>
          <w:sz w:val="22"/>
        </w:rPr>
        <w:t>CEF-CAU/SC</w:t>
      </w:r>
      <w:r w:rsidR="00DC57C5" w:rsidRPr="00FA2797">
        <w:rPr>
          <w:rFonts w:ascii="Arial" w:hAnsi="Arial" w:cs="Arial"/>
          <w:sz w:val="22"/>
        </w:rPr>
        <w:t xml:space="preserve"> </w:t>
      </w:r>
      <w:r w:rsidR="003E0483">
        <w:rPr>
          <w:rFonts w:ascii="Arial" w:hAnsi="Arial" w:cs="Arial"/>
          <w:sz w:val="22"/>
        </w:rPr>
        <w:t>sugestão</w:t>
      </w:r>
      <w:r w:rsidR="00DC57C5" w:rsidRPr="001E6AF3">
        <w:rPr>
          <w:rFonts w:ascii="Arial" w:hAnsi="Arial" w:cs="Arial"/>
          <w:sz w:val="22"/>
        </w:rPr>
        <w:t xml:space="preserve"> de</w:t>
      </w:r>
      <w:r w:rsidR="00CC02F1" w:rsidRPr="001E6AF3">
        <w:rPr>
          <w:rFonts w:ascii="Arial" w:hAnsi="Arial" w:cs="Arial"/>
          <w:sz w:val="22"/>
        </w:rPr>
        <w:t xml:space="preserve"> </w:t>
      </w:r>
      <w:r w:rsidR="00343070">
        <w:rPr>
          <w:rFonts w:ascii="Arial" w:hAnsi="Arial" w:cs="Arial"/>
          <w:sz w:val="22"/>
        </w:rPr>
        <w:t xml:space="preserve">inclusão dos </w:t>
      </w:r>
      <w:r w:rsidR="003E0483">
        <w:rPr>
          <w:rFonts w:ascii="Arial" w:hAnsi="Arial" w:cs="Arial"/>
          <w:sz w:val="22"/>
        </w:rPr>
        <w:t>temas relacionados</w:t>
      </w:r>
      <w:r w:rsidR="00343070">
        <w:rPr>
          <w:rFonts w:ascii="Arial" w:hAnsi="Arial" w:cs="Arial"/>
          <w:sz w:val="22"/>
        </w:rPr>
        <w:t xml:space="preserve"> à cobrança e</w:t>
      </w:r>
      <w:r w:rsidR="003E0483">
        <w:rPr>
          <w:rFonts w:ascii="Arial" w:hAnsi="Arial" w:cs="Arial"/>
          <w:sz w:val="22"/>
        </w:rPr>
        <w:t xml:space="preserve"> ao</w:t>
      </w:r>
      <w:r w:rsidR="00343070">
        <w:rPr>
          <w:rFonts w:ascii="Arial" w:hAnsi="Arial" w:cs="Arial"/>
          <w:sz w:val="22"/>
        </w:rPr>
        <w:t xml:space="preserve"> registro </w:t>
      </w:r>
      <w:r w:rsidR="00CC02F1" w:rsidRPr="00FA2797">
        <w:rPr>
          <w:rFonts w:ascii="Arial" w:hAnsi="Arial" w:cs="Arial"/>
          <w:sz w:val="22"/>
        </w:rPr>
        <w:t>de profissionais e empresas</w:t>
      </w:r>
      <w:r w:rsidR="00AC2FDC">
        <w:rPr>
          <w:rFonts w:ascii="Arial" w:hAnsi="Arial" w:cs="Arial"/>
          <w:sz w:val="22"/>
        </w:rPr>
        <w:t xml:space="preserve"> </w:t>
      </w:r>
      <w:r w:rsidR="003E0483">
        <w:rPr>
          <w:rFonts w:ascii="Arial" w:hAnsi="Arial" w:cs="Arial"/>
          <w:sz w:val="22"/>
        </w:rPr>
        <w:t xml:space="preserve">no projeto </w:t>
      </w:r>
      <w:r w:rsidR="003E0483" w:rsidRPr="003E0483">
        <w:rPr>
          <w:rFonts w:ascii="Arial" w:hAnsi="Arial" w:cs="Arial"/>
          <w:sz w:val="22"/>
        </w:rPr>
        <w:t>“</w:t>
      </w:r>
      <w:r w:rsidR="003E0483" w:rsidRPr="003E0483">
        <w:rPr>
          <w:rFonts w:ascii="Arial" w:hAnsi="Arial" w:cs="Arial"/>
          <w:i/>
          <w:sz w:val="22"/>
        </w:rPr>
        <w:t>CAU nas Escolas”</w:t>
      </w:r>
      <w:r w:rsidR="003E0483">
        <w:rPr>
          <w:rFonts w:ascii="Arial" w:hAnsi="Arial" w:cs="Arial"/>
          <w:i/>
          <w:sz w:val="22"/>
        </w:rPr>
        <w:t>,</w:t>
      </w:r>
      <w:r w:rsidR="003E0483" w:rsidRPr="003E0483">
        <w:rPr>
          <w:rFonts w:ascii="Arial" w:hAnsi="Arial" w:cs="Arial"/>
          <w:sz w:val="22"/>
        </w:rPr>
        <w:t xml:space="preserve"> conforme</w:t>
      </w:r>
      <w:r w:rsidR="00AC2FDC">
        <w:rPr>
          <w:rFonts w:ascii="Arial" w:hAnsi="Arial" w:cs="Arial"/>
          <w:sz w:val="22"/>
        </w:rPr>
        <w:t xml:space="preserve"> </w:t>
      </w:r>
      <w:r w:rsidR="003E0483">
        <w:rPr>
          <w:rFonts w:ascii="Arial" w:hAnsi="Arial" w:cs="Arial"/>
          <w:sz w:val="22"/>
        </w:rPr>
        <w:t xml:space="preserve">exemplos detalhados no </w:t>
      </w:r>
      <w:r w:rsidR="00AC2FDC" w:rsidRPr="00675D6B">
        <w:rPr>
          <w:rFonts w:ascii="Arial" w:hAnsi="Arial" w:cs="Arial"/>
          <w:sz w:val="22"/>
        </w:rPr>
        <w:t xml:space="preserve">anexo </w:t>
      </w:r>
      <w:r w:rsidR="003E0483">
        <w:rPr>
          <w:rFonts w:ascii="Arial" w:hAnsi="Arial" w:cs="Arial"/>
          <w:sz w:val="22"/>
        </w:rPr>
        <w:t>d</w:t>
      </w:r>
      <w:r w:rsidR="00912727">
        <w:rPr>
          <w:rFonts w:ascii="Arial" w:hAnsi="Arial" w:cs="Arial"/>
          <w:sz w:val="22"/>
        </w:rPr>
        <w:t>esta deliberação.</w:t>
      </w:r>
    </w:p>
    <w:p w:rsidR="0077530C" w:rsidRPr="005F0F1C" w:rsidRDefault="0077530C" w:rsidP="00AF557B">
      <w:pPr>
        <w:jc w:val="both"/>
        <w:rPr>
          <w:rFonts w:ascii="Arial" w:hAnsi="Arial" w:cs="Arial"/>
          <w:sz w:val="16"/>
        </w:rPr>
      </w:pPr>
    </w:p>
    <w:p w:rsidR="003F52A0" w:rsidRPr="00FA2797" w:rsidRDefault="00FA2797" w:rsidP="007E18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FA2797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EE3F2C" w:rsidRDefault="00EE3F2C" w:rsidP="00E01EE7">
      <w:pPr>
        <w:jc w:val="center"/>
        <w:rPr>
          <w:rFonts w:ascii="Arial" w:hAnsi="Arial" w:cs="Arial"/>
          <w:sz w:val="22"/>
          <w:szCs w:val="22"/>
        </w:rPr>
      </w:pPr>
    </w:p>
    <w:p w:rsidR="00EE3F2C" w:rsidRDefault="00EE3F2C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EE3F2C">
        <w:rPr>
          <w:rFonts w:ascii="Arial" w:hAnsi="Arial" w:cs="Arial"/>
          <w:sz w:val="22"/>
          <w:szCs w:val="22"/>
        </w:rPr>
        <w:t>26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EE3F2C">
        <w:rPr>
          <w:rFonts w:ascii="Arial" w:hAnsi="Arial" w:cs="Arial"/>
          <w:sz w:val="22"/>
          <w:szCs w:val="22"/>
        </w:rPr>
        <w:t>setembro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12727" w:rsidRDefault="0091272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12727" w:rsidRDefault="0091272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12727" w:rsidRDefault="0091272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D72AC" w:rsidRDefault="00ED72A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D72AC" w:rsidRDefault="00ED72A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D72AC" w:rsidRDefault="00ED72A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D72AC" w:rsidRDefault="00ED72AC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12727" w:rsidRDefault="0091272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12727" w:rsidRPr="006D188D" w:rsidRDefault="0091272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DF21B6" w:rsidRPr="006D188D" w:rsidRDefault="00DF21B6" w:rsidP="00DF21B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DF21B6" w:rsidRPr="006D188D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</w:p>
    <w:p w:rsidR="00912727" w:rsidRDefault="00912727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2727" w:rsidRDefault="00912727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2727" w:rsidRPr="006D188D" w:rsidRDefault="00912727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675D6B">
        <w:rPr>
          <w:rFonts w:ascii="Arial" w:hAnsi="Arial" w:cs="Arial"/>
          <w:b/>
          <w:bCs/>
          <w:szCs w:val="22"/>
          <w:lang w:eastAsia="pt-BR"/>
        </w:rPr>
        <w:lastRenderedPageBreak/>
        <w:t xml:space="preserve">ANEXO </w:t>
      </w:r>
      <w:r>
        <w:rPr>
          <w:rFonts w:ascii="Arial" w:hAnsi="Arial" w:cs="Arial"/>
          <w:b/>
          <w:bCs/>
          <w:szCs w:val="22"/>
          <w:lang w:eastAsia="pt-BR"/>
        </w:rPr>
        <w:t>–</w:t>
      </w:r>
      <w:r w:rsidRPr="00675D6B">
        <w:rPr>
          <w:rFonts w:ascii="Arial" w:hAnsi="Arial" w:cs="Arial"/>
          <w:b/>
          <w:bCs/>
          <w:szCs w:val="22"/>
          <w:lang w:eastAsia="pt-BR"/>
        </w:rPr>
        <w:t xml:space="preserve"> </w:t>
      </w:r>
      <w:r w:rsidR="003E0483">
        <w:rPr>
          <w:rFonts w:ascii="Arial" w:hAnsi="Arial" w:cs="Arial"/>
          <w:b/>
          <w:bCs/>
          <w:szCs w:val="22"/>
          <w:lang w:eastAsia="pt-BR"/>
        </w:rPr>
        <w:t>SUGESTÃO</w:t>
      </w:r>
      <w:r w:rsidR="007238C3" w:rsidRPr="007238C3">
        <w:rPr>
          <w:rFonts w:ascii="Arial" w:hAnsi="Arial" w:cs="Arial"/>
          <w:b/>
          <w:bCs/>
          <w:szCs w:val="22"/>
          <w:lang w:eastAsia="pt-BR"/>
        </w:rPr>
        <w:t xml:space="preserve"> DE INCLUSÃO DE TEMA NO PROJETO CAU NAS ESCOLAS</w:t>
      </w:r>
    </w:p>
    <w:p w:rsidR="00ED72AC" w:rsidRDefault="00ED72A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Pr="00ED72AC" w:rsidRDefault="00AC2FDC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ED72AC">
        <w:rPr>
          <w:rFonts w:ascii="Arial" w:hAnsi="Arial" w:cs="Arial"/>
          <w:bCs/>
          <w:sz w:val="22"/>
          <w:szCs w:val="22"/>
          <w:lang w:eastAsia="pt-BR"/>
        </w:rPr>
        <w:t xml:space="preserve">Segue abaixo sugestão 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>de tema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>s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a ser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>em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abordado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>s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nas palestras e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>m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cursos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 xml:space="preserve"> de Arquitetura e Urbanismo,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>aliados ao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 xml:space="preserve"> projeto 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 xml:space="preserve">institucional da </w:t>
      </w:r>
      <w:r w:rsidR="00753712" w:rsidRPr="00ED72AC">
        <w:rPr>
          <w:rFonts w:ascii="Arial" w:hAnsi="Arial" w:cs="Arial"/>
          <w:bCs/>
          <w:sz w:val="22"/>
          <w:szCs w:val="22"/>
          <w:lang w:eastAsia="pt-BR"/>
        </w:rPr>
        <w:t>CEF-CAU/SC -</w:t>
      </w:r>
      <w:r w:rsidR="003E0483" w:rsidRPr="00ED72A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7238C3" w:rsidRPr="00ED72AC">
        <w:rPr>
          <w:rFonts w:ascii="Arial" w:hAnsi="Arial" w:cs="Arial"/>
          <w:bCs/>
          <w:sz w:val="22"/>
          <w:szCs w:val="22"/>
          <w:lang w:eastAsia="pt-BR"/>
        </w:rPr>
        <w:t>CAU nas Escolas</w:t>
      </w:r>
      <w:r w:rsidRPr="00ED72AC">
        <w:rPr>
          <w:rFonts w:ascii="Arial" w:hAnsi="Arial" w:cs="Arial"/>
          <w:bCs/>
          <w:sz w:val="22"/>
          <w:szCs w:val="22"/>
          <w:lang w:eastAsia="pt-BR"/>
        </w:rPr>
        <w:t>:</w:t>
      </w:r>
    </w:p>
    <w:p w:rsidR="000376D0" w:rsidRPr="00ED72AC" w:rsidRDefault="000376D0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376D0" w:rsidRDefault="000376D0" w:rsidP="00AC2FDC">
      <w:pPr>
        <w:jc w:val="both"/>
        <w:rPr>
          <w:rFonts w:ascii="Arial" w:hAnsi="Arial" w:cs="Arial"/>
          <w:bCs/>
          <w:szCs w:val="22"/>
          <w:lang w:eastAsia="pt-BR"/>
        </w:rPr>
      </w:pPr>
      <w:r w:rsidRPr="00ED72AC">
        <w:rPr>
          <w:rFonts w:ascii="Arial" w:hAnsi="Arial" w:cs="Arial"/>
          <w:bCs/>
          <w:szCs w:val="22"/>
          <w:lang w:eastAsia="pt-BR"/>
        </w:rPr>
        <w:t>Orientar os estudantes acerca das obrigações</w:t>
      </w:r>
      <w:r w:rsidR="003E0483" w:rsidRPr="00ED72AC">
        <w:rPr>
          <w:rFonts w:ascii="Arial" w:hAnsi="Arial" w:cs="Arial"/>
          <w:bCs/>
          <w:szCs w:val="22"/>
          <w:lang w:eastAsia="pt-BR"/>
        </w:rPr>
        <w:t xml:space="preserve"> e direitos</w:t>
      </w:r>
      <w:r w:rsidRPr="00ED72AC">
        <w:rPr>
          <w:rFonts w:ascii="Arial" w:hAnsi="Arial" w:cs="Arial"/>
          <w:bCs/>
          <w:szCs w:val="22"/>
          <w:lang w:eastAsia="pt-BR"/>
        </w:rPr>
        <w:t xml:space="preserve"> com o CAU/SC, que decorrem da inscrição do registro no Conselho, seja profissional ou empresa;</w:t>
      </w:r>
    </w:p>
    <w:p w:rsidR="00ED72AC" w:rsidRPr="00ED72AC" w:rsidRDefault="00ED72AC" w:rsidP="00AC2FDC">
      <w:pPr>
        <w:jc w:val="both"/>
        <w:rPr>
          <w:rFonts w:ascii="Arial" w:hAnsi="Arial" w:cs="Arial"/>
          <w:bCs/>
          <w:szCs w:val="22"/>
          <w:lang w:eastAsia="pt-BR"/>
        </w:rPr>
      </w:pP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Pr="00675D6B" w:rsidRDefault="00DC5740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DA COBRANÇA</w:t>
      </w: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E56BC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376D0">
        <w:rPr>
          <w:rFonts w:ascii="Arial" w:hAnsi="Arial" w:cs="Arial"/>
          <w:bCs/>
          <w:sz w:val="22"/>
          <w:szCs w:val="22"/>
          <w:lang w:eastAsia="pt-BR"/>
        </w:rPr>
        <w:t xml:space="preserve">1 </w:t>
      </w:r>
      <w:r w:rsidR="00FE56BC" w:rsidRPr="000376D0">
        <w:rPr>
          <w:rFonts w:ascii="Arial" w:hAnsi="Arial" w:cs="Arial"/>
          <w:bCs/>
          <w:sz w:val="22"/>
          <w:szCs w:val="22"/>
          <w:lang w:eastAsia="pt-BR"/>
        </w:rPr>
        <w:t xml:space="preserve">- Sugere-se que se explique que a anuidade cobrada é de natureza tributária e </w:t>
      </w:r>
      <w:r w:rsidR="003E0483">
        <w:rPr>
          <w:rFonts w:ascii="Arial" w:hAnsi="Arial" w:cs="Arial"/>
          <w:bCs/>
          <w:sz w:val="22"/>
          <w:szCs w:val="22"/>
          <w:lang w:eastAsia="pt-BR"/>
        </w:rPr>
        <w:t>possui fator gerado</w:t>
      </w:r>
      <w:r w:rsidR="002E2C7E">
        <w:rPr>
          <w:rFonts w:ascii="Arial" w:hAnsi="Arial" w:cs="Arial"/>
          <w:bCs/>
          <w:sz w:val="22"/>
          <w:szCs w:val="22"/>
          <w:lang w:eastAsia="pt-BR"/>
        </w:rPr>
        <w:t>r</w:t>
      </w:r>
      <w:r w:rsidR="00FE56BC" w:rsidRPr="000376D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3E0483">
        <w:rPr>
          <w:rFonts w:ascii="Arial" w:hAnsi="Arial" w:cs="Arial"/>
          <w:bCs/>
          <w:sz w:val="22"/>
          <w:szCs w:val="22"/>
          <w:lang w:eastAsia="pt-BR"/>
        </w:rPr>
        <w:t>n</w:t>
      </w:r>
      <w:r w:rsidR="00FE56BC" w:rsidRPr="000376D0">
        <w:rPr>
          <w:rFonts w:ascii="Arial" w:hAnsi="Arial" w:cs="Arial"/>
          <w:bCs/>
          <w:sz w:val="22"/>
          <w:szCs w:val="22"/>
          <w:lang w:eastAsia="pt-BR"/>
        </w:rPr>
        <w:t xml:space="preserve">a inscrição do registro no Conselho e que, por </w:t>
      </w:r>
      <w:r w:rsidR="003E0483">
        <w:rPr>
          <w:rFonts w:ascii="Arial" w:hAnsi="Arial" w:cs="Arial"/>
          <w:bCs/>
          <w:sz w:val="22"/>
          <w:szCs w:val="22"/>
          <w:lang w:eastAsia="pt-BR"/>
        </w:rPr>
        <w:t>conseguinte</w:t>
      </w:r>
      <w:r w:rsidR="00FE56BC" w:rsidRPr="000376D0">
        <w:rPr>
          <w:rFonts w:ascii="Arial" w:hAnsi="Arial" w:cs="Arial"/>
          <w:bCs/>
          <w:sz w:val="22"/>
          <w:szCs w:val="22"/>
          <w:lang w:eastAsia="pt-BR"/>
        </w:rPr>
        <w:t>, não se trata de um serviço contratado, mas de uma obrigação</w:t>
      </w:r>
      <w:r w:rsidR="00B32B26">
        <w:rPr>
          <w:rFonts w:ascii="Arial" w:hAnsi="Arial" w:cs="Arial"/>
          <w:bCs/>
          <w:sz w:val="22"/>
          <w:szCs w:val="22"/>
          <w:lang w:eastAsia="pt-BR"/>
        </w:rPr>
        <w:t>.</w:t>
      </w:r>
      <w:r w:rsidR="003E048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32B26">
        <w:rPr>
          <w:rFonts w:ascii="Arial" w:hAnsi="Arial" w:cs="Arial"/>
          <w:bCs/>
          <w:sz w:val="22"/>
          <w:szCs w:val="22"/>
          <w:lang w:eastAsia="pt-BR"/>
        </w:rPr>
        <w:t>É compulsório e não está abrangido pelo direito civil do consumidor;</w:t>
      </w:r>
    </w:p>
    <w:p w:rsidR="00B32B26" w:rsidRDefault="00B32B26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376D0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2 – Sugere-se que se aborde a Resolução </w:t>
      </w:r>
      <w:r w:rsidRPr="000376D0">
        <w:rPr>
          <w:rFonts w:ascii="Arial" w:hAnsi="Arial" w:cs="Arial"/>
          <w:bCs/>
          <w:sz w:val="22"/>
          <w:szCs w:val="22"/>
          <w:lang w:eastAsia="pt-BR"/>
        </w:rPr>
        <w:t>CAU/BR 193/2020</w:t>
      </w:r>
      <w:r>
        <w:rPr>
          <w:rFonts w:ascii="Arial" w:hAnsi="Arial" w:cs="Arial"/>
          <w:bCs/>
          <w:sz w:val="22"/>
          <w:szCs w:val="22"/>
          <w:lang w:eastAsia="pt-BR"/>
        </w:rPr>
        <w:t>, bem como, as leis</w:t>
      </w:r>
      <w:r w:rsidRPr="000376D0">
        <w:rPr>
          <w:rFonts w:ascii="Arial" w:hAnsi="Arial" w:cs="Arial"/>
          <w:bCs/>
          <w:sz w:val="22"/>
          <w:szCs w:val="22"/>
          <w:lang w:eastAsia="pt-BR"/>
        </w:rPr>
        <w:t xml:space="preserve"> 12.514/2011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e </w:t>
      </w:r>
      <w:r w:rsidR="000B2458">
        <w:rPr>
          <w:rFonts w:ascii="Arial" w:hAnsi="Arial" w:cs="Arial"/>
          <w:bCs/>
          <w:sz w:val="22"/>
          <w:szCs w:val="22"/>
          <w:lang w:eastAsia="pt-BR"/>
        </w:rPr>
        <w:t>12.378/2010, no que disser respeito à cobrança;</w:t>
      </w:r>
    </w:p>
    <w:p w:rsidR="00B32B26" w:rsidRDefault="00B32B26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B2458" w:rsidRDefault="000B2458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3 - </w:t>
      </w:r>
      <w:r w:rsidRPr="000376D0">
        <w:rPr>
          <w:rFonts w:ascii="Arial" w:hAnsi="Arial" w:cs="Arial"/>
          <w:bCs/>
          <w:sz w:val="22"/>
          <w:szCs w:val="22"/>
          <w:lang w:eastAsia="pt-BR"/>
        </w:rPr>
        <w:t>Sugere-se que se explique que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o não pagamento de anuidade dará início ao processo administrativo de cobrança que culminará na inscrição em Dívida Ativa e posterior cobrança executiva</w:t>
      </w:r>
      <w:r w:rsidR="00B32B26">
        <w:rPr>
          <w:rFonts w:ascii="Arial" w:hAnsi="Arial" w:cs="Arial"/>
          <w:bCs/>
          <w:sz w:val="22"/>
          <w:szCs w:val="22"/>
          <w:lang w:eastAsia="pt-BR"/>
        </w:rPr>
        <w:t>. Este processo pode ensejar bloqueio de recursos e penhora de bens.</w:t>
      </w:r>
    </w:p>
    <w:p w:rsidR="00ED72AC" w:rsidRPr="000376D0" w:rsidRDefault="00ED72AC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E27E7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43CA5" w:rsidRDefault="000376D0" w:rsidP="00443CA5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DO</w:t>
      </w:r>
      <w:r w:rsidR="00B32B2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REGISTRO</w:t>
      </w:r>
    </w:p>
    <w:p w:rsidR="00443CA5" w:rsidRDefault="00443CA5" w:rsidP="00443CA5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376D0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1 – Sugere-se que os estudantes sejam alertados de que serão os responsáveis por manter o registro perante o Conselho sempre atualizado;</w:t>
      </w:r>
    </w:p>
    <w:p w:rsidR="000376D0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376D0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2 – </w:t>
      </w:r>
      <w:r w:rsidRPr="00FE56BC">
        <w:rPr>
          <w:rFonts w:ascii="Arial" w:hAnsi="Arial" w:cs="Arial"/>
          <w:bCs/>
          <w:sz w:val="22"/>
          <w:szCs w:val="22"/>
          <w:lang w:eastAsia="pt-BR"/>
        </w:rPr>
        <w:t>Sugere-se que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se</w:t>
      </w:r>
      <w:r w:rsidRPr="00FE56BC">
        <w:rPr>
          <w:rFonts w:ascii="Arial" w:hAnsi="Arial" w:cs="Arial"/>
          <w:bCs/>
          <w:sz w:val="22"/>
          <w:szCs w:val="22"/>
          <w:lang w:eastAsia="pt-BR"/>
        </w:rPr>
        <w:t xml:space="preserve"> divulgue que,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todo profissional e empresa terá direito a interromper, dar baixa ou cancelar o seu registro perante o CAU/SC, a fim de que não seja gerada cobrança de anuidade a partir da data do pedido, esclarecendo que, para evitar a cobrança integral do exercício seguinte, o pedido deverá ser formulado no exercício anterior, preferencialmente </w:t>
      </w:r>
      <w:r w:rsidRPr="00C2508F">
        <w:rPr>
          <w:rFonts w:ascii="Arial" w:hAnsi="Arial" w:cs="Arial"/>
          <w:bCs/>
          <w:sz w:val="22"/>
          <w:szCs w:val="22"/>
          <w:lang w:eastAsia="pt-BR"/>
        </w:rPr>
        <w:t>no mês de novembro</w:t>
      </w:r>
      <w:r>
        <w:rPr>
          <w:rFonts w:ascii="Arial" w:hAnsi="Arial" w:cs="Arial"/>
          <w:bCs/>
          <w:sz w:val="22"/>
          <w:szCs w:val="22"/>
          <w:lang w:eastAsia="pt-BR"/>
        </w:rPr>
        <w:t>, a fim de que haja tempo hábil para análise e eventuais diligências;</w:t>
      </w:r>
    </w:p>
    <w:p w:rsidR="000376D0" w:rsidRDefault="000376D0" w:rsidP="000376D0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E27E7B" w:rsidRDefault="000376D0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3 - </w:t>
      </w:r>
      <w:r w:rsidRPr="00FE56BC">
        <w:rPr>
          <w:rFonts w:ascii="Arial" w:hAnsi="Arial" w:cs="Arial"/>
          <w:bCs/>
          <w:sz w:val="22"/>
          <w:szCs w:val="22"/>
          <w:lang w:eastAsia="pt-BR"/>
        </w:rPr>
        <w:t xml:space="preserve">Sugere-se que se propague a informação de que caberá aos profissionais e empresas acompanhar o andamento desses pedidos pelo SICCAU, constantemente, e de modo a atender qualquer tipo de exigência que seja comunicada pela Gerência Técnica (baixa de RRT, emissão de declarações </w:t>
      </w:r>
      <w:proofErr w:type="spellStart"/>
      <w:r w:rsidRPr="00FE56BC">
        <w:rPr>
          <w:rFonts w:ascii="Arial" w:hAnsi="Arial" w:cs="Arial"/>
          <w:bCs/>
          <w:sz w:val="22"/>
          <w:szCs w:val="22"/>
          <w:lang w:eastAsia="pt-BR"/>
        </w:rPr>
        <w:t>etc</w:t>
      </w:r>
      <w:proofErr w:type="spellEnd"/>
      <w:r w:rsidRPr="00FE56BC">
        <w:rPr>
          <w:rFonts w:ascii="Arial" w:hAnsi="Arial" w:cs="Arial"/>
          <w:bCs/>
          <w:sz w:val="22"/>
          <w:szCs w:val="22"/>
          <w:lang w:eastAsia="pt-BR"/>
        </w:rPr>
        <w:t>);</w:t>
      </w:r>
    </w:p>
    <w:p w:rsidR="00B32B26" w:rsidRDefault="00B32B26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B32B26" w:rsidRDefault="00B32B26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4 – Sugere-se que seja informado aos novos profissionais os direitos à descontos e isenções de anuidades, conforme previsão da Resolução 193/2020.</w:t>
      </w:r>
    </w:p>
    <w:p w:rsid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67BAB" w:rsidRPr="00567BAB" w:rsidRDefault="00567BAB" w:rsidP="00AC2FD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C2FDC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Pr="00675D6B" w:rsidRDefault="00AC2FDC" w:rsidP="00AC2FDC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AC2FDC" w:rsidRDefault="00AC2FDC" w:rsidP="00AC2FDC">
      <w:pPr>
        <w:jc w:val="center"/>
        <w:rPr>
          <w:rFonts w:ascii="Arial" w:hAnsi="Arial" w:cs="Arial"/>
          <w:b/>
          <w:bCs/>
          <w:szCs w:val="22"/>
          <w:lang w:eastAsia="pt-BR"/>
        </w:rPr>
      </w:pPr>
    </w:p>
    <w:p w:rsidR="007C7620" w:rsidRPr="006D188D" w:rsidRDefault="007238C3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780"/>
        <w:gridCol w:w="700"/>
        <w:gridCol w:w="700"/>
        <w:gridCol w:w="699"/>
        <w:gridCol w:w="982"/>
      </w:tblGrid>
      <w:tr w:rsidR="00E01EE7" w:rsidRPr="006D188D" w:rsidTr="00ED72AC">
        <w:trPr>
          <w:trHeight w:val="256"/>
        </w:trPr>
        <w:tc>
          <w:tcPr>
            <w:tcW w:w="2516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780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ED72AC">
        <w:trPr>
          <w:trHeight w:val="268"/>
        </w:trPr>
        <w:tc>
          <w:tcPr>
            <w:tcW w:w="2516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ED72AC">
        <w:trPr>
          <w:trHeight w:val="279"/>
        </w:trPr>
        <w:tc>
          <w:tcPr>
            <w:tcW w:w="2516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780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12727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43F4" w:rsidRPr="006D188D" w:rsidTr="00ED72AC">
        <w:trPr>
          <w:trHeight w:val="268"/>
        </w:trPr>
        <w:tc>
          <w:tcPr>
            <w:tcW w:w="2516" w:type="dxa"/>
            <w:shd w:val="clear" w:color="auto" w:fill="auto"/>
            <w:tcMar>
              <w:top w:w="28" w:type="dxa"/>
              <w:bottom w:w="28" w:type="dxa"/>
            </w:tcMar>
          </w:tcPr>
          <w:p w:rsidR="00F343F4" w:rsidRPr="00355A05" w:rsidRDefault="00F343F4" w:rsidP="00F343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780" w:type="dxa"/>
          </w:tcPr>
          <w:p w:rsidR="00F343F4" w:rsidRPr="00355A05" w:rsidRDefault="00F343F4" w:rsidP="00F343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43F4" w:rsidRPr="006D188D" w:rsidRDefault="00F343F4" w:rsidP="00F343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43F4" w:rsidRPr="006D188D" w:rsidRDefault="00F343F4" w:rsidP="00F343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43F4" w:rsidRPr="006D188D" w:rsidRDefault="00F343F4" w:rsidP="00F343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43F4" w:rsidRPr="006D188D" w:rsidRDefault="00912727" w:rsidP="00F343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140F1" w:rsidRPr="006D188D" w:rsidTr="00ED72AC">
        <w:trPr>
          <w:trHeight w:val="42"/>
        </w:trPr>
        <w:tc>
          <w:tcPr>
            <w:tcW w:w="2516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780" w:type="dxa"/>
          </w:tcPr>
          <w:p w:rsidR="001140F1" w:rsidRPr="00675D6B" w:rsidRDefault="00F343F4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1272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0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9"/>
        <w:gridCol w:w="4897"/>
      </w:tblGrid>
      <w:tr w:rsidR="00E01EE7" w:rsidRPr="006D188D" w:rsidTr="00ED72AC">
        <w:trPr>
          <w:trHeight w:val="257"/>
        </w:trPr>
        <w:tc>
          <w:tcPr>
            <w:tcW w:w="9366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ED72AC">
        <w:trPr>
          <w:trHeight w:val="421"/>
        </w:trPr>
        <w:tc>
          <w:tcPr>
            <w:tcW w:w="9366" w:type="dxa"/>
            <w:gridSpan w:val="2"/>
            <w:shd w:val="clear" w:color="auto" w:fill="D9D9D9"/>
          </w:tcPr>
          <w:p w:rsidR="00E01EE7" w:rsidRPr="00390AF9" w:rsidRDefault="00E01EE7" w:rsidP="007238C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38C3">
              <w:rPr>
                <w:rFonts w:ascii="Arial" w:hAnsi="Arial" w:cs="Arial"/>
                <w:sz w:val="22"/>
                <w:szCs w:val="22"/>
              </w:rPr>
              <w:t>9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ED72AC">
        <w:trPr>
          <w:trHeight w:val="257"/>
        </w:trPr>
        <w:tc>
          <w:tcPr>
            <w:tcW w:w="9366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44A4">
              <w:rPr>
                <w:rFonts w:ascii="Arial" w:hAnsi="Arial" w:cs="Arial"/>
                <w:sz w:val="22"/>
                <w:szCs w:val="22"/>
              </w:rPr>
              <w:t>2</w:t>
            </w:r>
            <w:r w:rsidR="007238C3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7238C3">
              <w:rPr>
                <w:rFonts w:ascii="Arial" w:hAnsi="Arial" w:cs="Arial"/>
                <w:sz w:val="22"/>
                <w:szCs w:val="22"/>
              </w:rPr>
              <w:t>9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43AF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>S</w:t>
            </w:r>
            <w:r w:rsidR="00CE707B">
              <w:rPr>
                <w:rFonts w:ascii="Arial" w:hAnsi="Arial" w:cs="Arial"/>
                <w:sz w:val="22"/>
                <w:szCs w:val="22"/>
              </w:rPr>
              <w:t>ugestão de I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 xml:space="preserve">nclusão de </w:t>
            </w:r>
            <w:r w:rsidR="00CE707B">
              <w:rPr>
                <w:rFonts w:ascii="Arial" w:hAnsi="Arial" w:cs="Arial"/>
                <w:sz w:val="22"/>
                <w:szCs w:val="22"/>
              </w:rPr>
              <w:t>T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 xml:space="preserve">ema no </w:t>
            </w:r>
            <w:r w:rsidR="00CE707B">
              <w:rPr>
                <w:rFonts w:ascii="Arial" w:hAnsi="Arial" w:cs="Arial"/>
                <w:sz w:val="22"/>
                <w:szCs w:val="22"/>
              </w:rPr>
              <w:t>P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 xml:space="preserve">rojeto </w:t>
            </w:r>
            <w:r w:rsidR="00CE707B">
              <w:rPr>
                <w:rFonts w:ascii="Arial" w:hAnsi="Arial" w:cs="Arial"/>
                <w:sz w:val="22"/>
                <w:szCs w:val="22"/>
              </w:rPr>
              <w:t>CAU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 xml:space="preserve"> nas </w:t>
            </w:r>
            <w:r w:rsidR="00F12B87">
              <w:rPr>
                <w:rFonts w:ascii="Arial" w:hAnsi="Arial" w:cs="Arial"/>
                <w:sz w:val="22"/>
                <w:szCs w:val="22"/>
              </w:rPr>
              <w:t>E</w:t>
            </w:r>
            <w:r w:rsidR="00CE707B" w:rsidRPr="00CE707B">
              <w:rPr>
                <w:rFonts w:ascii="Arial" w:hAnsi="Arial" w:cs="Arial"/>
                <w:sz w:val="22"/>
                <w:szCs w:val="22"/>
              </w:rPr>
              <w:t>scolas</w:t>
            </w:r>
            <w:r w:rsidR="007238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A7E7A" w:rsidRPr="00390AF9" w:rsidRDefault="005A7E7A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ED72AC">
        <w:trPr>
          <w:trHeight w:val="277"/>
        </w:trPr>
        <w:tc>
          <w:tcPr>
            <w:tcW w:w="9366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72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912727">
              <w:rPr>
                <w:rFonts w:ascii="Arial" w:hAnsi="Arial" w:cs="Arial"/>
                <w:sz w:val="22"/>
                <w:szCs w:val="22"/>
              </w:rPr>
              <w:t>(</w:t>
            </w:r>
            <w:r w:rsidR="00912727">
              <w:rPr>
                <w:rFonts w:ascii="Arial" w:hAnsi="Arial" w:cs="Arial"/>
                <w:sz w:val="22"/>
                <w:szCs w:val="22"/>
              </w:rPr>
              <w:t>02</w:t>
            </w:r>
            <w:r w:rsidRPr="0091272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72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2727">
              <w:rPr>
                <w:rFonts w:ascii="Arial" w:hAnsi="Arial" w:cs="Arial"/>
                <w:sz w:val="22"/>
                <w:szCs w:val="22"/>
              </w:rPr>
              <w:t>(</w:t>
            </w:r>
            <w:r w:rsidR="007238C3" w:rsidRPr="00912727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912727">
              <w:rPr>
                <w:rFonts w:ascii="Arial" w:hAnsi="Arial" w:cs="Arial"/>
                <w:sz w:val="22"/>
                <w:szCs w:val="22"/>
              </w:rPr>
              <w:t>0</w:t>
            </w:r>
            <w:r w:rsidRPr="0091272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72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912727">
              <w:rPr>
                <w:rFonts w:ascii="Arial" w:hAnsi="Arial" w:cs="Arial"/>
                <w:sz w:val="22"/>
                <w:szCs w:val="22"/>
              </w:rPr>
              <w:t>(</w:t>
            </w:r>
            <w:r w:rsidR="007238C3" w:rsidRPr="00912727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912727">
              <w:rPr>
                <w:rFonts w:ascii="Arial" w:hAnsi="Arial" w:cs="Arial"/>
                <w:sz w:val="22"/>
                <w:szCs w:val="22"/>
              </w:rPr>
              <w:t>0</w:t>
            </w:r>
            <w:r w:rsidRPr="0091272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72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912727">
              <w:rPr>
                <w:rFonts w:ascii="Arial" w:hAnsi="Arial" w:cs="Arial"/>
                <w:sz w:val="22"/>
                <w:szCs w:val="22"/>
              </w:rPr>
              <w:t>(</w:t>
            </w:r>
            <w:r w:rsidR="007238C3" w:rsidRPr="00912727">
              <w:rPr>
                <w:rFonts w:ascii="Arial" w:hAnsi="Arial" w:cs="Arial"/>
                <w:sz w:val="22"/>
                <w:szCs w:val="22"/>
              </w:rPr>
              <w:t>0</w:t>
            </w:r>
            <w:r w:rsidR="00912727">
              <w:rPr>
                <w:rFonts w:ascii="Arial" w:hAnsi="Arial" w:cs="Arial"/>
                <w:sz w:val="22"/>
                <w:szCs w:val="22"/>
              </w:rPr>
              <w:t>1</w:t>
            </w:r>
            <w:r w:rsidRPr="0091272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72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912727">
              <w:rPr>
                <w:rFonts w:ascii="Arial" w:hAnsi="Arial" w:cs="Arial"/>
                <w:sz w:val="22"/>
                <w:szCs w:val="22"/>
              </w:rPr>
              <w:t>(</w:t>
            </w:r>
            <w:r w:rsidR="00912727">
              <w:rPr>
                <w:rFonts w:ascii="Arial" w:hAnsi="Arial" w:cs="Arial"/>
                <w:sz w:val="22"/>
                <w:szCs w:val="22"/>
              </w:rPr>
              <w:t>03</w:t>
            </w:r>
            <w:r w:rsidRPr="0091272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ED72AC">
        <w:trPr>
          <w:trHeight w:val="257"/>
        </w:trPr>
        <w:tc>
          <w:tcPr>
            <w:tcW w:w="9366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1EE7" w:rsidRPr="006D188D" w:rsidTr="00ED72AC">
        <w:trPr>
          <w:trHeight w:val="257"/>
        </w:trPr>
        <w:tc>
          <w:tcPr>
            <w:tcW w:w="4469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96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ED72AC" w:rsidRPr="006D188D" w:rsidRDefault="00ED72AC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E16D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0B2458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6D0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2458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7E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3070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483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998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2F0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16D6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8C3"/>
    <w:rsid w:val="0072663B"/>
    <w:rsid w:val="0072740B"/>
    <w:rsid w:val="007277EF"/>
    <w:rsid w:val="00727AA0"/>
    <w:rsid w:val="0073221A"/>
    <w:rsid w:val="007325A5"/>
    <w:rsid w:val="007332F2"/>
    <w:rsid w:val="00736A87"/>
    <w:rsid w:val="00740BE4"/>
    <w:rsid w:val="0074774B"/>
    <w:rsid w:val="00747C6A"/>
    <w:rsid w:val="00753597"/>
    <w:rsid w:val="0075371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0A10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2727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49B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2B26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07B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40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D72AC"/>
    <w:rsid w:val="00EE20B7"/>
    <w:rsid w:val="00EE30AC"/>
    <w:rsid w:val="00EE3521"/>
    <w:rsid w:val="00EE3F2C"/>
    <w:rsid w:val="00EE5AB8"/>
    <w:rsid w:val="00EE6491"/>
    <w:rsid w:val="00EF0697"/>
    <w:rsid w:val="00EF3DDF"/>
    <w:rsid w:val="00EF526D"/>
    <w:rsid w:val="00EF6A93"/>
    <w:rsid w:val="00EF7791"/>
    <w:rsid w:val="00F02BF9"/>
    <w:rsid w:val="00F04D0C"/>
    <w:rsid w:val="00F059C3"/>
    <w:rsid w:val="00F0657F"/>
    <w:rsid w:val="00F0787B"/>
    <w:rsid w:val="00F07E7A"/>
    <w:rsid w:val="00F11183"/>
    <w:rsid w:val="00F12B87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F4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56BC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51E4C5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50C2-DDC0-4BBB-B3D0-21F603FE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98</cp:revision>
  <cp:lastPrinted>2021-03-01T18:36:00Z</cp:lastPrinted>
  <dcterms:created xsi:type="dcterms:W3CDTF">2022-05-23T17:45:00Z</dcterms:created>
  <dcterms:modified xsi:type="dcterms:W3CDTF">2022-10-06T13:34:00Z</dcterms:modified>
</cp:coreProperties>
</file>