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87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6946"/>
      </w:tblGrid>
      <w:tr w:rsidR="00E01EE7" w:rsidRPr="006D188D" w14:paraId="4D6E3428" w14:textId="77777777" w:rsidTr="008D73ED">
        <w:trPr>
          <w:trHeight w:val="300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589AC61" w14:textId="77777777" w:rsidR="00E01EE7" w:rsidRPr="006D188D" w:rsidRDefault="00E01EE7" w:rsidP="00A914D3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6D188D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PRO</w:t>
            </w:r>
            <w:r w:rsidR="00A914D3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TOCOLO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A6A756" w14:textId="77777777" w:rsidR="00E01EE7" w:rsidRPr="006D188D" w:rsidRDefault="00F15C73" w:rsidP="008D73ED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-</w:t>
            </w:r>
          </w:p>
        </w:tc>
      </w:tr>
      <w:tr w:rsidR="00E01EE7" w:rsidRPr="006D188D" w14:paraId="725F8F7E" w14:textId="77777777" w:rsidTr="008D73ED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7D3B8ED" w14:textId="77777777" w:rsidR="00E01EE7" w:rsidRPr="006D188D" w:rsidRDefault="00E01EE7" w:rsidP="008D73ED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6D188D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6A2022" w14:textId="77777777" w:rsidR="00E01EE7" w:rsidRPr="006D188D" w:rsidRDefault="00130DF5" w:rsidP="008D73ED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COAF-CAU/SC</w:t>
            </w:r>
          </w:p>
        </w:tc>
      </w:tr>
      <w:tr w:rsidR="00E01EE7" w:rsidRPr="006D188D" w14:paraId="0FEED701" w14:textId="77777777" w:rsidTr="008D73ED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710B821" w14:textId="77777777" w:rsidR="00E01EE7" w:rsidRPr="006D188D" w:rsidRDefault="00E01EE7" w:rsidP="008D73ED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6D188D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749E6F" w14:textId="77777777" w:rsidR="00E01EE7" w:rsidRPr="006D188D" w:rsidRDefault="00562AC8" w:rsidP="008D73ED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62AC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Reconhecimento da decadência de créditos tributários de anuidades</w:t>
            </w:r>
          </w:p>
        </w:tc>
      </w:tr>
      <w:tr w:rsidR="00E01EE7" w:rsidRPr="006D188D" w14:paraId="3BBBC835" w14:textId="77777777" w:rsidTr="008D73ED">
        <w:trPr>
          <w:trHeight w:val="1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AEA33" w14:textId="77777777" w:rsidR="00E01EE7" w:rsidRPr="006D188D" w:rsidRDefault="00E01EE7" w:rsidP="008D73ED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78025" w14:textId="77777777" w:rsidR="00E01EE7" w:rsidRPr="006D188D" w:rsidRDefault="00E01EE7" w:rsidP="008D73ED">
            <w:pPr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</w:p>
        </w:tc>
      </w:tr>
      <w:tr w:rsidR="00E01EE7" w:rsidRPr="006D188D" w14:paraId="4AA13CD4" w14:textId="77777777" w:rsidTr="008D73ED">
        <w:trPr>
          <w:trHeight w:val="300"/>
        </w:trPr>
        <w:tc>
          <w:tcPr>
            <w:tcW w:w="87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DFC7F02" w14:textId="77777777" w:rsidR="00E01EE7" w:rsidRPr="006D188D" w:rsidRDefault="00E01EE7" w:rsidP="00F15C73">
            <w:pPr>
              <w:jc w:val="center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612162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 xml:space="preserve">DELIBERAÇÃO Nº </w:t>
            </w:r>
            <w:r w:rsidR="00F15C73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0</w:t>
            </w:r>
            <w:r w:rsidR="007C1C49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39</w:t>
            </w:r>
            <w:r w:rsidRPr="00612162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/202</w:t>
            </w:r>
            <w:r w:rsidR="002B23ED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2</w:t>
            </w:r>
            <w:r w:rsidRPr="00612162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 xml:space="preserve"> – </w:t>
            </w:r>
            <w:r w:rsidR="0037050D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COAF</w:t>
            </w:r>
            <w:r w:rsidRPr="00612162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-</w:t>
            </w:r>
            <w:r w:rsidRPr="006D188D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CAU/SC</w:t>
            </w:r>
          </w:p>
        </w:tc>
      </w:tr>
    </w:tbl>
    <w:p w14:paraId="26A76756" w14:textId="77777777" w:rsidR="00E01EE7" w:rsidRPr="006D188D" w:rsidRDefault="00E01EE7" w:rsidP="00E01EE7">
      <w:pPr>
        <w:rPr>
          <w:rFonts w:ascii="Arial" w:hAnsi="Arial" w:cs="Arial"/>
          <w:sz w:val="22"/>
          <w:szCs w:val="22"/>
        </w:rPr>
      </w:pPr>
    </w:p>
    <w:p w14:paraId="7F340B4E" w14:textId="77777777" w:rsidR="00022B3A" w:rsidRDefault="0037050D" w:rsidP="00A12396">
      <w:pPr>
        <w:ind w:right="27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COMISSÃO DE ORGANIZAÇÃO, ADMINISTRAÇÃO E FINANÇAS – COAF-</w:t>
      </w:r>
      <w:r w:rsidR="00E01EE7" w:rsidRPr="00F05E5F">
        <w:rPr>
          <w:rFonts w:ascii="Arial" w:hAnsi="Arial" w:cs="Arial"/>
          <w:sz w:val="22"/>
          <w:szCs w:val="22"/>
        </w:rPr>
        <w:t>CAU/SC, reunid</w:t>
      </w:r>
      <w:r>
        <w:rPr>
          <w:rFonts w:ascii="Arial" w:hAnsi="Arial" w:cs="Arial"/>
          <w:sz w:val="22"/>
          <w:szCs w:val="22"/>
        </w:rPr>
        <w:t>a</w:t>
      </w:r>
      <w:r w:rsidR="00E01EE7" w:rsidRPr="00F05E5F">
        <w:rPr>
          <w:rFonts w:ascii="Arial" w:hAnsi="Arial" w:cs="Arial"/>
          <w:sz w:val="22"/>
          <w:szCs w:val="22"/>
        </w:rPr>
        <w:t xml:space="preserve"> ordinariament</w:t>
      </w:r>
      <w:r w:rsidR="00022B3A">
        <w:rPr>
          <w:rFonts w:ascii="Arial" w:hAnsi="Arial" w:cs="Arial"/>
          <w:sz w:val="22"/>
          <w:szCs w:val="22"/>
        </w:rPr>
        <w:t xml:space="preserve">e, de forma virtual, nos termos da Deliberação Plenária CAU/SC nº 589/2021, e presencial, nos termos da Deliberação Plenária CAU/SC nº 642/2021, no uso das competências que lhe confere o artigo </w:t>
      </w:r>
      <w:r w:rsidR="0032107E">
        <w:rPr>
          <w:rFonts w:ascii="Arial" w:hAnsi="Arial" w:cs="Arial"/>
          <w:sz w:val="22"/>
          <w:szCs w:val="22"/>
        </w:rPr>
        <w:t>96</w:t>
      </w:r>
      <w:r w:rsidR="00022B3A">
        <w:rPr>
          <w:rFonts w:ascii="Arial" w:hAnsi="Arial" w:cs="Arial"/>
          <w:sz w:val="22"/>
          <w:szCs w:val="22"/>
        </w:rPr>
        <w:t xml:space="preserve"> do</w:t>
      </w:r>
      <w:bookmarkStart w:id="0" w:name="_GoBack"/>
      <w:bookmarkEnd w:id="0"/>
      <w:r w:rsidR="00022B3A">
        <w:rPr>
          <w:rFonts w:ascii="Arial" w:hAnsi="Arial" w:cs="Arial"/>
          <w:sz w:val="22"/>
          <w:szCs w:val="22"/>
        </w:rPr>
        <w:t xml:space="preserve"> Regimento Interno do CAU/SC, após análise do assunto em epígrafe, e </w:t>
      </w:r>
    </w:p>
    <w:p w14:paraId="0AA2B0F7" w14:textId="77777777" w:rsidR="00E01EE7" w:rsidRPr="006D188D" w:rsidRDefault="00E01EE7" w:rsidP="00A12396">
      <w:pPr>
        <w:ind w:right="276"/>
        <w:jc w:val="both"/>
        <w:rPr>
          <w:rFonts w:ascii="Arial" w:hAnsi="Arial" w:cs="Arial"/>
          <w:sz w:val="22"/>
          <w:szCs w:val="22"/>
        </w:rPr>
      </w:pPr>
    </w:p>
    <w:p w14:paraId="1E6BB080" w14:textId="77777777" w:rsidR="0037050D" w:rsidRDefault="0037050D" w:rsidP="00A12396">
      <w:pPr>
        <w:ind w:right="27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Considerando que, nos termos do art. 173, I, do Código Tributário Nacional, o lançamento</w:t>
      </w:r>
      <w:r w:rsidR="0032107E">
        <w:rPr>
          <w:rFonts w:ascii="Arial" w:hAnsi="Arial" w:cs="Arial"/>
          <w:sz w:val="22"/>
          <w:szCs w:val="22"/>
        </w:rPr>
        <w:t xml:space="preserve"> tributário</w:t>
      </w:r>
      <w:r>
        <w:rPr>
          <w:rFonts w:ascii="Arial" w:hAnsi="Arial" w:cs="Arial"/>
          <w:sz w:val="22"/>
          <w:szCs w:val="22"/>
        </w:rPr>
        <w:t xml:space="preserve"> deve ser realizado no prazo de 5 (cinco) anos, contados do primeiro dia do exercício seguinte àquele em que poderia ter sido efetuado;</w:t>
      </w:r>
    </w:p>
    <w:p w14:paraId="245EDDE4" w14:textId="77777777" w:rsidR="0037050D" w:rsidRDefault="0037050D" w:rsidP="00A12396">
      <w:pPr>
        <w:ind w:right="276"/>
        <w:jc w:val="both"/>
        <w:rPr>
          <w:rFonts w:ascii="Arial" w:hAnsi="Arial" w:cs="Arial"/>
          <w:sz w:val="22"/>
          <w:szCs w:val="22"/>
        </w:rPr>
      </w:pPr>
    </w:p>
    <w:p w14:paraId="667340ED" w14:textId="77777777" w:rsidR="0037050D" w:rsidRDefault="0032107E" w:rsidP="00A12396">
      <w:pPr>
        <w:ind w:right="276"/>
        <w:jc w:val="both"/>
        <w:rPr>
          <w:rFonts w:ascii="Arial" w:hAnsi="Arial" w:cs="Arial"/>
          <w:sz w:val="22"/>
          <w:szCs w:val="22"/>
        </w:rPr>
      </w:pPr>
      <w:r w:rsidRPr="006D188D">
        <w:rPr>
          <w:rFonts w:ascii="Arial" w:hAnsi="Arial" w:cs="Arial"/>
          <w:sz w:val="22"/>
          <w:szCs w:val="22"/>
        </w:rPr>
        <w:t xml:space="preserve">Considerando </w:t>
      </w:r>
      <w:r>
        <w:rPr>
          <w:rFonts w:ascii="Arial" w:hAnsi="Arial" w:cs="Arial"/>
          <w:sz w:val="22"/>
          <w:szCs w:val="22"/>
        </w:rPr>
        <w:t xml:space="preserve">que o lançamento do crédito tributário se opera pela notificação do contribuinte e que, segundo </w:t>
      </w:r>
      <w:r w:rsidR="0037050D">
        <w:rPr>
          <w:rFonts w:ascii="Arial" w:hAnsi="Arial" w:cs="Arial"/>
          <w:sz w:val="22"/>
          <w:szCs w:val="22"/>
        </w:rPr>
        <w:t xml:space="preserve">jurisprudência dominante do Tribunal Regional Federal da 4ª Região, a </w:t>
      </w:r>
      <w:r>
        <w:rPr>
          <w:rFonts w:ascii="Arial" w:hAnsi="Arial" w:cs="Arial"/>
          <w:sz w:val="22"/>
          <w:szCs w:val="22"/>
        </w:rPr>
        <w:t xml:space="preserve">sua </w:t>
      </w:r>
      <w:r w:rsidR="0037050D">
        <w:rPr>
          <w:rFonts w:ascii="Arial" w:hAnsi="Arial" w:cs="Arial"/>
          <w:sz w:val="22"/>
          <w:szCs w:val="22"/>
        </w:rPr>
        <w:t>regularidade está condicionada ao envio de carta com aviso de recebimento (AR) antes do vencimento, com indicação do valor da dívida, prazo para pagamento e oportunidade de defesa administrativa;</w:t>
      </w:r>
    </w:p>
    <w:p w14:paraId="6E8EC0C7" w14:textId="77777777" w:rsidR="0037050D" w:rsidRDefault="0037050D" w:rsidP="00A12396">
      <w:pPr>
        <w:ind w:right="276"/>
        <w:jc w:val="both"/>
        <w:rPr>
          <w:rFonts w:ascii="Arial" w:hAnsi="Arial" w:cs="Arial"/>
          <w:sz w:val="22"/>
          <w:szCs w:val="22"/>
        </w:rPr>
      </w:pPr>
    </w:p>
    <w:p w14:paraId="758675B8" w14:textId="77777777" w:rsidR="0037050D" w:rsidRDefault="0037050D" w:rsidP="0032107E">
      <w:pPr>
        <w:ind w:right="27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Considerando que o lançamento tributário automático realizado pelo SICCAU, com amparo na Resolução n. 4/2011 do CAU/BR, não</w:t>
      </w:r>
      <w:r w:rsidR="0032107E">
        <w:rPr>
          <w:rFonts w:ascii="Arial" w:hAnsi="Arial" w:cs="Arial"/>
          <w:sz w:val="22"/>
          <w:szCs w:val="22"/>
        </w:rPr>
        <w:t xml:space="preserve"> atende aos referidos requisitos, sobretudo em razão da ausência de comunicação pela via postal, o que ensejou a extinção de execuções fiscais propostas pelo CAU/SC;</w:t>
      </w:r>
    </w:p>
    <w:p w14:paraId="425F158B" w14:textId="77777777" w:rsidR="0037050D" w:rsidRDefault="0037050D" w:rsidP="00A12396">
      <w:pPr>
        <w:ind w:right="276"/>
        <w:jc w:val="both"/>
        <w:rPr>
          <w:rFonts w:ascii="Arial" w:hAnsi="Arial" w:cs="Arial"/>
          <w:sz w:val="22"/>
          <w:szCs w:val="22"/>
        </w:rPr>
      </w:pPr>
    </w:p>
    <w:p w14:paraId="54CA5F85" w14:textId="77777777" w:rsidR="0032107E" w:rsidRDefault="0032107E" w:rsidP="004F6248">
      <w:pPr>
        <w:ind w:right="276"/>
        <w:jc w:val="both"/>
        <w:rPr>
          <w:rFonts w:ascii="Arial" w:hAnsi="Arial" w:cs="Arial"/>
          <w:sz w:val="22"/>
          <w:szCs w:val="22"/>
        </w:rPr>
      </w:pPr>
      <w:r w:rsidRPr="00940094">
        <w:rPr>
          <w:rFonts w:ascii="Arial" w:hAnsi="Arial" w:cs="Arial"/>
          <w:sz w:val="22"/>
          <w:szCs w:val="22"/>
        </w:rPr>
        <w:t xml:space="preserve">Considerando que, embora o CAU/SC tenha </w:t>
      </w:r>
      <w:r w:rsidR="004F6248" w:rsidRPr="00940094">
        <w:rPr>
          <w:rFonts w:ascii="Arial" w:hAnsi="Arial" w:cs="Arial"/>
          <w:sz w:val="22"/>
          <w:szCs w:val="22"/>
        </w:rPr>
        <w:t xml:space="preserve">passado a adotar </w:t>
      </w:r>
      <w:r w:rsidRPr="00940094">
        <w:rPr>
          <w:rFonts w:ascii="Arial" w:hAnsi="Arial" w:cs="Arial"/>
          <w:sz w:val="22"/>
          <w:szCs w:val="22"/>
        </w:rPr>
        <w:t>providências</w:t>
      </w:r>
      <w:r w:rsidR="004F6248" w:rsidRPr="00940094">
        <w:rPr>
          <w:rFonts w:ascii="Arial" w:hAnsi="Arial" w:cs="Arial"/>
          <w:sz w:val="22"/>
          <w:szCs w:val="22"/>
        </w:rPr>
        <w:t xml:space="preserve"> no sentido de regularizar a notificação dos contribuintes pela via postal, algumas situações foram</w:t>
      </w:r>
      <w:r w:rsidR="00857D11" w:rsidRPr="00940094">
        <w:rPr>
          <w:rFonts w:ascii="Arial" w:hAnsi="Arial" w:cs="Arial"/>
          <w:sz w:val="22"/>
          <w:szCs w:val="22"/>
        </w:rPr>
        <w:t>,</w:t>
      </w:r>
      <w:r w:rsidR="004F6248" w:rsidRPr="00940094">
        <w:rPr>
          <w:rFonts w:ascii="Arial" w:hAnsi="Arial" w:cs="Arial"/>
          <w:sz w:val="22"/>
          <w:szCs w:val="22"/>
        </w:rPr>
        <w:t xml:space="preserve"> inevitavelmente</w:t>
      </w:r>
      <w:r w:rsidR="00857D11" w:rsidRPr="00940094">
        <w:rPr>
          <w:rFonts w:ascii="Arial" w:hAnsi="Arial" w:cs="Arial"/>
          <w:sz w:val="22"/>
          <w:szCs w:val="22"/>
        </w:rPr>
        <w:t>,</w:t>
      </w:r>
      <w:r w:rsidR="004F6248" w:rsidRPr="00940094">
        <w:rPr>
          <w:rFonts w:ascii="Arial" w:hAnsi="Arial" w:cs="Arial"/>
          <w:sz w:val="22"/>
          <w:szCs w:val="22"/>
        </w:rPr>
        <w:t xml:space="preserve"> atingidas pelo prazo decadencial em razão de dificuldades atribuídas ao SICCAU, como a migração de profissionais de outros CAU/UF para o CAU/SC sem que houvesse sido realizada a regular notificação</w:t>
      </w:r>
      <w:r w:rsidR="00857D11" w:rsidRPr="00940094">
        <w:rPr>
          <w:rFonts w:ascii="Arial" w:hAnsi="Arial" w:cs="Arial"/>
          <w:sz w:val="22"/>
          <w:szCs w:val="22"/>
        </w:rPr>
        <w:t xml:space="preserve">, </w:t>
      </w:r>
      <w:r w:rsidR="004F6248" w:rsidRPr="00940094">
        <w:rPr>
          <w:rFonts w:ascii="Arial" w:hAnsi="Arial" w:cs="Arial"/>
          <w:sz w:val="22"/>
          <w:szCs w:val="22"/>
        </w:rPr>
        <w:t>adesão a parcelamento</w:t>
      </w:r>
      <w:r w:rsidR="00857D11" w:rsidRPr="00940094">
        <w:rPr>
          <w:rFonts w:ascii="Arial" w:hAnsi="Arial" w:cs="Arial"/>
          <w:sz w:val="22"/>
          <w:szCs w:val="22"/>
        </w:rPr>
        <w:t xml:space="preserve"> nos casos anteriores ao ano de 2017</w:t>
      </w:r>
      <w:r w:rsidR="004F6248" w:rsidRPr="00940094">
        <w:rPr>
          <w:rFonts w:ascii="Arial" w:hAnsi="Arial" w:cs="Arial"/>
          <w:sz w:val="22"/>
          <w:szCs w:val="22"/>
        </w:rPr>
        <w:t xml:space="preserve"> sem o correspondente documento de confissão de dívida</w:t>
      </w:r>
      <w:r w:rsidR="00857D11" w:rsidRPr="00940094">
        <w:rPr>
          <w:rFonts w:ascii="Arial" w:hAnsi="Arial" w:cs="Arial"/>
          <w:sz w:val="22"/>
          <w:szCs w:val="22"/>
        </w:rPr>
        <w:t xml:space="preserve">, </w:t>
      </w:r>
      <w:r w:rsidR="004F6248" w:rsidRPr="00940094">
        <w:rPr>
          <w:rFonts w:ascii="Arial" w:hAnsi="Arial" w:cs="Arial"/>
          <w:sz w:val="22"/>
          <w:szCs w:val="22"/>
        </w:rPr>
        <w:t>entre outras situações de ordem tecnológica;</w:t>
      </w:r>
      <w:r w:rsidR="004F6248">
        <w:rPr>
          <w:rFonts w:ascii="Arial" w:hAnsi="Arial" w:cs="Arial"/>
          <w:sz w:val="22"/>
          <w:szCs w:val="22"/>
        </w:rPr>
        <w:t xml:space="preserve"> </w:t>
      </w:r>
    </w:p>
    <w:p w14:paraId="72BF4BFA" w14:textId="77777777" w:rsidR="00FA2B25" w:rsidRDefault="00FA2B25" w:rsidP="00A12396">
      <w:pPr>
        <w:ind w:right="276"/>
        <w:jc w:val="both"/>
        <w:rPr>
          <w:rFonts w:ascii="Arial" w:hAnsi="Arial" w:cs="Arial"/>
          <w:sz w:val="22"/>
          <w:szCs w:val="22"/>
        </w:rPr>
      </w:pPr>
    </w:p>
    <w:p w14:paraId="2FD2ADC8" w14:textId="77777777" w:rsidR="00FA2B25" w:rsidRDefault="00FA2B25" w:rsidP="00A12396">
      <w:pPr>
        <w:ind w:right="27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Considerando que o reconhecimento da decadência constitui um poder-dever da Administração Pública, inclusive com intuito de evitar demandas judiciais frustradas na origem;</w:t>
      </w:r>
    </w:p>
    <w:p w14:paraId="4061A427" w14:textId="77777777" w:rsidR="00FA2B25" w:rsidRDefault="00FA2B25" w:rsidP="00A12396">
      <w:pPr>
        <w:ind w:right="276"/>
        <w:jc w:val="both"/>
        <w:rPr>
          <w:rFonts w:ascii="Arial" w:hAnsi="Arial" w:cs="Arial"/>
          <w:sz w:val="22"/>
          <w:szCs w:val="22"/>
        </w:rPr>
      </w:pPr>
    </w:p>
    <w:p w14:paraId="7CE3457B" w14:textId="77777777" w:rsidR="00FA2B25" w:rsidRDefault="00FA2B25" w:rsidP="00B53D44">
      <w:pPr>
        <w:ind w:right="27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Considerando que não houve conduta irregular dos agentes públicos encarregados da cobrança administrativa, os quais pautaram suas atividades na </w:t>
      </w:r>
      <w:r w:rsidR="004F6248">
        <w:rPr>
          <w:rFonts w:ascii="Arial" w:hAnsi="Arial" w:cs="Arial"/>
          <w:sz w:val="22"/>
          <w:szCs w:val="22"/>
        </w:rPr>
        <w:t xml:space="preserve">estrita observância da </w:t>
      </w:r>
      <w:r>
        <w:rPr>
          <w:rFonts w:ascii="Arial" w:hAnsi="Arial" w:cs="Arial"/>
          <w:sz w:val="22"/>
          <w:szCs w:val="22"/>
        </w:rPr>
        <w:t>Resolução n. 4/2011 do CAU/BR, nutrindo real expectativa da regularidade do lançamento tribut</w:t>
      </w:r>
      <w:r w:rsidR="004F6248">
        <w:rPr>
          <w:rFonts w:ascii="Arial" w:hAnsi="Arial" w:cs="Arial"/>
          <w:sz w:val="22"/>
          <w:szCs w:val="22"/>
        </w:rPr>
        <w:t>ário operado</w:t>
      </w:r>
      <w:r>
        <w:rPr>
          <w:rFonts w:ascii="Arial" w:hAnsi="Arial" w:cs="Arial"/>
          <w:sz w:val="22"/>
          <w:szCs w:val="22"/>
        </w:rPr>
        <w:t xml:space="preserve"> </w:t>
      </w:r>
      <w:r w:rsidR="004F6248">
        <w:rPr>
          <w:rFonts w:ascii="Arial" w:hAnsi="Arial" w:cs="Arial"/>
          <w:sz w:val="22"/>
          <w:szCs w:val="22"/>
        </w:rPr>
        <w:t>nesses moldes</w:t>
      </w:r>
      <w:r>
        <w:rPr>
          <w:rFonts w:ascii="Arial" w:hAnsi="Arial" w:cs="Arial"/>
          <w:sz w:val="22"/>
          <w:szCs w:val="22"/>
        </w:rPr>
        <w:t xml:space="preserve">; </w:t>
      </w:r>
    </w:p>
    <w:p w14:paraId="35ED6D4E" w14:textId="77777777" w:rsidR="00E12EE3" w:rsidRDefault="00E12EE3" w:rsidP="00B53D44">
      <w:pPr>
        <w:ind w:right="276"/>
        <w:jc w:val="both"/>
        <w:rPr>
          <w:rFonts w:ascii="Arial" w:hAnsi="Arial" w:cs="Arial"/>
          <w:sz w:val="22"/>
          <w:szCs w:val="22"/>
        </w:rPr>
      </w:pPr>
    </w:p>
    <w:p w14:paraId="70871948" w14:textId="77777777" w:rsidR="00FA2B25" w:rsidRDefault="00FA2B25" w:rsidP="00B53D44">
      <w:pPr>
        <w:ind w:right="27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Considerando que a decadência é causa de extinção do crédito tributário, nos termos do art. 156, V, do Código Tributário Nacional; </w:t>
      </w:r>
    </w:p>
    <w:p w14:paraId="09E1D818" w14:textId="77777777" w:rsidR="00E12EE3" w:rsidRDefault="00E12EE3" w:rsidP="00B53D44">
      <w:pPr>
        <w:ind w:right="276"/>
        <w:jc w:val="both"/>
        <w:rPr>
          <w:rFonts w:ascii="Arial" w:hAnsi="Arial" w:cs="Arial"/>
          <w:sz w:val="22"/>
          <w:szCs w:val="22"/>
        </w:rPr>
      </w:pPr>
    </w:p>
    <w:p w14:paraId="382BCACA" w14:textId="77777777" w:rsidR="00E12EE3" w:rsidRDefault="00E12EE3" w:rsidP="00B53D44">
      <w:pPr>
        <w:ind w:right="27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Considerando o disposto no art. 96, XX, do Regimento Interno do CAU/SC;</w:t>
      </w:r>
    </w:p>
    <w:p w14:paraId="030F7876" w14:textId="77777777" w:rsidR="00FA2B25" w:rsidRDefault="00FA2B25" w:rsidP="00B53D44">
      <w:pPr>
        <w:ind w:right="276"/>
        <w:jc w:val="both"/>
        <w:rPr>
          <w:rFonts w:ascii="Arial" w:hAnsi="Arial" w:cs="Arial"/>
          <w:sz w:val="22"/>
          <w:szCs w:val="22"/>
        </w:rPr>
      </w:pPr>
    </w:p>
    <w:p w14:paraId="038CE884" w14:textId="77777777" w:rsidR="00E01EE7" w:rsidRPr="006D188D" w:rsidRDefault="00E01EE7" w:rsidP="00010509">
      <w:pPr>
        <w:ind w:right="276"/>
        <w:jc w:val="both"/>
        <w:rPr>
          <w:rFonts w:ascii="Arial" w:hAnsi="Arial" w:cs="Arial"/>
          <w:sz w:val="22"/>
          <w:szCs w:val="22"/>
        </w:rPr>
      </w:pPr>
    </w:p>
    <w:p w14:paraId="4FC0B26C" w14:textId="77777777" w:rsidR="00E01EE7" w:rsidRPr="006D188D" w:rsidRDefault="00E01EE7" w:rsidP="00010509">
      <w:pPr>
        <w:ind w:right="276"/>
        <w:jc w:val="both"/>
        <w:rPr>
          <w:rFonts w:ascii="Arial" w:hAnsi="Arial" w:cs="Arial"/>
          <w:b/>
          <w:sz w:val="22"/>
          <w:szCs w:val="22"/>
        </w:rPr>
      </w:pPr>
      <w:r w:rsidRPr="006D188D">
        <w:rPr>
          <w:rFonts w:ascii="Arial" w:hAnsi="Arial" w:cs="Arial"/>
          <w:b/>
          <w:sz w:val="22"/>
          <w:szCs w:val="22"/>
        </w:rPr>
        <w:lastRenderedPageBreak/>
        <w:t xml:space="preserve">DELIBERA: </w:t>
      </w:r>
    </w:p>
    <w:p w14:paraId="2E89B8FC" w14:textId="77777777" w:rsidR="00E01EE7" w:rsidRPr="006D188D" w:rsidRDefault="00E01EE7" w:rsidP="00010509">
      <w:pPr>
        <w:ind w:right="276"/>
        <w:jc w:val="both"/>
        <w:rPr>
          <w:rFonts w:ascii="Arial" w:hAnsi="Arial" w:cs="Arial"/>
          <w:b/>
          <w:sz w:val="22"/>
          <w:szCs w:val="22"/>
        </w:rPr>
      </w:pPr>
    </w:p>
    <w:p w14:paraId="748A6B58" w14:textId="77777777" w:rsidR="00E12EE3" w:rsidRDefault="00E01EE7" w:rsidP="004B43FC">
      <w:pPr>
        <w:ind w:right="276"/>
        <w:jc w:val="both"/>
        <w:rPr>
          <w:rFonts w:ascii="Arial" w:hAnsi="Arial" w:cs="Arial"/>
          <w:sz w:val="22"/>
          <w:szCs w:val="22"/>
        </w:rPr>
      </w:pPr>
      <w:r w:rsidRPr="00CE4DC9">
        <w:rPr>
          <w:rFonts w:ascii="Arial" w:hAnsi="Arial" w:cs="Arial"/>
          <w:sz w:val="22"/>
          <w:szCs w:val="22"/>
        </w:rPr>
        <w:t xml:space="preserve">1 – </w:t>
      </w:r>
      <w:r w:rsidR="00E12EE3">
        <w:rPr>
          <w:rFonts w:ascii="Arial" w:hAnsi="Arial" w:cs="Arial"/>
          <w:sz w:val="22"/>
          <w:szCs w:val="22"/>
        </w:rPr>
        <w:t>Reconhecer, de ofício, a decadência dos créditos tributários discriminados na planilha anexa, nos termos do art. 173, I, do Código Tributário Nacional, proclamando-se a sua extinção, nos termos do art.</w:t>
      </w:r>
      <w:r w:rsidR="003B6968">
        <w:rPr>
          <w:rFonts w:ascii="Arial" w:hAnsi="Arial" w:cs="Arial"/>
          <w:sz w:val="22"/>
          <w:szCs w:val="22"/>
        </w:rPr>
        <w:t xml:space="preserve"> 156, V, do mesmo diploma legal.</w:t>
      </w:r>
    </w:p>
    <w:p w14:paraId="7D44F9F7" w14:textId="77777777" w:rsidR="00E12EE3" w:rsidRDefault="00E12EE3" w:rsidP="004B43FC">
      <w:pPr>
        <w:ind w:right="276"/>
        <w:jc w:val="both"/>
        <w:rPr>
          <w:rFonts w:ascii="Arial" w:hAnsi="Arial" w:cs="Arial"/>
          <w:sz w:val="22"/>
          <w:szCs w:val="22"/>
        </w:rPr>
      </w:pPr>
    </w:p>
    <w:p w14:paraId="5A366141" w14:textId="77777777" w:rsidR="00E12EE3" w:rsidRDefault="00E12EE3" w:rsidP="004B43FC">
      <w:pPr>
        <w:ind w:right="27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 – Determinar que a presente deliberação, juntamente com seu anexo, seja encartada aos respectivos processos administrativos de cobr</w:t>
      </w:r>
      <w:r w:rsidR="003B6968">
        <w:rPr>
          <w:rFonts w:ascii="Arial" w:hAnsi="Arial" w:cs="Arial"/>
          <w:sz w:val="22"/>
          <w:szCs w:val="22"/>
        </w:rPr>
        <w:t>ança para fins de arquivamento.</w:t>
      </w:r>
    </w:p>
    <w:p w14:paraId="733DE36F" w14:textId="77777777" w:rsidR="00E12EE3" w:rsidRDefault="00E12EE3" w:rsidP="00391419">
      <w:pPr>
        <w:ind w:right="276"/>
        <w:jc w:val="both"/>
        <w:rPr>
          <w:rFonts w:ascii="Arial" w:hAnsi="Arial" w:cs="Arial"/>
          <w:sz w:val="22"/>
          <w:szCs w:val="22"/>
        </w:rPr>
      </w:pPr>
    </w:p>
    <w:p w14:paraId="284B1DF3" w14:textId="77777777" w:rsidR="00E01EE7" w:rsidRPr="006D188D" w:rsidRDefault="00391419" w:rsidP="00391419">
      <w:pPr>
        <w:ind w:right="27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</w:t>
      </w:r>
      <w:r w:rsidR="00DA5C4C">
        <w:rPr>
          <w:rFonts w:ascii="Arial" w:hAnsi="Arial" w:cs="Arial"/>
          <w:sz w:val="22"/>
          <w:szCs w:val="22"/>
        </w:rPr>
        <w:t xml:space="preserve"> – </w:t>
      </w:r>
      <w:r w:rsidR="00E01EE7" w:rsidRPr="006D188D">
        <w:rPr>
          <w:rFonts w:ascii="Arial" w:hAnsi="Arial" w:cs="Arial"/>
          <w:sz w:val="22"/>
          <w:szCs w:val="22"/>
        </w:rPr>
        <w:t xml:space="preserve">Encaminhar esta deliberação </w:t>
      </w:r>
      <w:r w:rsidR="00E12EE3">
        <w:rPr>
          <w:rFonts w:ascii="Arial" w:hAnsi="Arial" w:cs="Arial"/>
          <w:sz w:val="22"/>
          <w:szCs w:val="22"/>
        </w:rPr>
        <w:t xml:space="preserve">ao Plenário do CAU/SC, nos termos do art. 29, LXI, do Regimento Interno do CAU/SC, </w:t>
      </w:r>
      <w:r w:rsidR="00E01EE7" w:rsidRPr="006D188D">
        <w:rPr>
          <w:rFonts w:ascii="Arial" w:hAnsi="Arial" w:cs="Arial"/>
          <w:sz w:val="22"/>
          <w:szCs w:val="22"/>
        </w:rPr>
        <w:t>para providências cabíveis.</w:t>
      </w:r>
    </w:p>
    <w:p w14:paraId="64C8BA3C" w14:textId="77777777" w:rsidR="00E01EE7" w:rsidRPr="006D188D" w:rsidRDefault="00E01EE7" w:rsidP="00010509">
      <w:pPr>
        <w:ind w:right="276"/>
        <w:rPr>
          <w:rFonts w:ascii="Arial" w:hAnsi="Arial" w:cs="Arial"/>
          <w:sz w:val="22"/>
          <w:szCs w:val="22"/>
        </w:rPr>
      </w:pPr>
    </w:p>
    <w:p w14:paraId="039D6A2A" w14:textId="77777777" w:rsidR="003B6968" w:rsidRDefault="003B6968" w:rsidP="00010509">
      <w:pPr>
        <w:ind w:right="276"/>
        <w:jc w:val="center"/>
        <w:rPr>
          <w:rFonts w:ascii="Arial" w:hAnsi="Arial" w:cs="Arial"/>
          <w:sz w:val="22"/>
          <w:szCs w:val="22"/>
        </w:rPr>
      </w:pPr>
    </w:p>
    <w:p w14:paraId="48FE82FB" w14:textId="77777777" w:rsidR="00E01EE7" w:rsidRPr="006D188D" w:rsidRDefault="00E01EE7" w:rsidP="00010509">
      <w:pPr>
        <w:ind w:right="276"/>
        <w:jc w:val="center"/>
        <w:rPr>
          <w:rFonts w:ascii="Arial" w:hAnsi="Arial" w:cs="Arial"/>
          <w:sz w:val="22"/>
          <w:szCs w:val="22"/>
        </w:rPr>
      </w:pPr>
      <w:r w:rsidRPr="006D188D">
        <w:rPr>
          <w:rFonts w:ascii="Arial" w:hAnsi="Arial" w:cs="Arial"/>
          <w:sz w:val="22"/>
          <w:szCs w:val="22"/>
        </w:rPr>
        <w:t xml:space="preserve">Florianópolis, </w:t>
      </w:r>
      <w:r w:rsidR="00940094">
        <w:rPr>
          <w:rFonts w:ascii="Arial" w:hAnsi="Arial" w:cs="Arial"/>
          <w:sz w:val="22"/>
          <w:szCs w:val="22"/>
        </w:rPr>
        <w:t>24 de novembro</w:t>
      </w:r>
      <w:r w:rsidR="00135F5A">
        <w:rPr>
          <w:rFonts w:ascii="Arial" w:hAnsi="Arial" w:cs="Arial"/>
          <w:sz w:val="22"/>
          <w:szCs w:val="22"/>
        </w:rPr>
        <w:t xml:space="preserve"> de 2022. </w:t>
      </w:r>
    </w:p>
    <w:p w14:paraId="66F3BA16" w14:textId="77777777" w:rsidR="00E01EE7" w:rsidRPr="006D188D" w:rsidRDefault="00E01EE7" w:rsidP="00010509">
      <w:pPr>
        <w:ind w:right="276"/>
        <w:jc w:val="center"/>
        <w:rPr>
          <w:rFonts w:ascii="Arial" w:hAnsi="Arial" w:cs="Arial"/>
          <w:sz w:val="22"/>
          <w:szCs w:val="22"/>
        </w:rPr>
      </w:pPr>
    </w:p>
    <w:p w14:paraId="2F36D534" w14:textId="77777777" w:rsidR="003B6968" w:rsidRDefault="003B6968">
      <w:pPr>
        <w:rPr>
          <w:rFonts w:ascii="Arial" w:eastAsiaTheme="minorHAnsi" w:hAnsi="Arial" w:cs="Arial"/>
          <w:b/>
          <w:bCs/>
          <w:sz w:val="22"/>
          <w:szCs w:val="22"/>
        </w:rPr>
      </w:pPr>
    </w:p>
    <w:p w14:paraId="659E055A" w14:textId="77777777" w:rsidR="003B6968" w:rsidRDefault="003B6968">
      <w:pPr>
        <w:rPr>
          <w:rFonts w:ascii="Arial" w:eastAsiaTheme="minorHAnsi" w:hAnsi="Arial" w:cs="Arial"/>
          <w:b/>
          <w:bCs/>
          <w:sz w:val="22"/>
          <w:szCs w:val="22"/>
        </w:rPr>
      </w:pPr>
    </w:p>
    <w:p w14:paraId="7A404940" w14:textId="77777777" w:rsidR="003B6968" w:rsidRDefault="003B6968">
      <w:pPr>
        <w:rPr>
          <w:rFonts w:ascii="Arial" w:eastAsiaTheme="minorHAnsi" w:hAnsi="Arial" w:cs="Arial"/>
          <w:b/>
          <w:bCs/>
          <w:sz w:val="22"/>
          <w:szCs w:val="22"/>
        </w:rPr>
      </w:pPr>
    </w:p>
    <w:p w14:paraId="0F470A3F" w14:textId="77777777" w:rsidR="003B6968" w:rsidRDefault="003B6968">
      <w:pPr>
        <w:rPr>
          <w:rFonts w:ascii="Arial" w:eastAsiaTheme="minorHAnsi" w:hAnsi="Arial" w:cs="Arial"/>
          <w:b/>
          <w:bCs/>
          <w:sz w:val="22"/>
          <w:szCs w:val="22"/>
        </w:rPr>
      </w:pPr>
    </w:p>
    <w:p w14:paraId="3360DF3D" w14:textId="77777777" w:rsidR="003B6968" w:rsidRDefault="003B6968">
      <w:pPr>
        <w:rPr>
          <w:rFonts w:ascii="Arial" w:eastAsiaTheme="minorHAnsi" w:hAnsi="Arial" w:cs="Arial"/>
          <w:b/>
          <w:bCs/>
          <w:sz w:val="22"/>
          <w:szCs w:val="22"/>
        </w:rPr>
      </w:pPr>
    </w:p>
    <w:p w14:paraId="26610486" w14:textId="77777777" w:rsidR="003B6968" w:rsidRDefault="003B6968">
      <w:pPr>
        <w:rPr>
          <w:rFonts w:ascii="Arial" w:eastAsiaTheme="minorHAnsi" w:hAnsi="Arial" w:cs="Arial"/>
          <w:b/>
          <w:bCs/>
          <w:sz w:val="22"/>
          <w:szCs w:val="22"/>
        </w:rPr>
      </w:pPr>
    </w:p>
    <w:p w14:paraId="72F74897" w14:textId="77777777" w:rsidR="003B6968" w:rsidRDefault="003B6968">
      <w:pPr>
        <w:rPr>
          <w:rFonts w:ascii="Arial" w:eastAsiaTheme="minorHAnsi" w:hAnsi="Arial" w:cs="Arial"/>
          <w:b/>
          <w:bCs/>
          <w:sz w:val="22"/>
          <w:szCs w:val="22"/>
        </w:rPr>
      </w:pPr>
    </w:p>
    <w:p w14:paraId="13A8C6BD" w14:textId="77777777" w:rsidR="003B6968" w:rsidRDefault="003B6968">
      <w:pPr>
        <w:rPr>
          <w:rFonts w:ascii="Arial" w:eastAsiaTheme="minorHAnsi" w:hAnsi="Arial" w:cs="Arial"/>
          <w:b/>
          <w:bCs/>
          <w:sz w:val="22"/>
          <w:szCs w:val="22"/>
        </w:rPr>
      </w:pPr>
    </w:p>
    <w:p w14:paraId="4CDCFA21" w14:textId="77777777" w:rsidR="003B6968" w:rsidRPr="006D188D" w:rsidRDefault="003B6968" w:rsidP="003B6968">
      <w:pPr>
        <w:jc w:val="both"/>
        <w:rPr>
          <w:rFonts w:ascii="Arial" w:hAnsi="Arial" w:cs="Arial"/>
          <w:bCs/>
          <w:sz w:val="22"/>
          <w:szCs w:val="22"/>
        </w:rPr>
      </w:pPr>
      <w:r w:rsidRPr="006D188D">
        <w:rPr>
          <w:rFonts w:ascii="Arial" w:hAnsi="Arial" w:cs="Arial"/>
          <w:bCs/>
          <w:sz w:val="22"/>
          <w:szCs w:val="22"/>
        </w:rPr>
        <w:t xml:space="preserve">Considerando o estabelecido </w:t>
      </w:r>
      <w:r>
        <w:rPr>
          <w:rFonts w:ascii="Arial" w:hAnsi="Arial" w:cs="Arial"/>
          <w:bCs/>
          <w:sz w:val="22"/>
          <w:szCs w:val="22"/>
        </w:rPr>
        <w:t>n</w:t>
      </w:r>
      <w:r w:rsidRPr="006D188D">
        <w:rPr>
          <w:rFonts w:ascii="Arial" w:hAnsi="Arial" w:cs="Arial"/>
          <w:bCs/>
          <w:sz w:val="22"/>
          <w:szCs w:val="22"/>
        </w:rPr>
        <w:t>a Deliberação Plenária CAU/SC nº 58</w:t>
      </w:r>
      <w:r>
        <w:rPr>
          <w:rFonts w:ascii="Arial" w:hAnsi="Arial" w:cs="Arial"/>
          <w:bCs/>
          <w:sz w:val="22"/>
          <w:szCs w:val="22"/>
        </w:rPr>
        <w:t>9</w:t>
      </w:r>
      <w:r w:rsidRPr="006D188D">
        <w:rPr>
          <w:rFonts w:ascii="Arial" w:hAnsi="Arial" w:cs="Arial"/>
          <w:bCs/>
          <w:sz w:val="22"/>
          <w:szCs w:val="22"/>
        </w:rPr>
        <w:t xml:space="preserve">, de 12 de março de 2021, que trata dos termos das reuniões virtuais dos órgãos colegiados do CAU/SC, atesto a veracidade das informações prestadas. Publique-se. </w:t>
      </w:r>
    </w:p>
    <w:p w14:paraId="5474AA0A" w14:textId="77777777" w:rsidR="003B6968" w:rsidRDefault="003B6968" w:rsidP="003B6968">
      <w:pPr>
        <w:jc w:val="center"/>
        <w:rPr>
          <w:rFonts w:ascii="Arial" w:eastAsiaTheme="minorHAnsi" w:hAnsi="Arial" w:cs="Arial"/>
          <w:b/>
          <w:bCs/>
          <w:sz w:val="8"/>
          <w:szCs w:val="22"/>
        </w:rPr>
      </w:pPr>
    </w:p>
    <w:p w14:paraId="1AAC2A9C" w14:textId="77777777" w:rsidR="003B6968" w:rsidRDefault="003B6968" w:rsidP="003B6968">
      <w:pPr>
        <w:jc w:val="center"/>
        <w:rPr>
          <w:rFonts w:ascii="Arial" w:eastAsiaTheme="minorHAnsi" w:hAnsi="Arial" w:cs="Arial"/>
          <w:b/>
          <w:bCs/>
          <w:sz w:val="8"/>
          <w:szCs w:val="22"/>
        </w:rPr>
      </w:pPr>
    </w:p>
    <w:p w14:paraId="59EB6881" w14:textId="77777777" w:rsidR="003B6968" w:rsidRDefault="003B6968" w:rsidP="003B6968">
      <w:pPr>
        <w:jc w:val="center"/>
        <w:rPr>
          <w:rFonts w:ascii="Arial" w:eastAsiaTheme="minorHAnsi" w:hAnsi="Arial" w:cs="Arial"/>
          <w:b/>
          <w:bCs/>
          <w:sz w:val="8"/>
          <w:szCs w:val="22"/>
        </w:rPr>
      </w:pPr>
    </w:p>
    <w:p w14:paraId="371501CB" w14:textId="77777777" w:rsidR="003B6968" w:rsidRDefault="003B6968" w:rsidP="003B6968">
      <w:pPr>
        <w:jc w:val="center"/>
        <w:rPr>
          <w:rFonts w:ascii="Arial" w:eastAsiaTheme="minorHAnsi" w:hAnsi="Arial" w:cs="Arial"/>
          <w:b/>
          <w:bCs/>
          <w:sz w:val="8"/>
          <w:szCs w:val="22"/>
        </w:rPr>
      </w:pPr>
    </w:p>
    <w:p w14:paraId="3BF295EC" w14:textId="77777777" w:rsidR="003B6968" w:rsidRDefault="003B6968" w:rsidP="003B6968">
      <w:pPr>
        <w:jc w:val="center"/>
        <w:rPr>
          <w:rFonts w:ascii="Arial" w:eastAsiaTheme="minorHAnsi" w:hAnsi="Arial" w:cs="Arial"/>
          <w:b/>
          <w:bCs/>
          <w:sz w:val="8"/>
          <w:szCs w:val="22"/>
        </w:rPr>
      </w:pPr>
    </w:p>
    <w:p w14:paraId="646E5C05" w14:textId="77777777" w:rsidR="003B6968" w:rsidRDefault="003B6968" w:rsidP="003B6968">
      <w:pPr>
        <w:jc w:val="center"/>
        <w:rPr>
          <w:rFonts w:ascii="Arial" w:eastAsiaTheme="minorHAnsi" w:hAnsi="Arial" w:cs="Arial"/>
          <w:b/>
          <w:bCs/>
          <w:sz w:val="8"/>
          <w:szCs w:val="22"/>
        </w:rPr>
      </w:pPr>
    </w:p>
    <w:p w14:paraId="78CD0B1F" w14:textId="77777777" w:rsidR="003B6968" w:rsidRDefault="003B6968" w:rsidP="003B6968">
      <w:pPr>
        <w:jc w:val="center"/>
        <w:rPr>
          <w:rFonts w:ascii="Arial" w:eastAsiaTheme="minorHAnsi" w:hAnsi="Arial" w:cs="Arial"/>
          <w:b/>
          <w:bCs/>
          <w:sz w:val="8"/>
          <w:szCs w:val="22"/>
        </w:rPr>
      </w:pPr>
    </w:p>
    <w:p w14:paraId="6D30A643" w14:textId="77777777" w:rsidR="003B6968" w:rsidRDefault="003B6968" w:rsidP="003B6968">
      <w:pPr>
        <w:jc w:val="center"/>
        <w:rPr>
          <w:rFonts w:ascii="Arial" w:eastAsiaTheme="minorHAnsi" w:hAnsi="Arial" w:cs="Arial"/>
          <w:b/>
          <w:bCs/>
          <w:sz w:val="8"/>
          <w:szCs w:val="22"/>
        </w:rPr>
      </w:pPr>
    </w:p>
    <w:p w14:paraId="7E6737DF" w14:textId="77777777" w:rsidR="003B6968" w:rsidRDefault="003B6968" w:rsidP="003B6968">
      <w:pPr>
        <w:jc w:val="center"/>
        <w:rPr>
          <w:rFonts w:ascii="Arial" w:eastAsiaTheme="minorHAnsi" w:hAnsi="Arial" w:cs="Arial"/>
          <w:b/>
          <w:bCs/>
          <w:sz w:val="8"/>
          <w:szCs w:val="22"/>
        </w:rPr>
      </w:pPr>
    </w:p>
    <w:p w14:paraId="58D756A1" w14:textId="77777777" w:rsidR="003B6968" w:rsidRDefault="003B6968" w:rsidP="003B6968">
      <w:pPr>
        <w:jc w:val="center"/>
        <w:rPr>
          <w:rFonts w:ascii="Arial" w:eastAsiaTheme="minorHAnsi" w:hAnsi="Arial" w:cs="Arial"/>
          <w:b/>
          <w:bCs/>
          <w:sz w:val="8"/>
          <w:szCs w:val="22"/>
        </w:rPr>
      </w:pPr>
    </w:p>
    <w:p w14:paraId="582338A0" w14:textId="77777777" w:rsidR="003B6968" w:rsidRDefault="003B6968" w:rsidP="003B6968">
      <w:pPr>
        <w:jc w:val="center"/>
        <w:rPr>
          <w:rFonts w:ascii="Arial" w:eastAsiaTheme="minorHAnsi" w:hAnsi="Arial" w:cs="Arial"/>
          <w:b/>
          <w:bCs/>
          <w:sz w:val="8"/>
          <w:szCs w:val="22"/>
        </w:rPr>
      </w:pPr>
    </w:p>
    <w:p w14:paraId="5A403FAB" w14:textId="77777777" w:rsidR="003B6968" w:rsidRDefault="003B6968" w:rsidP="003B6968">
      <w:pPr>
        <w:jc w:val="center"/>
        <w:rPr>
          <w:rFonts w:ascii="Arial" w:eastAsiaTheme="minorHAnsi" w:hAnsi="Arial" w:cs="Arial"/>
          <w:b/>
          <w:bCs/>
          <w:sz w:val="8"/>
          <w:szCs w:val="22"/>
        </w:rPr>
      </w:pPr>
    </w:p>
    <w:p w14:paraId="6DD77263" w14:textId="77777777" w:rsidR="003B6968" w:rsidRDefault="003B6968" w:rsidP="003B6968">
      <w:pPr>
        <w:jc w:val="center"/>
        <w:rPr>
          <w:rFonts w:ascii="Arial" w:eastAsiaTheme="minorHAnsi" w:hAnsi="Arial" w:cs="Arial"/>
          <w:b/>
          <w:bCs/>
          <w:sz w:val="8"/>
          <w:szCs w:val="22"/>
        </w:rPr>
      </w:pPr>
    </w:p>
    <w:p w14:paraId="7D4C360C" w14:textId="77777777" w:rsidR="003B6968" w:rsidRDefault="003B6968" w:rsidP="003B6968">
      <w:pPr>
        <w:jc w:val="center"/>
        <w:rPr>
          <w:rFonts w:ascii="Arial" w:eastAsiaTheme="minorHAnsi" w:hAnsi="Arial" w:cs="Arial"/>
          <w:b/>
          <w:bCs/>
          <w:sz w:val="8"/>
          <w:szCs w:val="22"/>
        </w:rPr>
      </w:pPr>
    </w:p>
    <w:p w14:paraId="6FC274C0" w14:textId="77777777" w:rsidR="003B6968" w:rsidRDefault="003B6968" w:rsidP="003B6968">
      <w:pPr>
        <w:jc w:val="center"/>
        <w:rPr>
          <w:rFonts w:ascii="Arial" w:eastAsiaTheme="minorHAnsi" w:hAnsi="Arial" w:cs="Arial"/>
          <w:b/>
          <w:bCs/>
          <w:sz w:val="8"/>
          <w:szCs w:val="22"/>
        </w:rPr>
      </w:pPr>
    </w:p>
    <w:p w14:paraId="1205D679" w14:textId="77777777" w:rsidR="003B6968" w:rsidRPr="00746C22" w:rsidRDefault="003B6968" w:rsidP="003B6968">
      <w:pPr>
        <w:jc w:val="center"/>
        <w:rPr>
          <w:rFonts w:ascii="Arial" w:eastAsiaTheme="minorHAnsi" w:hAnsi="Arial" w:cs="Arial"/>
          <w:b/>
          <w:bCs/>
          <w:sz w:val="8"/>
          <w:szCs w:val="22"/>
        </w:rPr>
      </w:pPr>
    </w:p>
    <w:p w14:paraId="0501A904" w14:textId="77777777" w:rsidR="003B6968" w:rsidRPr="00FB064C" w:rsidRDefault="003B6968" w:rsidP="003B6968">
      <w:pPr>
        <w:jc w:val="center"/>
        <w:rPr>
          <w:rFonts w:ascii="Arial" w:hAnsi="Arial" w:cs="Arial"/>
          <w:b/>
          <w:sz w:val="22"/>
          <w:szCs w:val="22"/>
        </w:rPr>
      </w:pPr>
      <w:r w:rsidRPr="00FB064C">
        <w:rPr>
          <w:rFonts w:ascii="Arial" w:hAnsi="Arial" w:cs="Arial"/>
          <w:b/>
          <w:sz w:val="22"/>
          <w:szCs w:val="22"/>
        </w:rPr>
        <w:t>Jaime Teixeira Chaves</w:t>
      </w:r>
    </w:p>
    <w:p w14:paraId="2BBDB5C0" w14:textId="77777777" w:rsidR="003B6968" w:rsidRDefault="003B6968" w:rsidP="003B6968">
      <w:pPr>
        <w:jc w:val="center"/>
        <w:rPr>
          <w:rFonts w:ascii="Arial" w:hAnsi="Arial" w:cs="Arial"/>
          <w:sz w:val="22"/>
          <w:szCs w:val="22"/>
        </w:rPr>
      </w:pPr>
      <w:r w:rsidRPr="00FB064C">
        <w:rPr>
          <w:rFonts w:ascii="Arial" w:hAnsi="Arial" w:cs="Arial"/>
          <w:sz w:val="22"/>
          <w:szCs w:val="22"/>
        </w:rPr>
        <w:t xml:space="preserve">Secretário dos Órgãos Colegiados </w:t>
      </w:r>
    </w:p>
    <w:p w14:paraId="27F2628A" w14:textId="77777777" w:rsidR="002B23ED" w:rsidRDefault="003B6968" w:rsidP="003B6968">
      <w:pPr>
        <w:jc w:val="center"/>
        <w:rPr>
          <w:rFonts w:ascii="Arial" w:hAnsi="Arial" w:cs="Arial"/>
          <w:bCs/>
          <w:sz w:val="22"/>
          <w:szCs w:val="22"/>
        </w:rPr>
      </w:pPr>
      <w:r w:rsidRPr="00FB064C">
        <w:rPr>
          <w:rFonts w:ascii="Arial" w:hAnsi="Arial" w:cs="Arial"/>
          <w:sz w:val="22"/>
          <w:szCs w:val="22"/>
        </w:rPr>
        <w:t>do CAU/SC</w:t>
      </w:r>
      <w:r w:rsidR="002B23ED">
        <w:rPr>
          <w:rFonts w:ascii="Arial" w:hAnsi="Arial" w:cs="Arial"/>
          <w:bCs/>
          <w:sz w:val="22"/>
          <w:szCs w:val="22"/>
        </w:rPr>
        <w:br w:type="page"/>
      </w:r>
    </w:p>
    <w:p w14:paraId="18BB0F2B" w14:textId="77777777" w:rsidR="00F872AE" w:rsidRDefault="00F872AE" w:rsidP="00F872AE">
      <w:pPr>
        <w:jc w:val="center"/>
        <w:rPr>
          <w:rFonts w:ascii="Arial" w:hAnsi="Arial" w:cs="Arial"/>
          <w:b/>
          <w:bCs/>
          <w:noProof/>
          <w:sz w:val="22"/>
          <w:szCs w:val="22"/>
          <w:lang w:eastAsia="pt-BR"/>
        </w:rPr>
      </w:pPr>
      <w:r>
        <w:rPr>
          <w:rFonts w:ascii="Arial" w:hAnsi="Arial" w:cs="Arial"/>
          <w:b/>
          <w:bCs/>
          <w:noProof/>
          <w:sz w:val="22"/>
          <w:szCs w:val="22"/>
          <w:lang w:eastAsia="pt-BR"/>
        </w:rPr>
        <w:lastRenderedPageBreak/>
        <w:t>ANEXO</w:t>
      </w:r>
    </w:p>
    <w:p w14:paraId="5B419F97" w14:textId="77777777" w:rsidR="00F872AE" w:rsidRDefault="00F872AE">
      <w:pPr>
        <w:rPr>
          <w:rFonts w:ascii="Arial" w:hAnsi="Arial" w:cs="Arial"/>
          <w:b/>
          <w:bCs/>
          <w:noProof/>
          <w:sz w:val="22"/>
          <w:szCs w:val="22"/>
          <w:lang w:eastAsia="pt-BR"/>
        </w:rPr>
      </w:pPr>
      <w:r>
        <w:rPr>
          <w:rFonts w:ascii="Arial" w:hAnsi="Arial" w:cs="Arial"/>
          <w:b/>
          <w:bCs/>
          <w:noProof/>
          <w:sz w:val="22"/>
          <w:szCs w:val="22"/>
          <w:lang w:eastAsia="pt-BR"/>
        </w:rPr>
        <w:drawing>
          <wp:anchor distT="0" distB="0" distL="114300" distR="114300" simplePos="0" relativeHeight="251658240" behindDoc="0" locked="0" layoutInCell="1" allowOverlap="1" wp14:anchorId="2D9E423A" wp14:editId="2B5F67FD">
            <wp:simplePos x="0" y="0"/>
            <wp:positionH relativeFrom="column">
              <wp:posOffset>4385</wp:posOffset>
            </wp:positionH>
            <wp:positionV relativeFrom="paragraph">
              <wp:posOffset>270614</wp:posOffset>
            </wp:positionV>
            <wp:extent cx="5568021" cy="7874576"/>
            <wp:effectExtent l="0" t="0" r="0" b="0"/>
            <wp:wrapThrough wrapText="bothSides">
              <wp:wrapPolygon edited="0">
                <wp:start x="0" y="0"/>
                <wp:lineTo x="0" y="21530"/>
                <wp:lineTo x="21506" y="21530"/>
                <wp:lineTo x="21506" y="0"/>
                <wp:lineTo x="0" y="0"/>
              </wp:wrapPolygon>
            </wp:wrapThrough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lação de Decadência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217" cy="787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43BD1" w14:textId="77777777" w:rsidR="00F872AE" w:rsidRDefault="00F872AE">
      <w:pPr>
        <w:rPr>
          <w:rFonts w:ascii="Arial" w:hAnsi="Arial" w:cs="Arial"/>
          <w:b/>
          <w:bCs/>
          <w:noProof/>
          <w:sz w:val="22"/>
          <w:szCs w:val="22"/>
          <w:lang w:eastAsia="pt-BR"/>
        </w:rPr>
      </w:pPr>
      <w:r>
        <w:rPr>
          <w:rFonts w:ascii="Arial" w:hAnsi="Arial" w:cs="Arial"/>
          <w:b/>
          <w:bCs/>
          <w:noProof/>
          <w:sz w:val="22"/>
          <w:szCs w:val="22"/>
          <w:lang w:eastAsia="pt-BR"/>
        </w:rPr>
        <w:lastRenderedPageBreak/>
        <w:drawing>
          <wp:inline distT="0" distB="0" distL="0" distR="0" wp14:anchorId="0625223D" wp14:editId="599F4305">
            <wp:extent cx="5756275" cy="81407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lação de Decadência_page-00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2"/>
          <w:szCs w:val="22"/>
          <w:lang w:eastAsia="pt-BR"/>
        </w:rPr>
        <w:lastRenderedPageBreak/>
        <w:drawing>
          <wp:inline distT="0" distB="0" distL="0" distR="0" wp14:anchorId="4DDAEDE2" wp14:editId="62E4D37D">
            <wp:extent cx="5756275" cy="814070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lação de Decadência_page-000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2"/>
          <w:szCs w:val="22"/>
          <w:lang w:eastAsia="pt-BR"/>
        </w:rPr>
        <w:lastRenderedPageBreak/>
        <w:drawing>
          <wp:inline distT="0" distB="0" distL="0" distR="0" wp14:anchorId="7F923AD2" wp14:editId="27E79761">
            <wp:extent cx="5756275" cy="81407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lação de Decadência_page-000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2"/>
          <w:szCs w:val="22"/>
          <w:lang w:eastAsia="pt-BR"/>
        </w:rPr>
        <w:lastRenderedPageBreak/>
        <w:drawing>
          <wp:inline distT="0" distB="0" distL="0" distR="0" wp14:anchorId="7AA73F46" wp14:editId="7D3354DD">
            <wp:extent cx="5756275" cy="814070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lação de Decadência_page-000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2"/>
          <w:szCs w:val="22"/>
          <w:lang w:eastAsia="pt-BR"/>
        </w:rPr>
        <w:lastRenderedPageBreak/>
        <w:drawing>
          <wp:inline distT="0" distB="0" distL="0" distR="0" wp14:anchorId="354BACFA" wp14:editId="3337D50D">
            <wp:extent cx="5756275" cy="814070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lação de Decadência_page-000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7CA91" w14:textId="77777777" w:rsidR="00E01EE7" w:rsidRPr="00F05E5F" w:rsidRDefault="00940094" w:rsidP="00825F1A">
      <w:pPr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>
        <w:rPr>
          <w:rFonts w:ascii="Arial" w:hAnsi="Arial" w:cs="Arial"/>
          <w:b/>
          <w:bCs/>
          <w:sz w:val="22"/>
          <w:szCs w:val="22"/>
          <w:lang w:eastAsia="pt-BR"/>
        </w:rPr>
        <w:lastRenderedPageBreak/>
        <w:t>6</w:t>
      </w:r>
      <w:r w:rsidR="00E01EE7" w:rsidRPr="00F05E5F">
        <w:rPr>
          <w:rFonts w:ascii="Arial" w:hAnsi="Arial" w:cs="Arial"/>
          <w:b/>
          <w:bCs/>
          <w:sz w:val="22"/>
          <w:szCs w:val="22"/>
          <w:lang w:eastAsia="pt-BR"/>
        </w:rPr>
        <w:t xml:space="preserve">ª REUNIÃO </w:t>
      </w:r>
      <w:r>
        <w:rPr>
          <w:rFonts w:ascii="Arial" w:hAnsi="Arial" w:cs="Arial"/>
          <w:b/>
          <w:bCs/>
          <w:sz w:val="22"/>
          <w:szCs w:val="22"/>
          <w:lang w:eastAsia="pt-BR"/>
        </w:rPr>
        <w:t>EXTRA</w:t>
      </w:r>
      <w:r w:rsidR="00E01EE7" w:rsidRPr="00F05E5F">
        <w:rPr>
          <w:rFonts w:ascii="Arial" w:hAnsi="Arial" w:cs="Arial"/>
          <w:b/>
          <w:bCs/>
          <w:sz w:val="22"/>
          <w:szCs w:val="22"/>
          <w:lang w:eastAsia="pt-BR"/>
        </w:rPr>
        <w:t xml:space="preserve">ORDINÁRIA DA </w:t>
      </w:r>
      <w:r w:rsidR="00E12EE3">
        <w:rPr>
          <w:rFonts w:ascii="Arial" w:hAnsi="Arial" w:cs="Arial"/>
          <w:b/>
          <w:bCs/>
          <w:sz w:val="22"/>
          <w:szCs w:val="22"/>
          <w:lang w:eastAsia="pt-BR"/>
        </w:rPr>
        <w:t>COAF</w:t>
      </w:r>
      <w:r w:rsidR="00E01EE7" w:rsidRPr="00F05E5F">
        <w:rPr>
          <w:rFonts w:ascii="Arial" w:hAnsi="Arial" w:cs="Arial"/>
          <w:b/>
          <w:bCs/>
          <w:sz w:val="22"/>
          <w:szCs w:val="22"/>
          <w:lang w:eastAsia="pt-BR"/>
        </w:rPr>
        <w:t xml:space="preserve"> - CAU/SC</w:t>
      </w:r>
    </w:p>
    <w:p w14:paraId="2FB31071" w14:textId="77777777" w:rsidR="00E01EE7" w:rsidRPr="006D188D" w:rsidRDefault="00E01EE7" w:rsidP="00E01EE7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pt-BR"/>
        </w:rPr>
      </w:pPr>
    </w:p>
    <w:p w14:paraId="038A8AF5" w14:textId="77777777" w:rsidR="00E01EE7" w:rsidRPr="006D188D" w:rsidRDefault="00E01EE7" w:rsidP="00E01EE7">
      <w:pPr>
        <w:tabs>
          <w:tab w:val="left" w:pos="1418"/>
        </w:tabs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 w:rsidRPr="006D188D">
        <w:rPr>
          <w:rFonts w:ascii="Arial" w:hAnsi="Arial" w:cs="Arial"/>
          <w:b/>
          <w:bCs/>
          <w:sz w:val="22"/>
          <w:szCs w:val="22"/>
          <w:lang w:eastAsia="pt-BR"/>
        </w:rPr>
        <w:t xml:space="preserve">Folha de Votação </w:t>
      </w:r>
    </w:p>
    <w:p w14:paraId="75018C8D" w14:textId="77777777" w:rsidR="00E01EE7" w:rsidRPr="006D188D" w:rsidRDefault="00E01EE7" w:rsidP="00E01EE7">
      <w:pPr>
        <w:tabs>
          <w:tab w:val="left" w:pos="1418"/>
        </w:tabs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3685"/>
        <w:gridCol w:w="709"/>
        <w:gridCol w:w="709"/>
        <w:gridCol w:w="708"/>
        <w:gridCol w:w="993"/>
      </w:tblGrid>
      <w:tr w:rsidR="00E01EE7" w:rsidRPr="006D188D" w14:paraId="0FE4BD87" w14:textId="77777777" w:rsidTr="008D73ED">
        <w:tc>
          <w:tcPr>
            <w:tcW w:w="2689" w:type="dxa"/>
            <w:vMerge w:val="restart"/>
            <w:shd w:val="clear" w:color="auto" w:fill="auto"/>
            <w:vAlign w:val="center"/>
          </w:tcPr>
          <w:p w14:paraId="5779FC3A" w14:textId="77777777" w:rsidR="00E01EE7" w:rsidRPr="006D188D" w:rsidRDefault="00E01EE7" w:rsidP="008D73ED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188D">
              <w:rPr>
                <w:rFonts w:ascii="Arial" w:hAnsi="Arial" w:cs="Arial"/>
                <w:b/>
                <w:sz w:val="22"/>
                <w:szCs w:val="22"/>
              </w:rPr>
              <w:t>Função</w:t>
            </w:r>
          </w:p>
        </w:tc>
        <w:tc>
          <w:tcPr>
            <w:tcW w:w="3685" w:type="dxa"/>
            <w:vMerge w:val="restart"/>
          </w:tcPr>
          <w:p w14:paraId="7DCE1269" w14:textId="77777777" w:rsidR="00E01EE7" w:rsidRPr="006D188D" w:rsidRDefault="00E01EE7" w:rsidP="008D73ED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188D">
              <w:rPr>
                <w:rFonts w:ascii="Arial" w:hAnsi="Arial" w:cs="Arial"/>
                <w:b/>
                <w:sz w:val="22"/>
                <w:szCs w:val="22"/>
              </w:rPr>
              <w:t>Conselheiro (a)</w:t>
            </w:r>
          </w:p>
        </w:tc>
        <w:tc>
          <w:tcPr>
            <w:tcW w:w="3119" w:type="dxa"/>
            <w:gridSpan w:val="4"/>
            <w:shd w:val="clear" w:color="auto" w:fill="auto"/>
            <w:vAlign w:val="center"/>
          </w:tcPr>
          <w:p w14:paraId="65A54213" w14:textId="77777777" w:rsidR="00E01EE7" w:rsidRPr="006D188D" w:rsidRDefault="00E01EE7" w:rsidP="008D73ED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188D">
              <w:rPr>
                <w:rFonts w:ascii="Arial" w:hAnsi="Arial" w:cs="Arial"/>
                <w:b/>
                <w:sz w:val="22"/>
                <w:szCs w:val="22"/>
              </w:rPr>
              <w:t>Votação</w:t>
            </w:r>
          </w:p>
        </w:tc>
      </w:tr>
      <w:tr w:rsidR="00E01EE7" w:rsidRPr="006D188D" w14:paraId="21FEB3A9" w14:textId="77777777" w:rsidTr="008D73ED">
        <w:tc>
          <w:tcPr>
            <w:tcW w:w="2689" w:type="dxa"/>
            <w:vMerge/>
            <w:shd w:val="clear" w:color="auto" w:fill="auto"/>
            <w:vAlign w:val="center"/>
          </w:tcPr>
          <w:p w14:paraId="5547A9BA" w14:textId="77777777" w:rsidR="00E01EE7" w:rsidRPr="006D188D" w:rsidRDefault="00E01EE7" w:rsidP="008D73ED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685" w:type="dxa"/>
            <w:vMerge/>
          </w:tcPr>
          <w:p w14:paraId="39471B90" w14:textId="77777777" w:rsidR="00E01EE7" w:rsidRPr="006D188D" w:rsidRDefault="00E01EE7" w:rsidP="008D73ED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7F938BA" w14:textId="77777777" w:rsidR="00E01EE7" w:rsidRPr="006D188D" w:rsidRDefault="00E01EE7" w:rsidP="008D73ED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188D">
              <w:rPr>
                <w:rFonts w:ascii="Arial" w:hAnsi="Arial" w:cs="Arial"/>
                <w:b/>
                <w:sz w:val="22"/>
                <w:szCs w:val="22"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F023A79" w14:textId="77777777" w:rsidR="00E01EE7" w:rsidRPr="006D188D" w:rsidRDefault="00E01EE7" w:rsidP="008D73ED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188D">
              <w:rPr>
                <w:rFonts w:ascii="Arial" w:hAnsi="Arial" w:cs="Arial"/>
                <w:b/>
                <w:sz w:val="22"/>
                <w:szCs w:val="22"/>
              </w:rPr>
              <w:t>Não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389F406" w14:textId="77777777" w:rsidR="00E01EE7" w:rsidRPr="006D188D" w:rsidRDefault="00E01EE7" w:rsidP="008D73ED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6D188D">
              <w:rPr>
                <w:rFonts w:ascii="Arial" w:hAnsi="Arial" w:cs="Arial"/>
                <w:b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993" w:type="dxa"/>
            <w:shd w:val="clear" w:color="auto" w:fill="auto"/>
            <w:vAlign w:val="center"/>
          </w:tcPr>
          <w:p w14:paraId="5E634945" w14:textId="77777777" w:rsidR="00E01EE7" w:rsidRPr="006D188D" w:rsidRDefault="00E01EE7" w:rsidP="008D73ED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6D188D">
              <w:rPr>
                <w:rFonts w:ascii="Arial" w:hAnsi="Arial" w:cs="Arial"/>
                <w:b/>
                <w:sz w:val="22"/>
                <w:szCs w:val="22"/>
              </w:rPr>
              <w:t>Ausên</w:t>
            </w:r>
            <w:proofErr w:type="spellEnd"/>
          </w:p>
        </w:tc>
      </w:tr>
      <w:tr w:rsidR="0032107E" w:rsidRPr="006D188D" w14:paraId="0E216DD3" w14:textId="77777777" w:rsidTr="0032107E">
        <w:tc>
          <w:tcPr>
            <w:tcW w:w="2689" w:type="dxa"/>
            <w:shd w:val="clear" w:color="auto" w:fill="auto"/>
            <w:tcMar>
              <w:top w:w="28" w:type="dxa"/>
              <w:bottom w:w="28" w:type="dxa"/>
            </w:tcMar>
          </w:tcPr>
          <w:p w14:paraId="433F1AD5" w14:textId="77777777" w:rsidR="0032107E" w:rsidRPr="00355A05" w:rsidRDefault="0032107E" w:rsidP="002869BF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Coordenador</w:t>
            </w:r>
          </w:p>
        </w:tc>
        <w:tc>
          <w:tcPr>
            <w:tcW w:w="3685" w:type="dxa"/>
          </w:tcPr>
          <w:p w14:paraId="66F53F4F" w14:textId="77777777" w:rsidR="0032107E" w:rsidRPr="00355A05" w:rsidRDefault="0032107E" w:rsidP="000B21F9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Maurício André Giusti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</w:tcPr>
          <w:p w14:paraId="698AA30C" w14:textId="77777777" w:rsidR="0032107E" w:rsidRPr="006D188D" w:rsidRDefault="00F872AE" w:rsidP="000B21F9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14:paraId="069DEC0A" w14:textId="77777777" w:rsidR="0032107E" w:rsidRPr="006D188D" w:rsidRDefault="0032107E" w:rsidP="000B21F9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</w:tcPr>
          <w:p w14:paraId="7374E597" w14:textId="77777777" w:rsidR="0032107E" w:rsidRPr="006D188D" w:rsidRDefault="0032107E" w:rsidP="000B21F9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14:paraId="6698C744" w14:textId="77777777" w:rsidR="0032107E" w:rsidRPr="006D188D" w:rsidRDefault="0032107E" w:rsidP="000B21F9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40094" w:rsidRPr="006D188D" w14:paraId="546EB1B6" w14:textId="77777777" w:rsidTr="0032107E">
        <w:tc>
          <w:tcPr>
            <w:tcW w:w="2689" w:type="dxa"/>
            <w:shd w:val="clear" w:color="auto" w:fill="auto"/>
            <w:tcMar>
              <w:top w:w="28" w:type="dxa"/>
              <w:bottom w:w="28" w:type="dxa"/>
            </w:tcMar>
          </w:tcPr>
          <w:p w14:paraId="337EDD44" w14:textId="77777777" w:rsidR="00940094" w:rsidRDefault="00940094" w:rsidP="002869BF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Membro Suplente</w:t>
            </w:r>
          </w:p>
        </w:tc>
        <w:tc>
          <w:tcPr>
            <w:tcW w:w="3685" w:type="dxa"/>
          </w:tcPr>
          <w:p w14:paraId="24FB5A96" w14:textId="77777777" w:rsidR="00940094" w:rsidRDefault="00940094" w:rsidP="000B21F9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0094">
              <w:rPr>
                <w:rFonts w:ascii="Arial" w:hAnsi="Arial" w:cs="Arial"/>
                <w:sz w:val="22"/>
                <w:szCs w:val="22"/>
              </w:rPr>
              <w:t xml:space="preserve">Lilian Louise </w:t>
            </w:r>
            <w:proofErr w:type="spellStart"/>
            <w:r w:rsidRPr="00940094">
              <w:rPr>
                <w:rFonts w:ascii="Arial" w:hAnsi="Arial" w:cs="Arial"/>
                <w:sz w:val="22"/>
                <w:szCs w:val="22"/>
              </w:rPr>
              <w:t>Fabre</w:t>
            </w:r>
            <w:proofErr w:type="spellEnd"/>
            <w:r w:rsidRPr="00940094">
              <w:rPr>
                <w:rFonts w:ascii="Arial" w:hAnsi="Arial" w:cs="Arial"/>
                <w:sz w:val="22"/>
                <w:szCs w:val="22"/>
              </w:rPr>
              <w:t xml:space="preserve"> Santos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</w:tcPr>
          <w:p w14:paraId="59CF0103" w14:textId="77777777" w:rsidR="00940094" w:rsidRPr="006D188D" w:rsidRDefault="00940094" w:rsidP="000B21F9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14:paraId="7566A5BB" w14:textId="77777777" w:rsidR="00940094" w:rsidRPr="006D188D" w:rsidRDefault="00940094" w:rsidP="000B21F9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</w:tcPr>
          <w:p w14:paraId="7DF0E85F" w14:textId="77777777" w:rsidR="00940094" w:rsidRPr="006D188D" w:rsidRDefault="00940094" w:rsidP="000B21F9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14:paraId="1E0F8504" w14:textId="77777777" w:rsidR="00940094" w:rsidRPr="006D188D" w:rsidRDefault="00940094" w:rsidP="000B21F9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</w:tr>
      <w:tr w:rsidR="000B21F9" w:rsidRPr="006D188D" w14:paraId="66EFA75E" w14:textId="77777777" w:rsidTr="008D73ED">
        <w:tc>
          <w:tcPr>
            <w:tcW w:w="2689" w:type="dxa"/>
            <w:shd w:val="clear" w:color="auto" w:fill="auto"/>
            <w:tcMar>
              <w:top w:w="28" w:type="dxa"/>
              <w:bottom w:w="28" w:type="dxa"/>
            </w:tcMar>
          </w:tcPr>
          <w:p w14:paraId="35A462FE" w14:textId="77777777" w:rsidR="000B21F9" w:rsidRPr="00355A05" w:rsidRDefault="00755C35" w:rsidP="000B21F9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Membro Suplente</w:t>
            </w:r>
          </w:p>
        </w:tc>
        <w:tc>
          <w:tcPr>
            <w:tcW w:w="3685" w:type="dxa"/>
          </w:tcPr>
          <w:p w14:paraId="7E7675DF" w14:textId="77777777" w:rsidR="000B21F9" w:rsidRPr="00355A05" w:rsidRDefault="00755C35" w:rsidP="000B21F9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755C35">
              <w:rPr>
                <w:rFonts w:ascii="Arial" w:hAnsi="Arial" w:cs="Arial"/>
                <w:sz w:val="22"/>
                <w:szCs w:val="22"/>
              </w:rPr>
              <w:t>Ana Carina Lopes De Souza Zimmermann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</w:tcPr>
          <w:p w14:paraId="2194F6C8" w14:textId="77777777" w:rsidR="000B21F9" w:rsidRPr="006D188D" w:rsidRDefault="00F872AE" w:rsidP="000B21F9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</w:tcPr>
          <w:p w14:paraId="6ACC196A" w14:textId="77777777" w:rsidR="000B21F9" w:rsidRPr="006D188D" w:rsidRDefault="000B21F9" w:rsidP="000B21F9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tcMar>
              <w:top w:w="28" w:type="dxa"/>
              <w:bottom w:w="28" w:type="dxa"/>
            </w:tcMar>
          </w:tcPr>
          <w:p w14:paraId="32F7F1A4" w14:textId="77777777" w:rsidR="000B21F9" w:rsidRPr="006D188D" w:rsidRDefault="000B21F9" w:rsidP="000B21F9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tcMar>
              <w:top w:w="28" w:type="dxa"/>
              <w:bottom w:w="28" w:type="dxa"/>
            </w:tcMar>
          </w:tcPr>
          <w:p w14:paraId="6CFDFD69" w14:textId="77777777" w:rsidR="000B21F9" w:rsidRPr="006D188D" w:rsidRDefault="000B21F9" w:rsidP="000B21F9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2F4B5AA" w14:textId="77777777" w:rsidR="00E01EE7" w:rsidRDefault="00E01EE7" w:rsidP="00E01EE7">
      <w:pPr>
        <w:tabs>
          <w:tab w:val="left" w:pos="1418"/>
        </w:tabs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0E9FF8B" w14:textId="77777777" w:rsidR="000B21F9" w:rsidRPr="006D188D" w:rsidRDefault="000B21F9" w:rsidP="00E01EE7">
      <w:pPr>
        <w:tabs>
          <w:tab w:val="left" w:pos="1418"/>
        </w:tabs>
        <w:rPr>
          <w:rFonts w:ascii="Arial" w:hAnsi="Arial" w:cs="Arial"/>
          <w:b/>
          <w:bCs/>
          <w:sz w:val="22"/>
          <w:szCs w:val="22"/>
          <w:lang w:eastAsia="pt-BR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4530"/>
        <w:gridCol w:w="4963"/>
      </w:tblGrid>
      <w:tr w:rsidR="00E01EE7" w:rsidRPr="006D188D" w14:paraId="522E219C" w14:textId="77777777" w:rsidTr="008D73ED">
        <w:trPr>
          <w:trHeight w:val="257"/>
        </w:trPr>
        <w:tc>
          <w:tcPr>
            <w:tcW w:w="9493" w:type="dxa"/>
            <w:gridSpan w:val="2"/>
            <w:shd w:val="clear" w:color="auto" w:fill="D9D9D9"/>
          </w:tcPr>
          <w:p w14:paraId="3BFD4798" w14:textId="77777777" w:rsidR="00E01EE7" w:rsidRPr="006D188D" w:rsidRDefault="00E01EE7" w:rsidP="008D73ED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D188D">
              <w:rPr>
                <w:rFonts w:ascii="Arial" w:hAnsi="Arial" w:cs="Arial"/>
                <w:b/>
                <w:sz w:val="22"/>
                <w:szCs w:val="22"/>
              </w:rPr>
              <w:t>Histórico da votação:</w:t>
            </w:r>
          </w:p>
          <w:p w14:paraId="7EB072B9" w14:textId="77777777" w:rsidR="00E01EE7" w:rsidRPr="006D188D" w:rsidRDefault="00E01EE7" w:rsidP="008D73ED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01EE7" w:rsidRPr="006D188D" w14:paraId="0DF2D1D0" w14:textId="77777777" w:rsidTr="008D73ED">
        <w:trPr>
          <w:trHeight w:val="421"/>
        </w:trPr>
        <w:tc>
          <w:tcPr>
            <w:tcW w:w="9493" w:type="dxa"/>
            <w:gridSpan w:val="2"/>
            <w:shd w:val="clear" w:color="auto" w:fill="D9D9D9"/>
          </w:tcPr>
          <w:p w14:paraId="4ECC47FF" w14:textId="77777777" w:rsidR="00E01EE7" w:rsidRPr="00134752" w:rsidRDefault="00E01EE7" w:rsidP="00940094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134752">
              <w:rPr>
                <w:rFonts w:ascii="Arial" w:hAnsi="Arial" w:cs="Arial"/>
                <w:b/>
                <w:sz w:val="22"/>
                <w:szCs w:val="22"/>
              </w:rPr>
              <w:t xml:space="preserve">Reunião </w:t>
            </w:r>
            <w:r w:rsidR="0032107E">
              <w:rPr>
                <w:rFonts w:ascii="Arial" w:hAnsi="Arial" w:cs="Arial"/>
                <w:b/>
                <w:sz w:val="22"/>
                <w:szCs w:val="22"/>
              </w:rPr>
              <w:t>COAF</w:t>
            </w:r>
            <w:r w:rsidR="00135F5A">
              <w:rPr>
                <w:rFonts w:ascii="Arial" w:hAnsi="Arial" w:cs="Arial"/>
                <w:b/>
                <w:sz w:val="22"/>
                <w:szCs w:val="22"/>
              </w:rPr>
              <w:t>-CAU</w:t>
            </w:r>
            <w:r w:rsidRPr="00134752">
              <w:rPr>
                <w:rFonts w:ascii="Arial" w:hAnsi="Arial" w:cs="Arial"/>
                <w:b/>
                <w:sz w:val="22"/>
                <w:szCs w:val="22"/>
              </w:rPr>
              <w:t xml:space="preserve">/SC: </w:t>
            </w:r>
            <w:r w:rsidR="00940094">
              <w:rPr>
                <w:rFonts w:ascii="Arial" w:hAnsi="Arial" w:cs="Arial"/>
                <w:sz w:val="22"/>
                <w:szCs w:val="22"/>
              </w:rPr>
              <w:t xml:space="preserve">6ª </w:t>
            </w:r>
            <w:r w:rsidR="00134752" w:rsidRPr="00134752">
              <w:rPr>
                <w:rFonts w:ascii="Arial" w:hAnsi="Arial" w:cs="Arial"/>
                <w:sz w:val="22"/>
                <w:szCs w:val="22"/>
              </w:rPr>
              <w:t xml:space="preserve">Reunião </w:t>
            </w:r>
            <w:r w:rsidR="00940094">
              <w:rPr>
                <w:rFonts w:ascii="Arial" w:hAnsi="Arial" w:cs="Arial"/>
                <w:sz w:val="22"/>
                <w:szCs w:val="22"/>
              </w:rPr>
              <w:t>Extrao</w:t>
            </w:r>
            <w:r w:rsidR="00134752" w:rsidRPr="00134752">
              <w:rPr>
                <w:rFonts w:ascii="Arial" w:hAnsi="Arial" w:cs="Arial"/>
                <w:sz w:val="22"/>
                <w:szCs w:val="22"/>
              </w:rPr>
              <w:t>rdinária</w:t>
            </w:r>
            <w:r w:rsidRPr="00134752">
              <w:rPr>
                <w:rFonts w:ascii="Arial" w:hAnsi="Arial" w:cs="Arial"/>
                <w:sz w:val="22"/>
                <w:szCs w:val="22"/>
              </w:rPr>
              <w:t xml:space="preserve"> de 202</w:t>
            </w:r>
            <w:r w:rsidR="00800248">
              <w:rPr>
                <w:rFonts w:ascii="Arial" w:hAnsi="Arial" w:cs="Arial"/>
                <w:sz w:val="22"/>
                <w:szCs w:val="22"/>
              </w:rPr>
              <w:t>2</w:t>
            </w:r>
            <w:r w:rsidR="003B6968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E01EE7" w:rsidRPr="006D188D" w14:paraId="4BC30605" w14:textId="77777777" w:rsidTr="008D73ED">
        <w:trPr>
          <w:trHeight w:val="257"/>
        </w:trPr>
        <w:tc>
          <w:tcPr>
            <w:tcW w:w="9493" w:type="dxa"/>
            <w:gridSpan w:val="2"/>
            <w:shd w:val="clear" w:color="auto" w:fill="D9D9D9"/>
          </w:tcPr>
          <w:p w14:paraId="3767D9AD" w14:textId="77777777" w:rsidR="00E01EE7" w:rsidRPr="00562AC8" w:rsidRDefault="00E01EE7" w:rsidP="008D73ED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134752">
              <w:rPr>
                <w:rFonts w:ascii="Arial" w:hAnsi="Arial" w:cs="Arial"/>
                <w:b/>
                <w:sz w:val="22"/>
                <w:szCs w:val="22"/>
              </w:rPr>
              <w:t xml:space="preserve">Data: </w:t>
            </w:r>
            <w:r w:rsidR="00562AC8" w:rsidRPr="00562AC8">
              <w:rPr>
                <w:rFonts w:ascii="Arial" w:hAnsi="Arial" w:cs="Arial"/>
                <w:sz w:val="22"/>
                <w:szCs w:val="22"/>
              </w:rPr>
              <w:t>2</w:t>
            </w:r>
            <w:r w:rsidR="00940094">
              <w:rPr>
                <w:rFonts w:ascii="Arial" w:hAnsi="Arial" w:cs="Arial"/>
                <w:sz w:val="22"/>
                <w:szCs w:val="22"/>
              </w:rPr>
              <w:t>4</w:t>
            </w:r>
            <w:r w:rsidR="0032107E" w:rsidRPr="00562AC8">
              <w:rPr>
                <w:rFonts w:ascii="Arial" w:hAnsi="Arial" w:cs="Arial"/>
                <w:sz w:val="22"/>
                <w:szCs w:val="22"/>
              </w:rPr>
              <w:t>/</w:t>
            </w:r>
            <w:r w:rsidR="00562AC8" w:rsidRPr="00562AC8">
              <w:rPr>
                <w:rFonts w:ascii="Arial" w:hAnsi="Arial" w:cs="Arial"/>
                <w:sz w:val="22"/>
                <w:szCs w:val="22"/>
              </w:rPr>
              <w:t>11</w:t>
            </w:r>
            <w:r w:rsidR="0032107E" w:rsidRPr="00562AC8">
              <w:rPr>
                <w:rFonts w:ascii="Arial" w:hAnsi="Arial" w:cs="Arial"/>
                <w:sz w:val="22"/>
                <w:szCs w:val="22"/>
              </w:rPr>
              <w:t>/</w:t>
            </w:r>
            <w:r w:rsidR="00562AC8" w:rsidRPr="00562AC8">
              <w:rPr>
                <w:rFonts w:ascii="Arial" w:hAnsi="Arial" w:cs="Arial"/>
                <w:sz w:val="22"/>
                <w:szCs w:val="22"/>
              </w:rPr>
              <w:t>2022</w:t>
            </w:r>
            <w:r w:rsidR="003B6968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261695C5" w14:textId="77777777" w:rsidR="00E01EE7" w:rsidRPr="00134752" w:rsidRDefault="00E01EE7" w:rsidP="008D73ED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B7C6AD3" w14:textId="77777777" w:rsidR="00E01EE7" w:rsidRPr="0032107E" w:rsidRDefault="00E01EE7" w:rsidP="0032107E">
            <w:pPr>
              <w:tabs>
                <w:tab w:val="left" w:pos="1418"/>
              </w:tabs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134752">
              <w:rPr>
                <w:rFonts w:ascii="Arial" w:hAnsi="Arial" w:cs="Arial"/>
                <w:b/>
                <w:sz w:val="22"/>
                <w:szCs w:val="22"/>
              </w:rPr>
              <w:t xml:space="preserve">Matéria em votação: </w:t>
            </w:r>
            <w:r w:rsidR="0032107E">
              <w:rPr>
                <w:rFonts w:ascii="Arial" w:hAnsi="Arial" w:cs="Arial"/>
                <w:sz w:val="22"/>
                <w:szCs w:val="22"/>
              </w:rPr>
              <w:t xml:space="preserve">Reconhecimento da decadência de créditos tributários de anuidades. </w:t>
            </w:r>
          </w:p>
          <w:p w14:paraId="7F1B0CB2" w14:textId="77777777" w:rsidR="0032107E" w:rsidRPr="00134752" w:rsidRDefault="0032107E" w:rsidP="0032107E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2162" w:rsidRPr="006D188D" w14:paraId="57D65A1F" w14:textId="77777777" w:rsidTr="00253430">
        <w:trPr>
          <w:trHeight w:val="277"/>
        </w:trPr>
        <w:tc>
          <w:tcPr>
            <w:tcW w:w="9493" w:type="dxa"/>
            <w:gridSpan w:val="2"/>
            <w:shd w:val="clear" w:color="auto" w:fill="D9D9D9"/>
          </w:tcPr>
          <w:p w14:paraId="13CAC350" w14:textId="77777777" w:rsidR="00612162" w:rsidRDefault="00612162" w:rsidP="00253430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6D188D">
              <w:rPr>
                <w:rFonts w:ascii="Arial" w:hAnsi="Arial" w:cs="Arial"/>
                <w:b/>
                <w:sz w:val="22"/>
                <w:szCs w:val="22"/>
              </w:rPr>
              <w:t xml:space="preserve">Resultado da votação: Sim </w:t>
            </w:r>
            <w:r>
              <w:rPr>
                <w:rFonts w:ascii="Arial" w:hAnsi="Arial" w:cs="Arial"/>
                <w:sz w:val="22"/>
                <w:szCs w:val="22"/>
              </w:rPr>
              <w:t>(</w:t>
            </w:r>
            <w:r w:rsidR="00135F5A">
              <w:rPr>
                <w:rFonts w:ascii="Arial" w:hAnsi="Arial" w:cs="Arial"/>
                <w:sz w:val="22"/>
                <w:szCs w:val="22"/>
              </w:rPr>
              <w:t>0</w:t>
            </w:r>
            <w:r w:rsidR="003B6968">
              <w:rPr>
                <w:rFonts w:ascii="Arial" w:hAnsi="Arial" w:cs="Arial"/>
                <w:sz w:val="22"/>
                <w:szCs w:val="22"/>
              </w:rPr>
              <w:t>2</w:t>
            </w:r>
            <w:r w:rsidRPr="006D188D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6D188D">
              <w:rPr>
                <w:rFonts w:ascii="Arial" w:hAnsi="Arial" w:cs="Arial"/>
                <w:b/>
                <w:sz w:val="22"/>
                <w:szCs w:val="22"/>
              </w:rPr>
              <w:t xml:space="preserve">Não </w:t>
            </w:r>
            <w:r w:rsidRPr="006D188D">
              <w:rPr>
                <w:rFonts w:ascii="Arial" w:hAnsi="Arial" w:cs="Arial"/>
                <w:sz w:val="22"/>
                <w:szCs w:val="22"/>
              </w:rPr>
              <w:t>(</w:t>
            </w:r>
            <w:r w:rsidR="00E50CED">
              <w:rPr>
                <w:rFonts w:ascii="Arial" w:hAnsi="Arial" w:cs="Arial"/>
                <w:sz w:val="22"/>
                <w:szCs w:val="22"/>
              </w:rPr>
              <w:t>0</w:t>
            </w:r>
            <w:r w:rsidR="00562AC8">
              <w:rPr>
                <w:rFonts w:ascii="Arial" w:hAnsi="Arial" w:cs="Arial"/>
                <w:sz w:val="22"/>
                <w:szCs w:val="22"/>
              </w:rPr>
              <w:t>0</w:t>
            </w:r>
            <w:r w:rsidRPr="006D188D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6D188D">
              <w:rPr>
                <w:rFonts w:ascii="Arial" w:hAnsi="Arial" w:cs="Arial"/>
                <w:b/>
                <w:sz w:val="22"/>
                <w:szCs w:val="22"/>
              </w:rPr>
              <w:t xml:space="preserve">Abstenções </w:t>
            </w:r>
            <w:r>
              <w:rPr>
                <w:rFonts w:ascii="Arial" w:hAnsi="Arial" w:cs="Arial"/>
                <w:sz w:val="22"/>
                <w:szCs w:val="22"/>
              </w:rPr>
              <w:t>(0</w:t>
            </w:r>
            <w:r w:rsidR="00562AC8">
              <w:rPr>
                <w:rFonts w:ascii="Arial" w:hAnsi="Arial" w:cs="Arial"/>
                <w:sz w:val="22"/>
                <w:szCs w:val="22"/>
              </w:rPr>
              <w:t>0</w:t>
            </w:r>
            <w:r w:rsidRPr="006D188D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6D188D">
              <w:rPr>
                <w:rFonts w:ascii="Arial" w:hAnsi="Arial" w:cs="Arial"/>
                <w:b/>
                <w:sz w:val="22"/>
                <w:szCs w:val="22"/>
              </w:rPr>
              <w:t xml:space="preserve">Ausências </w:t>
            </w:r>
            <w:r>
              <w:rPr>
                <w:rFonts w:ascii="Arial" w:hAnsi="Arial" w:cs="Arial"/>
                <w:sz w:val="22"/>
                <w:szCs w:val="22"/>
              </w:rPr>
              <w:t>(</w:t>
            </w:r>
            <w:r w:rsidR="00800248">
              <w:rPr>
                <w:rFonts w:ascii="Arial" w:hAnsi="Arial" w:cs="Arial"/>
                <w:sz w:val="22"/>
                <w:szCs w:val="22"/>
              </w:rPr>
              <w:t>0</w:t>
            </w:r>
            <w:r w:rsidR="00940094">
              <w:rPr>
                <w:rFonts w:ascii="Arial" w:hAnsi="Arial" w:cs="Arial"/>
                <w:sz w:val="22"/>
                <w:szCs w:val="22"/>
              </w:rPr>
              <w:t>1</w:t>
            </w:r>
            <w:r w:rsidRPr="006D188D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6D188D">
              <w:rPr>
                <w:rFonts w:ascii="Arial" w:hAnsi="Arial" w:cs="Arial"/>
                <w:b/>
                <w:sz w:val="22"/>
                <w:szCs w:val="22"/>
              </w:rPr>
              <w:t xml:space="preserve">Total </w:t>
            </w:r>
            <w:r>
              <w:rPr>
                <w:rFonts w:ascii="Arial" w:hAnsi="Arial" w:cs="Arial"/>
                <w:sz w:val="22"/>
                <w:szCs w:val="22"/>
              </w:rPr>
              <w:t>(</w:t>
            </w:r>
            <w:r w:rsidR="00135F5A">
              <w:rPr>
                <w:rFonts w:ascii="Arial" w:hAnsi="Arial" w:cs="Arial"/>
                <w:sz w:val="22"/>
                <w:szCs w:val="22"/>
              </w:rPr>
              <w:t>0</w:t>
            </w:r>
            <w:r w:rsidR="00940094">
              <w:rPr>
                <w:rFonts w:ascii="Arial" w:hAnsi="Arial" w:cs="Arial"/>
                <w:sz w:val="22"/>
                <w:szCs w:val="22"/>
              </w:rPr>
              <w:t>3</w:t>
            </w:r>
            <w:r w:rsidRPr="006D188D"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64B39134" w14:textId="77777777" w:rsidR="00612162" w:rsidRPr="006D188D" w:rsidRDefault="00612162" w:rsidP="0032107E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2162" w:rsidRPr="006D188D" w14:paraId="0FBB02F7" w14:textId="77777777" w:rsidTr="00253430">
        <w:trPr>
          <w:trHeight w:val="257"/>
        </w:trPr>
        <w:tc>
          <w:tcPr>
            <w:tcW w:w="9493" w:type="dxa"/>
            <w:gridSpan w:val="2"/>
            <w:shd w:val="clear" w:color="auto" w:fill="D9D9D9"/>
          </w:tcPr>
          <w:p w14:paraId="554C361F" w14:textId="77777777" w:rsidR="00612162" w:rsidRPr="006D188D" w:rsidRDefault="00612162" w:rsidP="00253430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6D188D">
              <w:rPr>
                <w:rFonts w:ascii="Arial" w:hAnsi="Arial" w:cs="Arial"/>
                <w:b/>
                <w:sz w:val="22"/>
                <w:szCs w:val="22"/>
              </w:rPr>
              <w:t xml:space="preserve">Ocorrências: </w:t>
            </w:r>
            <w:r w:rsidR="003B6968">
              <w:rPr>
                <w:rFonts w:ascii="Arial" w:hAnsi="Arial" w:cs="Arial"/>
                <w:sz w:val="22"/>
                <w:szCs w:val="22"/>
              </w:rPr>
              <w:t>Ausência da C</w:t>
            </w:r>
            <w:r w:rsidR="00940094" w:rsidRPr="00940094">
              <w:rPr>
                <w:rFonts w:ascii="Arial" w:hAnsi="Arial" w:cs="Arial"/>
                <w:sz w:val="22"/>
                <w:szCs w:val="22"/>
              </w:rPr>
              <w:t xml:space="preserve">onselheira Lilian Louise </w:t>
            </w:r>
            <w:proofErr w:type="spellStart"/>
            <w:r w:rsidR="00940094" w:rsidRPr="00940094">
              <w:rPr>
                <w:rFonts w:ascii="Arial" w:hAnsi="Arial" w:cs="Arial"/>
                <w:sz w:val="22"/>
                <w:szCs w:val="22"/>
              </w:rPr>
              <w:t>Fabre</w:t>
            </w:r>
            <w:proofErr w:type="spellEnd"/>
            <w:r w:rsidR="00940094" w:rsidRPr="00940094">
              <w:rPr>
                <w:rFonts w:ascii="Arial" w:hAnsi="Arial" w:cs="Arial"/>
                <w:sz w:val="22"/>
                <w:szCs w:val="22"/>
              </w:rPr>
              <w:t xml:space="preserve"> Santos.</w:t>
            </w:r>
          </w:p>
          <w:p w14:paraId="67C51B73" w14:textId="77777777" w:rsidR="00612162" w:rsidRPr="006D188D" w:rsidRDefault="00612162" w:rsidP="00253430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2162" w:rsidRPr="006D188D" w14:paraId="356404CF" w14:textId="77777777" w:rsidTr="00253430">
        <w:trPr>
          <w:trHeight w:val="257"/>
        </w:trPr>
        <w:tc>
          <w:tcPr>
            <w:tcW w:w="4530" w:type="dxa"/>
            <w:shd w:val="clear" w:color="auto" w:fill="D9D9D9"/>
          </w:tcPr>
          <w:p w14:paraId="146D7EB2" w14:textId="77777777" w:rsidR="00612162" w:rsidRPr="006D188D" w:rsidRDefault="00612162" w:rsidP="0032107E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 w:rsidRPr="00390AF9">
              <w:rPr>
                <w:rFonts w:ascii="Arial" w:hAnsi="Arial" w:cs="Arial"/>
                <w:b/>
                <w:sz w:val="22"/>
                <w:szCs w:val="22"/>
              </w:rPr>
              <w:t>Secretári</w:t>
            </w:r>
            <w:r w:rsidR="00800248">
              <w:rPr>
                <w:rFonts w:ascii="Arial" w:hAnsi="Arial" w:cs="Arial"/>
                <w:b/>
                <w:sz w:val="22"/>
                <w:szCs w:val="22"/>
              </w:rPr>
              <w:t>o</w:t>
            </w:r>
            <w:r w:rsidRPr="00390AF9">
              <w:rPr>
                <w:rFonts w:ascii="Arial" w:hAnsi="Arial" w:cs="Arial"/>
                <w:b/>
                <w:sz w:val="22"/>
                <w:szCs w:val="22"/>
              </w:rPr>
              <w:t xml:space="preserve"> da Reunião</w:t>
            </w:r>
            <w:r w:rsidRPr="006D188D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r w:rsidR="00562AC8" w:rsidRPr="00477723">
              <w:rPr>
                <w:rFonts w:ascii="Arial" w:hAnsi="Arial" w:cs="Arial"/>
                <w:sz w:val="22"/>
                <w:szCs w:val="22"/>
              </w:rPr>
              <w:t>Assistente Administrativ</w:t>
            </w:r>
            <w:r w:rsidR="00562AC8">
              <w:rPr>
                <w:rFonts w:ascii="Arial" w:hAnsi="Arial" w:cs="Arial"/>
                <w:sz w:val="22"/>
                <w:szCs w:val="22"/>
              </w:rPr>
              <w:t>o</w:t>
            </w:r>
            <w:r w:rsidR="00562AC8" w:rsidRPr="0047772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62AC8">
              <w:rPr>
                <w:rFonts w:ascii="Arial" w:hAnsi="Arial" w:cs="Arial"/>
                <w:sz w:val="22"/>
                <w:szCs w:val="22"/>
              </w:rPr>
              <w:t>Vinícius Bastos</w:t>
            </w:r>
          </w:p>
        </w:tc>
        <w:tc>
          <w:tcPr>
            <w:tcW w:w="4963" w:type="dxa"/>
            <w:shd w:val="clear" w:color="auto" w:fill="D9D9D9"/>
          </w:tcPr>
          <w:p w14:paraId="47A238A6" w14:textId="77777777" w:rsidR="0032107E" w:rsidRPr="006D188D" w:rsidRDefault="00612162" w:rsidP="00562AC8">
            <w:pPr>
              <w:tabs>
                <w:tab w:val="left" w:pos="1418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7703CE">
              <w:rPr>
                <w:rFonts w:ascii="Arial" w:hAnsi="Arial" w:cs="Arial"/>
                <w:b/>
                <w:sz w:val="22"/>
                <w:szCs w:val="22"/>
              </w:rPr>
              <w:t xml:space="preserve">Condutor da Reunião: </w:t>
            </w:r>
            <w:r w:rsidR="00562AC8" w:rsidRPr="00477723">
              <w:rPr>
                <w:rFonts w:ascii="Arial" w:eastAsia="MS Mincho" w:hAnsi="Arial" w:cs="Arial"/>
                <w:sz w:val="22"/>
                <w:szCs w:val="22"/>
              </w:rPr>
              <w:t>Co</w:t>
            </w:r>
            <w:r w:rsidR="003B6968">
              <w:rPr>
                <w:rFonts w:ascii="Arial" w:eastAsia="MS Mincho" w:hAnsi="Arial" w:cs="Arial"/>
                <w:sz w:val="22"/>
                <w:szCs w:val="22"/>
              </w:rPr>
              <w:t>ordenador Maurício André</w:t>
            </w:r>
            <w:r w:rsidR="00562AC8">
              <w:rPr>
                <w:rFonts w:ascii="Arial" w:eastAsia="MS Mincho" w:hAnsi="Arial" w:cs="Arial"/>
                <w:sz w:val="22"/>
                <w:szCs w:val="22"/>
              </w:rPr>
              <w:t xml:space="preserve"> Giusti</w:t>
            </w:r>
          </w:p>
        </w:tc>
      </w:tr>
    </w:tbl>
    <w:p w14:paraId="59193E22" w14:textId="77777777" w:rsidR="00FB1565" w:rsidRPr="006D188D" w:rsidRDefault="00FB1565" w:rsidP="00FB1565">
      <w:pPr>
        <w:jc w:val="both"/>
        <w:rPr>
          <w:rFonts w:ascii="Arial" w:eastAsiaTheme="minorHAnsi" w:hAnsi="Arial" w:cs="Arial"/>
          <w:b/>
          <w:bCs/>
          <w:color w:val="005057"/>
          <w:sz w:val="22"/>
          <w:szCs w:val="22"/>
        </w:rPr>
      </w:pPr>
    </w:p>
    <w:p w14:paraId="38717C63" w14:textId="77777777" w:rsidR="00FB1565" w:rsidRPr="006D188D" w:rsidRDefault="00FB1565" w:rsidP="00FB1565">
      <w:pPr>
        <w:jc w:val="both"/>
        <w:rPr>
          <w:rFonts w:ascii="Arial" w:eastAsiaTheme="minorHAnsi" w:hAnsi="Arial" w:cs="Arial"/>
          <w:b/>
          <w:bCs/>
          <w:color w:val="005057"/>
          <w:sz w:val="22"/>
          <w:szCs w:val="22"/>
        </w:rPr>
        <w:sectPr w:rsidR="00FB1565" w:rsidRPr="006D188D" w:rsidSect="00E12EE3">
          <w:headerReference w:type="even" r:id="rId14"/>
          <w:headerReference w:type="default" r:id="rId15"/>
          <w:footerReference w:type="even" r:id="rId16"/>
          <w:footerReference w:type="default" r:id="rId17"/>
          <w:pgSz w:w="11900" w:h="16840" w:code="9"/>
          <w:pgMar w:top="1985" w:right="1134" w:bottom="1843" w:left="1701" w:header="1327" w:footer="584" w:gutter="0"/>
          <w:cols w:space="708"/>
          <w:docGrid w:linePitch="326"/>
        </w:sectPr>
      </w:pPr>
    </w:p>
    <w:p w14:paraId="74BDBA3A" w14:textId="77777777" w:rsidR="00A4439F" w:rsidRPr="0042032D" w:rsidRDefault="00A4439F" w:rsidP="00800248">
      <w:pPr>
        <w:jc w:val="both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sectPr w:rsidR="00A4439F" w:rsidRPr="0042032D" w:rsidSect="00FB1565">
      <w:type w:val="continuous"/>
      <w:pgSz w:w="11900" w:h="16840" w:code="9"/>
      <w:pgMar w:top="1560" w:right="1134" w:bottom="1701" w:left="1701" w:header="1327" w:footer="5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060003" w14:textId="77777777" w:rsidR="001C574A" w:rsidRDefault="001C574A">
      <w:r>
        <w:separator/>
      </w:r>
    </w:p>
  </w:endnote>
  <w:endnote w:type="continuationSeparator" w:id="0">
    <w:p w14:paraId="518A068B" w14:textId="77777777" w:rsidR="001C574A" w:rsidRDefault="001C5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AB5249" w14:textId="77777777" w:rsidR="002B1A47" w:rsidRPr="00F567A6" w:rsidRDefault="002B1A47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6248EE">
      <w:rPr>
        <w:rFonts w:ascii="Arial" w:hAnsi="Arial"/>
        <w:noProof/>
        <w:color w:val="003333"/>
        <w:sz w:val="16"/>
      </w:rPr>
      <w:t xml:space="preserve">SCN Qd.01, Bloco E, Ed. </w:t>
    </w:r>
    <w:r w:rsidRPr="00F567A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14:paraId="4E808AEB" w14:textId="77777777" w:rsidR="002B1A47" w:rsidRPr="00BF7864" w:rsidRDefault="002B1A47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BF7864">
      <w:rPr>
        <w:rFonts w:ascii="Arial" w:hAnsi="Arial"/>
        <w:b/>
        <w:color w:val="003333"/>
        <w:sz w:val="22"/>
      </w:rPr>
      <w:t>www.caubr.org.br</w:t>
    </w:r>
    <w:r w:rsidRPr="00BF7864">
      <w:rPr>
        <w:rFonts w:ascii="Arial" w:hAnsi="Arial"/>
        <w:color w:val="003333"/>
        <w:sz w:val="22"/>
      </w:rPr>
      <w:t>/ ies@caubr.org.br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13417535"/>
      <w:docPartObj>
        <w:docPartGallery w:val="Page Numbers (Bottom of Page)"/>
        <w:docPartUnique/>
      </w:docPartObj>
    </w:sdtPr>
    <w:sdtEndPr/>
    <w:sdtContent>
      <w:p w14:paraId="1C4CD6E3" w14:textId="77777777" w:rsidR="00235D49" w:rsidRDefault="00235D49">
        <w:pPr>
          <w:pStyle w:val="Rodap"/>
          <w:jc w:val="right"/>
        </w:pPr>
        <w:r w:rsidRPr="00235D49">
          <w:rPr>
            <w:rFonts w:ascii="Arial" w:hAnsi="Arial" w:cs="Arial"/>
            <w:sz w:val="18"/>
            <w:szCs w:val="18"/>
          </w:rPr>
          <w:fldChar w:fldCharType="begin"/>
        </w:r>
        <w:r w:rsidRPr="00235D49">
          <w:rPr>
            <w:rFonts w:ascii="Arial" w:hAnsi="Arial" w:cs="Arial"/>
            <w:sz w:val="18"/>
            <w:szCs w:val="18"/>
          </w:rPr>
          <w:instrText>PAGE   \* MERGEFORMAT</w:instrText>
        </w:r>
        <w:r w:rsidRPr="00235D49">
          <w:rPr>
            <w:rFonts w:ascii="Arial" w:hAnsi="Arial" w:cs="Arial"/>
            <w:sz w:val="18"/>
            <w:szCs w:val="18"/>
          </w:rPr>
          <w:fldChar w:fldCharType="separate"/>
        </w:r>
        <w:r w:rsidR="00733D79">
          <w:rPr>
            <w:rFonts w:ascii="Arial" w:hAnsi="Arial" w:cs="Arial"/>
            <w:noProof/>
            <w:sz w:val="18"/>
            <w:szCs w:val="18"/>
          </w:rPr>
          <w:t>9</w:t>
        </w:r>
        <w:r w:rsidRPr="00235D49">
          <w:rPr>
            <w:rFonts w:ascii="Arial" w:hAnsi="Arial" w:cs="Arial"/>
            <w:sz w:val="18"/>
            <w:szCs w:val="18"/>
          </w:rPr>
          <w:fldChar w:fldCharType="end"/>
        </w:r>
        <w:r w:rsidRPr="00235D49">
          <w:rPr>
            <w:rFonts w:ascii="Arial" w:hAnsi="Arial" w:cs="Arial"/>
            <w:sz w:val="18"/>
            <w:szCs w:val="18"/>
          </w:rPr>
          <w:t>-</w:t>
        </w:r>
        <w:r w:rsidR="00B90116">
          <w:rPr>
            <w:rFonts w:ascii="Arial" w:hAnsi="Arial" w:cs="Arial"/>
            <w:sz w:val="18"/>
            <w:szCs w:val="18"/>
          </w:rPr>
          <w:fldChar w:fldCharType="begin"/>
        </w:r>
        <w:r w:rsidR="00B90116">
          <w:rPr>
            <w:rFonts w:ascii="Arial" w:hAnsi="Arial" w:cs="Arial"/>
            <w:sz w:val="18"/>
            <w:szCs w:val="18"/>
          </w:rPr>
          <w:instrText xml:space="preserve"> NUMPAGES   \* MERGEFORMAT </w:instrText>
        </w:r>
        <w:r w:rsidR="00B90116">
          <w:rPr>
            <w:rFonts w:ascii="Arial" w:hAnsi="Arial" w:cs="Arial"/>
            <w:sz w:val="18"/>
            <w:szCs w:val="18"/>
          </w:rPr>
          <w:fldChar w:fldCharType="separate"/>
        </w:r>
        <w:r w:rsidR="00733D79">
          <w:rPr>
            <w:rFonts w:ascii="Arial" w:hAnsi="Arial" w:cs="Arial"/>
            <w:noProof/>
            <w:sz w:val="18"/>
            <w:szCs w:val="18"/>
          </w:rPr>
          <w:t>9</w:t>
        </w:r>
        <w:r w:rsidR="00B90116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14:paraId="4ADC87D9" w14:textId="77777777" w:rsidR="00235D49" w:rsidRDefault="00235D4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A25651" w14:textId="77777777" w:rsidR="001C574A" w:rsidRDefault="001C574A">
      <w:r>
        <w:separator/>
      </w:r>
    </w:p>
  </w:footnote>
  <w:footnote w:type="continuationSeparator" w:id="0">
    <w:p w14:paraId="0C3B7CF2" w14:textId="77777777" w:rsidR="001C574A" w:rsidRDefault="001C57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2A0791" w14:textId="77777777" w:rsidR="002B1A47" w:rsidRPr="009E4E5A" w:rsidRDefault="002B1A47" w:rsidP="006F157A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7728" behindDoc="1" locked="0" layoutInCell="1" allowOverlap="1" wp14:anchorId="1E81B1C5" wp14:editId="708DA0A4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19050" t="0" r="0" b="0"/>
          <wp:wrapNone/>
          <wp:docPr id="29" name="Imagem 29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296D7A"/>
        <w:lang w:eastAsia="pt-BR"/>
      </w:rPr>
      <w:drawing>
        <wp:anchor distT="0" distB="0" distL="114300" distR="114300" simplePos="0" relativeHeight="251656704" behindDoc="1" locked="0" layoutInCell="1" allowOverlap="1" wp14:anchorId="045897C3" wp14:editId="55C2C1C5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19050" t="0" r="0" b="0"/>
          <wp:wrapNone/>
          <wp:docPr id="30" name="Imagem 30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712106" w14:textId="77777777" w:rsidR="002B1A47" w:rsidRPr="009E4E5A" w:rsidRDefault="002B1A47" w:rsidP="006F157A">
    <w:pPr>
      <w:pStyle w:val="Cabealho"/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2B9089AB" wp14:editId="62FE3C90">
          <wp:simplePos x="0" y="0"/>
          <wp:positionH relativeFrom="column">
            <wp:posOffset>-1010920</wp:posOffset>
          </wp:positionH>
          <wp:positionV relativeFrom="paragraph">
            <wp:posOffset>-847725</wp:posOffset>
          </wp:positionV>
          <wp:extent cx="7592695" cy="10653395"/>
          <wp:effectExtent l="19050" t="0" r="8255" b="0"/>
          <wp:wrapNone/>
          <wp:docPr id="34" name="Imagem 34" descr="AF-CAU-SC-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AF-CAU-SC-timbrad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0653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33406"/>
    <w:multiLevelType w:val="hybridMultilevel"/>
    <w:tmpl w:val="0CEACF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D54DB"/>
    <w:multiLevelType w:val="hybridMultilevel"/>
    <w:tmpl w:val="5F14F6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A3129"/>
    <w:multiLevelType w:val="hybridMultilevel"/>
    <w:tmpl w:val="7C7C3E7E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D603B20"/>
    <w:multiLevelType w:val="hybridMultilevel"/>
    <w:tmpl w:val="E58E20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1B1EF8"/>
    <w:multiLevelType w:val="hybridMultilevel"/>
    <w:tmpl w:val="16B8F6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552D4B"/>
    <w:multiLevelType w:val="hybridMultilevel"/>
    <w:tmpl w:val="904429F0"/>
    <w:lvl w:ilvl="0" w:tplc="0416000F">
      <w:start w:val="1"/>
      <w:numFmt w:val="decimal"/>
      <w:lvlText w:val="%1."/>
      <w:lvlJc w:val="left"/>
      <w:pPr>
        <w:ind w:left="2520" w:hanging="360"/>
      </w:pPr>
    </w:lvl>
    <w:lvl w:ilvl="1" w:tplc="04160019">
      <w:start w:val="1"/>
      <w:numFmt w:val="lowerLetter"/>
      <w:lvlText w:val="%2."/>
      <w:lvlJc w:val="left"/>
      <w:pPr>
        <w:ind w:left="3240" w:hanging="360"/>
      </w:pPr>
    </w:lvl>
    <w:lvl w:ilvl="2" w:tplc="0416001B">
      <w:start w:val="1"/>
      <w:numFmt w:val="lowerRoman"/>
      <w:lvlText w:val="%3."/>
      <w:lvlJc w:val="right"/>
      <w:pPr>
        <w:ind w:left="3960" w:hanging="180"/>
      </w:pPr>
    </w:lvl>
    <w:lvl w:ilvl="3" w:tplc="0416000F">
      <w:start w:val="1"/>
      <w:numFmt w:val="decimal"/>
      <w:lvlText w:val="%4."/>
      <w:lvlJc w:val="left"/>
      <w:pPr>
        <w:ind w:left="4680" w:hanging="360"/>
      </w:pPr>
    </w:lvl>
    <w:lvl w:ilvl="4" w:tplc="04160019">
      <w:start w:val="1"/>
      <w:numFmt w:val="lowerLetter"/>
      <w:lvlText w:val="%5."/>
      <w:lvlJc w:val="left"/>
      <w:pPr>
        <w:ind w:left="5400" w:hanging="360"/>
      </w:pPr>
    </w:lvl>
    <w:lvl w:ilvl="5" w:tplc="0416001B">
      <w:start w:val="1"/>
      <w:numFmt w:val="lowerRoman"/>
      <w:lvlText w:val="%6."/>
      <w:lvlJc w:val="right"/>
      <w:pPr>
        <w:ind w:left="6120" w:hanging="180"/>
      </w:pPr>
    </w:lvl>
    <w:lvl w:ilvl="6" w:tplc="0416000F">
      <w:start w:val="1"/>
      <w:numFmt w:val="decimal"/>
      <w:lvlText w:val="%7."/>
      <w:lvlJc w:val="left"/>
      <w:pPr>
        <w:ind w:left="6840" w:hanging="360"/>
      </w:pPr>
    </w:lvl>
    <w:lvl w:ilvl="7" w:tplc="04160019">
      <w:start w:val="1"/>
      <w:numFmt w:val="lowerLetter"/>
      <w:lvlText w:val="%8."/>
      <w:lvlJc w:val="left"/>
      <w:pPr>
        <w:ind w:left="7560" w:hanging="360"/>
      </w:pPr>
    </w:lvl>
    <w:lvl w:ilvl="8" w:tplc="0416001B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12B01F3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2B43552"/>
    <w:multiLevelType w:val="hybridMultilevel"/>
    <w:tmpl w:val="B7560A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8A7946"/>
    <w:multiLevelType w:val="hybridMultilevel"/>
    <w:tmpl w:val="A0B832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406BEE"/>
    <w:multiLevelType w:val="hybridMultilevel"/>
    <w:tmpl w:val="B6461E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446B0D"/>
    <w:multiLevelType w:val="hybridMultilevel"/>
    <w:tmpl w:val="F3DA9E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842827"/>
    <w:multiLevelType w:val="hybridMultilevel"/>
    <w:tmpl w:val="133AEA54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7261D97"/>
    <w:multiLevelType w:val="hybridMultilevel"/>
    <w:tmpl w:val="B5A03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1455E3"/>
    <w:multiLevelType w:val="hybridMultilevel"/>
    <w:tmpl w:val="4BB018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013E3A"/>
    <w:multiLevelType w:val="hybridMultilevel"/>
    <w:tmpl w:val="72E418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170FA5"/>
    <w:multiLevelType w:val="hybridMultilevel"/>
    <w:tmpl w:val="E238244E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34C53349"/>
    <w:multiLevelType w:val="hybridMultilevel"/>
    <w:tmpl w:val="842E49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9B0365"/>
    <w:multiLevelType w:val="hybridMultilevel"/>
    <w:tmpl w:val="BB7283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DC5152"/>
    <w:multiLevelType w:val="hybridMultilevel"/>
    <w:tmpl w:val="D864262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F3B68C1"/>
    <w:multiLevelType w:val="hybridMultilevel"/>
    <w:tmpl w:val="FB8A81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BA010A"/>
    <w:multiLevelType w:val="hybridMultilevel"/>
    <w:tmpl w:val="F9D4DB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334E86"/>
    <w:multiLevelType w:val="hybridMultilevel"/>
    <w:tmpl w:val="1312F8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4A10B5"/>
    <w:multiLevelType w:val="hybridMultilevel"/>
    <w:tmpl w:val="B48E3662"/>
    <w:lvl w:ilvl="0" w:tplc="5846CF7E">
      <w:start w:val="3"/>
      <w:numFmt w:val="bullet"/>
      <w:lvlText w:val=""/>
      <w:lvlJc w:val="left"/>
      <w:pPr>
        <w:ind w:left="720" w:hanging="360"/>
      </w:pPr>
      <w:rPr>
        <w:rFonts w:ascii="Symbol" w:eastAsia="Cambria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77166E"/>
    <w:multiLevelType w:val="hybridMultilevel"/>
    <w:tmpl w:val="7E0E6C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DF45CE"/>
    <w:multiLevelType w:val="multilevel"/>
    <w:tmpl w:val="730C00F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5" w15:restartNumberingAfterBreak="0">
    <w:nsid w:val="4AFB314B"/>
    <w:multiLevelType w:val="hybridMultilevel"/>
    <w:tmpl w:val="AB4290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AB41E2"/>
    <w:multiLevelType w:val="hybridMultilevel"/>
    <w:tmpl w:val="43E2A22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A15DC2"/>
    <w:multiLevelType w:val="hybridMultilevel"/>
    <w:tmpl w:val="A97A3ECC"/>
    <w:lvl w:ilvl="0" w:tplc="2E98FCD8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21E6550"/>
    <w:multiLevelType w:val="hybridMultilevel"/>
    <w:tmpl w:val="D4A087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E264C2"/>
    <w:multiLevelType w:val="hybridMultilevel"/>
    <w:tmpl w:val="5E2A0690"/>
    <w:lvl w:ilvl="0" w:tplc="041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0" w15:restartNumberingAfterBreak="0">
    <w:nsid w:val="6A8E0B20"/>
    <w:multiLevelType w:val="hybridMultilevel"/>
    <w:tmpl w:val="CB94961C"/>
    <w:lvl w:ilvl="0" w:tplc="B0CAE60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EB7B9C"/>
    <w:multiLevelType w:val="hybridMultilevel"/>
    <w:tmpl w:val="C1184C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E53B04"/>
    <w:multiLevelType w:val="hybridMultilevel"/>
    <w:tmpl w:val="63C63078"/>
    <w:lvl w:ilvl="0" w:tplc="AF02837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B3173F"/>
    <w:multiLevelType w:val="hybridMultilevel"/>
    <w:tmpl w:val="EA7ADA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6C3470"/>
    <w:multiLevelType w:val="hybridMultilevel"/>
    <w:tmpl w:val="16BEF9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</w:num>
  <w:num w:numId="3">
    <w:abstractNumId w:val="4"/>
  </w:num>
  <w:num w:numId="4">
    <w:abstractNumId w:val="30"/>
  </w:num>
  <w:num w:numId="5">
    <w:abstractNumId w:val="21"/>
  </w:num>
  <w:num w:numId="6">
    <w:abstractNumId w:val="31"/>
  </w:num>
  <w:num w:numId="7">
    <w:abstractNumId w:val="9"/>
  </w:num>
  <w:num w:numId="8">
    <w:abstractNumId w:val="17"/>
  </w:num>
  <w:num w:numId="9">
    <w:abstractNumId w:val="34"/>
  </w:num>
  <w:num w:numId="10">
    <w:abstractNumId w:val="23"/>
  </w:num>
  <w:num w:numId="11">
    <w:abstractNumId w:val="7"/>
  </w:num>
  <w:num w:numId="12">
    <w:abstractNumId w:val="10"/>
  </w:num>
  <w:num w:numId="13">
    <w:abstractNumId w:val="20"/>
  </w:num>
  <w:num w:numId="14">
    <w:abstractNumId w:val="3"/>
  </w:num>
  <w:num w:numId="15">
    <w:abstractNumId w:val="2"/>
  </w:num>
  <w:num w:numId="16">
    <w:abstractNumId w:val="11"/>
  </w:num>
  <w:num w:numId="17">
    <w:abstractNumId w:val="1"/>
  </w:num>
  <w:num w:numId="18">
    <w:abstractNumId w:val="16"/>
  </w:num>
  <w:num w:numId="19">
    <w:abstractNumId w:val="15"/>
  </w:num>
  <w:num w:numId="20">
    <w:abstractNumId w:val="8"/>
  </w:num>
  <w:num w:numId="21">
    <w:abstractNumId w:val="6"/>
  </w:num>
  <w:num w:numId="22">
    <w:abstractNumId w:val="24"/>
  </w:num>
  <w:num w:numId="23">
    <w:abstractNumId w:val="22"/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</w:num>
  <w:num w:numId="26">
    <w:abstractNumId w:val="0"/>
  </w:num>
  <w:num w:numId="27">
    <w:abstractNumId w:val="29"/>
  </w:num>
  <w:num w:numId="28">
    <w:abstractNumId w:val="12"/>
  </w:num>
  <w:num w:numId="29">
    <w:abstractNumId w:val="13"/>
  </w:num>
  <w:num w:numId="30">
    <w:abstractNumId w:val="14"/>
  </w:num>
  <w:num w:numId="31">
    <w:abstractNumId w:val="19"/>
  </w:num>
  <w:num w:numId="32">
    <w:abstractNumId w:val="28"/>
  </w:num>
  <w:num w:numId="33">
    <w:abstractNumId w:val="18"/>
  </w:num>
  <w:num w:numId="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defaultTabStop w:val="709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269"/>
    <w:rsid w:val="00000CF3"/>
    <w:rsid w:val="000015A6"/>
    <w:rsid w:val="000031A2"/>
    <w:rsid w:val="00010509"/>
    <w:rsid w:val="00010F2C"/>
    <w:rsid w:val="00011C00"/>
    <w:rsid w:val="00011C73"/>
    <w:rsid w:val="000126F5"/>
    <w:rsid w:val="0001446F"/>
    <w:rsid w:val="000149C9"/>
    <w:rsid w:val="00014A19"/>
    <w:rsid w:val="00020BE5"/>
    <w:rsid w:val="000217C6"/>
    <w:rsid w:val="00022B3A"/>
    <w:rsid w:val="000242B1"/>
    <w:rsid w:val="00024E66"/>
    <w:rsid w:val="000264CA"/>
    <w:rsid w:val="0002692C"/>
    <w:rsid w:val="00030911"/>
    <w:rsid w:val="00031880"/>
    <w:rsid w:val="00034011"/>
    <w:rsid w:val="00034254"/>
    <w:rsid w:val="00036917"/>
    <w:rsid w:val="00040616"/>
    <w:rsid w:val="00046954"/>
    <w:rsid w:val="00047AB7"/>
    <w:rsid w:val="00052125"/>
    <w:rsid w:val="00052EC9"/>
    <w:rsid w:val="00053FA1"/>
    <w:rsid w:val="000553AB"/>
    <w:rsid w:val="00055623"/>
    <w:rsid w:val="00055953"/>
    <w:rsid w:val="0005742D"/>
    <w:rsid w:val="00057610"/>
    <w:rsid w:val="00061FD9"/>
    <w:rsid w:val="0006394C"/>
    <w:rsid w:val="00064193"/>
    <w:rsid w:val="00064F5C"/>
    <w:rsid w:val="00066D9E"/>
    <w:rsid w:val="0007053A"/>
    <w:rsid w:val="000725A8"/>
    <w:rsid w:val="00072600"/>
    <w:rsid w:val="00074770"/>
    <w:rsid w:val="00074F58"/>
    <w:rsid w:val="00077E0B"/>
    <w:rsid w:val="00080212"/>
    <w:rsid w:val="0008069F"/>
    <w:rsid w:val="00080CBB"/>
    <w:rsid w:val="00081C33"/>
    <w:rsid w:val="0008286A"/>
    <w:rsid w:val="00083AC0"/>
    <w:rsid w:val="00086937"/>
    <w:rsid w:val="00086B92"/>
    <w:rsid w:val="000876DB"/>
    <w:rsid w:val="00087983"/>
    <w:rsid w:val="00090C24"/>
    <w:rsid w:val="00091093"/>
    <w:rsid w:val="000933CA"/>
    <w:rsid w:val="000940DA"/>
    <w:rsid w:val="00094959"/>
    <w:rsid w:val="00094D9B"/>
    <w:rsid w:val="00096907"/>
    <w:rsid w:val="00097576"/>
    <w:rsid w:val="000A0CFB"/>
    <w:rsid w:val="000A1BC9"/>
    <w:rsid w:val="000A6944"/>
    <w:rsid w:val="000A75AD"/>
    <w:rsid w:val="000B172D"/>
    <w:rsid w:val="000B19B1"/>
    <w:rsid w:val="000B21F9"/>
    <w:rsid w:val="000B39CA"/>
    <w:rsid w:val="000B5393"/>
    <w:rsid w:val="000C0120"/>
    <w:rsid w:val="000C27FB"/>
    <w:rsid w:val="000C388F"/>
    <w:rsid w:val="000C4178"/>
    <w:rsid w:val="000C5D27"/>
    <w:rsid w:val="000C694C"/>
    <w:rsid w:val="000C72D7"/>
    <w:rsid w:val="000D18AE"/>
    <w:rsid w:val="000D216C"/>
    <w:rsid w:val="000D5609"/>
    <w:rsid w:val="000D60DE"/>
    <w:rsid w:val="000D6599"/>
    <w:rsid w:val="000D7304"/>
    <w:rsid w:val="000E092F"/>
    <w:rsid w:val="000E0FC2"/>
    <w:rsid w:val="000E2205"/>
    <w:rsid w:val="000E24E6"/>
    <w:rsid w:val="000F0008"/>
    <w:rsid w:val="000F32CB"/>
    <w:rsid w:val="00101336"/>
    <w:rsid w:val="00101B9F"/>
    <w:rsid w:val="00102BE2"/>
    <w:rsid w:val="00103D1B"/>
    <w:rsid w:val="0010752C"/>
    <w:rsid w:val="0011020F"/>
    <w:rsid w:val="00110EB3"/>
    <w:rsid w:val="00115369"/>
    <w:rsid w:val="00115757"/>
    <w:rsid w:val="001215A2"/>
    <w:rsid w:val="001224E4"/>
    <w:rsid w:val="00130DF5"/>
    <w:rsid w:val="00130F19"/>
    <w:rsid w:val="00131206"/>
    <w:rsid w:val="001344FD"/>
    <w:rsid w:val="00134752"/>
    <w:rsid w:val="00134F8E"/>
    <w:rsid w:val="00135078"/>
    <w:rsid w:val="00135F5A"/>
    <w:rsid w:val="00141332"/>
    <w:rsid w:val="00144276"/>
    <w:rsid w:val="00145D89"/>
    <w:rsid w:val="001464B2"/>
    <w:rsid w:val="00150B42"/>
    <w:rsid w:val="0015322F"/>
    <w:rsid w:val="001536D6"/>
    <w:rsid w:val="0015520C"/>
    <w:rsid w:val="001554CE"/>
    <w:rsid w:val="00160902"/>
    <w:rsid w:val="0016201C"/>
    <w:rsid w:val="001633B6"/>
    <w:rsid w:val="00163914"/>
    <w:rsid w:val="00165F42"/>
    <w:rsid w:val="00166E59"/>
    <w:rsid w:val="00167D9C"/>
    <w:rsid w:val="00171EE3"/>
    <w:rsid w:val="001730CD"/>
    <w:rsid w:val="00173485"/>
    <w:rsid w:val="00176487"/>
    <w:rsid w:val="00176A22"/>
    <w:rsid w:val="00177391"/>
    <w:rsid w:val="00177BC8"/>
    <w:rsid w:val="0018218E"/>
    <w:rsid w:val="0018241A"/>
    <w:rsid w:val="00182EF1"/>
    <w:rsid w:val="00183EFB"/>
    <w:rsid w:val="00185431"/>
    <w:rsid w:val="001865DE"/>
    <w:rsid w:val="00187ADB"/>
    <w:rsid w:val="001923F4"/>
    <w:rsid w:val="00195476"/>
    <w:rsid w:val="00197584"/>
    <w:rsid w:val="001A0F74"/>
    <w:rsid w:val="001A1624"/>
    <w:rsid w:val="001A21EE"/>
    <w:rsid w:val="001A47AC"/>
    <w:rsid w:val="001A505A"/>
    <w:rsid w:val="001A5FE0"/>
    <w:rsid w:val="001A644B"/>
    <w:rsid w:val="001A6697"/>
    <w:rsid w:val="001B581C"/>
    <w:rsid w:val="001B598A"/>
    <w:rsid w:val="001B6635"/>
    <w:rsid w:val="001B6E54"/>
    <w:rsid w:val="001B7653"/>
    <w:rsid w:val="001B79AB"/>
    <w:rsid w:val="001C02AC"/>
    <w:rsid w:val="001C06BD"/>
    <w:rsid w:val="001C0B81"/>
    <w:rsid w:val="001C2305"/>
    <w:rsid w:val="001C2851"/>
    <w:rsid w:val="001C29FC"/>
    <w:rsid w:val="001C510E"/>
    <w:rsid w:val="001C574A"/>
    <w:rsid w:val="001C58D0"/>
    <w:rsid w:val="001C6C86"/>
    <w:rsid w:val="001C6CCB"/>
    <w:rsid w:val="001D1067"/>
    <w:rsid w:val="001D14B0"/>
    <w:rsid w:val="001D73FC"/>
    <w:rsid w:val="001D7A1A"/>
    <w:rsid w:val="001E08F2"/>
    <w:rsid w:val="001E0BDD"/>
    <w:rsid w:val="001E48CE"/>
    <w:rsid w:val="001E77A0"/>
    <w:rsid w:val="001E7B8F"/>
    <w:rsid w:val="001F0551"/>
    <w:rsid w:val="001F1F5A"/>
    <w:rsid w:val="001F2A72"/>
    <w:rsid w:val="001F3481"/>
    <w:rsid w:val="001F4699"/>
    <w:rsid w:val="001F4AFA"/>
    <w:rsid w:val="001F5034"/>
    <w:rsid w:val="001F5E47"/>
    <w:rsid w:val="001F6AFA"/>
    <w:rsid w:val="00200536"/>
    <w:rsid w:val="0020123D"/>
    <w:rsid w:val="00201637"/>
    <w:rsid w:val="00202851"/>
    <w:rsid w:val="00207285"/>
    <w:rsid w:val="002072EB"/>
    <w:rsid w:val="002111A1"/>
    <w:rsid w:val="00213D3D"/>
    <w:rsid w:val="002142C4"/>
    <w:rsid w:val="00214B4B"/>
    <w:rsid w:val="002158E3"/>
    <w:rsid w:val="00216DC8"/>
    <w:rsid w:val="00217A03"/>
    <w:rsid w:val="00220740"/>
    <w:rsid w:val="002209C0"/>
    <w:rsid w:val="00221BD4"/>
    <w:rsid w:val="00225400"/>
    <w:rsid w:val="00226F2E"/>
    <w:rsid w:val="00231EFC"/>
    <w:rsid w:val="00234706"/>
    <w:rsid w:val="00235B91"/>
    <w:rsid w:val="00235D49"/>
    <w:rsid w:val="00236860"/>
    <w:rsid w:val="00236CF5"/>
    <w:rsid w:val="00241139"/>
    <w:rsid w:val="002422A8"/>
    <w:rsid w:val="00243B6F"/>
    <w:rsid w:val="00244496"/>
    <w:rsid w:val="00244C10"/>
    <w:rsid w:val="0024558E"/>
    <w:rsid w:val="0025014B"/>
    <w:rsid w:val="002508A0"/>
    <w:rsid w:val="00250E09"/>
    <w:rsid w:val="00251C08"/>
    <w:rsid w:val="00255B69"/>
    <w:rsid w:val="002571BA"/>
    <w:rsid w:val="002578F6"/>
    <w:rsid w:val="00261A51"/>
    <w:rsid w:val="00261C96"/>
    <w:rsid w:val="00266B70"/>
    <w:rsid w:val="0026716C"/>
    <w:rsid w:val="0026768E"/>
    <w:rsid w:val="00267EC2"/>
    <w:rsid w:val="002705F6"/>
    <w:rsid w:val="00271B58"/>
    <w:rsid w:val="002723DB"/>
    <w:rsid w:val="002735B5"/>
    <w:rsid w:val="002737CA"/>
    <w:rsid w:val="00275D0E"/>
    <w:rsid w:val="00275FAE"/>
    <w:rsid w:val="00280765"/>
    <w:rsid w:val="002829AA"/>
    <w:rsid w:val="00282B09"/>
    <w:rsid w:val="0028635F"/>
    <w:rsid w:val="002869BF"/>
    <w:rsid w:val="00287731"/>
    <w:rsid w:val="002903FC"/>
    <w:rsid w:val="00290714"/>
    <w:rsid w:val="002907F3"/>
    <w:rsid w:val="00291CC5"/>
    <w:rsid w:val="00291E5A"/>
    <w:rsid w:val="002939A2"/>
    <w:rsid w:val="002961F1"/>
    <w:rsid w:val="00296355"/>
    <w:rsid w:val="002963BC"/>
    <w:rsid w:val="00297E92"/>
    <w:rsid w:val="002A01ED"/>
    <w:rsid w:val="002A02C1"/>
    <w:rsid w:val="002A1505"/>
    <w:rsid w:val="002A1AB3"/>
    <w:rsid w:val="002A281E"/>
    <w:rsid w:val="002A2978"/>
    <w:rsid w:val="002A47CA"/>
    <w:rsid w:val="002A67ED"/>
    <w:rsid w:val="002A765E"/>
    <w:rsid w:val="002A7D81"/>
    <w:rsid w:val="002B0F77"/>
    <w:rsid w:val="002B104A"/>
    <w:rsid w:val="002B1A47"/>
    <w:rsid w:val="002B23ED"/>
    <w:rsid w:val="002B28F5"/>
    <w:rsid w:val="002B3746"/>
    <w:rsid w:val="002B3E62"/>
    <w:rsid w:val="002B5AA9"/>
    <w:rsid w:val="002B5BFD"/>
    <w:rsid w:val="002B7BDF"/>
    <w:rsid w:val="002C178E"/>
    <w:rsid w:val="002C2A72"/>
    <w:rsid w:val="002C3E6B"/>
    <w:rsid w:val="002C54B8"/>
    <w:rsid w:val="002C60F8"/>
    <w:rsid w:val="002C6726"/>
    <w:rsid w:val="002C775D"/>
    <w:rsid w:val="002D3AC4"/>
    <w:rsid w:val="002D3FA4"/>
    <w:rsid w:val="002E2643"/>
    <w:rsid w:val="002E2CF0"/>
    <w:rsid w:val="002E2F43"/>
    <w:rsid w:val="002E35E9"/>
    <w:rsid w:val="002E3C01"/>
    <w:rsid w:val="002E50C5"/>
    <w:rsid w:val="002E51F1"/>
    <w:rsid w:val="002E6811"/>
    <w:rsid w:val="002E68FB"/>
    <w:rsid w:val="002F0EFC"/>
    <w:rsid w:val="002F126D"/>
    <w:rsid w:val="002F1E7A"/>
    <w:rsid w:val="002F49CC"/>
    <w:rsid w:val="002F4E92"/>
    <w:rsid w:val="00300790"/>
    <w:rsid w:val="00303F75"/>
    <w:rsid w:val="0030493F"/>
    <w:rsid w:val="00304CDC"/>
    <w:rsid w:val="00306085"/>
    <w:rsid w:val="003063C0"/>
    <w:rsid w:val="003076DE"/>
    <w:rsid w:val="003140EC"/>
    <w:rsid w:val="00320313"/>
    <w:rsid w:val="0032107E"/>
    <w:rsid w:val="003231ED"/>
    <w:rsid w:val="00323934"/>
    <w:rsid w:val="00324ECB"/>
    <w:rsid w:val="00327F2E"/>
    <w:rsid w:val="00330926"/>
    <w:rsid w:val="003312AC"/>
    <w:rsid w:val="00331F6E"/>
    <w:rsid w:val="003338D2"/>
    <w:rsid w:val="00335DBE"/>
    <w:rsid w:val="00335E2C"/>
    <w:rsid w:val="00337003"/>
    <w:rsid w:val="0033723E"/>
    <w:rsid w:val="00341B3A"/>
    <w:rsid w:val="003421F8"/>
    <w:rsid w:val="00343001"/>
    <w:rsid w:val="0034651D"/>
    <w:rsid w:val="003467A3"/>
    <w:rsid w:val="00346CAA"/>
    <w:rsid w:val="00346E4B"/>
    <w:rsid w:val="00347A60"/>
    <w:rsid w:val="00352AFC"/>
    <w:rsid w:val="00354587"/>
    <w:rsid w:val="0036061C"/>
    <w:rsid w:val="00361508"/>
    <w:rsid w:val="00361E09"/>
    <w:rsid w:val="0036204C"/>
    <w:rsid w:val="0036235A"/>
    <w:rsid w:val="00363FC8"/>
    <w:rsid w:val="00364984"/>
    <w:rsid w:val="00365062"/>
    <w:rsid w:val="00365731"/>
    <w:rsid w:val="00365FCE"/>
    <w:rsid w:val="00367C68"/>
    <w:rsid w:val="0037050D"/>
    <w:rsid w:val="00370656"/>
    <w:rsid w:val="00370F41"/>
    <w:rsid w:val="00377071"/>
    <w:rsid w:val="00383575"/>
    <w:rsid w:val="00386A40"/>
    <w:rsid w:val="00387BDD"/>
    <w:rsid w:val="00391419"/>
    <w:rsid w:val="00392C7F"/>
    <w:rsid w:val="00393F41"/>
    <w:rsid w:val="0039522F"/>
    <w:rsid w:val="0039544A"/>
    <w:rsid w:val="003A0705"/>
    <w:rsid w:val="003A3E54"/>
    <w:rsid w:val="003A55D2"/>
    <w:rsid w:val="003A57F6"/>
    <w:rsid w:val="003A6975"/>
    <w:rsid w:val="003B00C8"/>
    <w:rsid w:val="003B15B6"/>
    <w:rsid w:val="003B18AB"/>
    <w:rsid w:val="003B19D8"/>
    <w:rsid w:val="003B21A7"/>
    <w:rsid w:val="003B22A3"/>
    <w:rsid w:val="003B2935"/>
    <w:rsid w:val="003B31E0"/>
    <w:rsid w:val="003B6968"/>
    <w:rsid w:val="003B6BF1"/>
    <w:rsid w:val="003C0863"/>
    <w:rsid w:val="003C1309"/>
    <w:rsid w:val="003C1FEC"/>
    <w:rsid w:val="003C29F6"/>
    <w:rsid w:val="003C73AD"/>
    <w:rsid w:val="003D30A6"/>
    <w:rsid w:val="003D3AAD"/>
    <w:rsid w:val="003D4B38"/>
    <w:rsid w:val="003E072E"/>
    <w:rsid w:val="003E12F9"/>
    <w:rsid w:val="003E2628"/>
    <w:rsid w:val="003E2C84"/>
    <w:rsid w:val="003E3696"/>
    <w:rsid w:val="003E550D"/>
    <w:rsid w:val="003E5E32"/>
    <w:rsid w:val="003E663E"/>
    <w:rsid w:val="003F0937"/>
    <w:rsid w:val="003F1D4B"/>
    <w:rsid w:val="003F2BFA"/>
    <w:rsid w:val="003F42C5"/>
    <w:rsid w:val="003F46A4"/>
    <w:rsid w:val="003F4CEA"/>
    <w:rsid w:val="003F7216"/>
    <w:rsid w:val="003F726E"/>
    <w:rsid w:val="003F762D"/>
    <w:rsid w:val="00402A8E"/>
    <w:rsid w:val="004048F9"/>
    <w:rsid w:val="00407AE2"/>
    <w:rsid w:val="00411573"/>
    <w:rsid w:val="0041378A"/>
    <w:rsid w:val="00413824"/>
    <w:rsid w:val="0041576C"/>
    <w:rsid w:val="004160C4"/>
    <w:rsid w:val="0041620C"/>
    <w:rsid w:val="0042032D"/>
    <w:rsid w:val="0042242B"/>
    <w:rsid w:val="00422FAE"/>
    <w:rsid w:val="004251AA"/>
    <w:rsid w:val="004260FF"/>
    <w:rsid w:val="00427A8E"/>
    <w:rsid w:val="004302F2"/>
    <w:rsid w:val="004314AE"/>
    <w:rsid w:val="00433926"/>
    <w:rsid w:val="004353B4"/>
    <w:rsid w:val="004362FE"/>
    <w:rsid w:val="00436843"/>
    <w:rsid w:val="004374AA"/>
    <w:rsid w:val="00442214"/>
    <w:rsid w:val="00443CFD"/>
    <w:rsid w:val="004478FB"/>
    <w:rsid w:val="00453EFF"/>
    <w:rsid w:val="00454270"/>
    <w:rsid w:val="004549D3"/>
    <w:rsid w:val="00456F30"/>
    <w:rsid w:val="00460528"/>
    <w:rsid w:val="00461307"/>
    <w:rsid w:val="004615C0"/>
    <w:rsid w:val="00465EDF"/>
    <w:rsid w:val="00466006"/>
    <w:rsid w:val="004711BE"/>
    <w:rsid w:val="00481201"/>
    <w:rsid w:val="00483B9A"/>
    <w:rsid w:val="004917E6"/>
    <w:rsid w:val="00491DAB"/>
    <w:rsid w:val="00495DD0"/>
    <w:rsid w:val="00496E11"/>
    <w:rsid w:val="004974AD"/>
    <w:rsid w:val="00497542"/>
    <w:rsid w:val="004A15BA"/>
    <w:rsid w:val="004A1B21"/>
    <w:rsid w:val="004A1DDE"/>
    <w:rsid w:val="004A2502"/>
    <w:rsid w:val="004A2B7B"/>
    <w:rsid w:val="004A30F3"/>
    <w:rsid w:val="004A4A7A"/>
    <w:rsid w:val="004A5C49"/>
    <w:rsid w:val="004A5DC4"/>
    <w:rsid w:val="004A68DE"/>
    <w:rsid w:val="004B03B4"/>
    <w:rsid w:val="004B077C"/>
    <w:rsid w:val="004B1966"/>
    <w:rsid w:val="004B1BCE"/>
    <w:rsid w:val="004B4133"/>
    <w:rsid w:val="004B43FC"/>
    <w:rsid w:val="004B4C9D"/>
    <w:rsid w:val="004C0AF2"/>
    <w:rsid w:val="004C1F07"/>
    <w:rsid w:val="004C2B92"/>
    <w:rsid w:val="004C3461"/>
    <w:rsid w:val="004C40B0"/>
    <w:rsid w:val="004C64DF"/>
    <w:rsid w:val="004C6903"/>
    <w:rsid w:val="004C7C75"/>
    <w:rsid w:val="004D0A12"/>
    <w:rsid w:val="004D205D"/>
    <w:rsid w:val="004D3EAB"/>
    <w:rsid w:val="004D529A"/>
    <w:rsid w:val="004D7079"/>
    <w:rsid w:val="004D753E"/>
    <w:rsid w:val="004E1B13"/>
    <w:rsid w:val="004E336F"/>
    <w:rsid w:val="004E498A"/>
    <w:rsid w:val="004E4A99"/>
    <w:rsid w:val="004E683F"/>
    <w:rsid w:val="004F086F"/>
    <w:rsid w:val="004F134F"/>
    <w:rsid w:val="004F22AF"/>
    <w:rsid w:val="004F2693"/>
    <w:rsid w:val="004F36FE"/>
    <w:rsid w:val="004F3C5C"/>
    <w:rsid w:val="004F6111"/>
    <w:rsid w:val="004F6248"/>
    <w:rsid w:val="004F62EB"/>
    <w:rsid w:val="004F7735"/>
    <w:rsid w:val="0050012B"/>
    <w:rsid w:val="00501B5B"/>
    <w:rsid w:val="00502477"/>
    <w:rsid w:val="00503051"/>
    <w:rsid w:val="00504FC7"/>
    <w:rsid w:val="00506EE4"/>
    <w:rsid w:val="00507DFC"/>
    <w:rsid w:val="0051101E"/>
    <w:rsid w:val="00511A58"/>
    <w:rsid w:val="00511E76"/>
    <w:rsid w:val="00512239"/>
    <w:rsid w:val="00512E0C"/>
    <w:rsid w:val="00515C85"/>
    <w:rsid w:val="00516F93"/>
    <w:rsid w:val="00521215"/>
    <w:rsid w:val="005212DB"/>
    <w:rsid w:val="005212E4"/>
    <w:rsid w:val="00523DF5"/>
    <w:rsid w:val="005271B5"/>
    <w:rsid w:val="00530C6D"/>
    <w:rsid w:val="005310A6"/>
    <w:rsid w:val="00534329"/>
    <w:rsid w:val="00536609"/>
    <w:rsid w:val="0054534F"/>
    <w:rsid w:val="00545A28"/>
    <w:rsid w:val="00546774"/>
    <w:rsid w:val="005469BD"/>
    <w:rsid w:val="00547053"/>
    <w:rsid w:val="00547BBD"/>
    <w:rsid w:val="00550489"/>
    <w:rsid w:val="00552916"/>
    <w:rsid w:val="00553C46"/>
    <w:rsid w:val="005545FC"/>
    <w:rsid w:val="0055538D"/>
    <w:rsid w:val="00555945"/>
    <w:rsid w:val="005574D8"/>
    <w:rsid w:val="005604DB"/>
    <w:rsid w:val="005623B3"/>
    <w:rsid w:val="00562AC8"/>
    <w:rsid w:val="00563951"/>
    <w:rsid w:val="00566D9D"/>
    <w:rsid w:val="00567708"/>
    <w:rsid w:val="00571C6B"/>
    <w:rsid w:val="005729A5"/>
    <w:rsid w:val="005756B9"/>
    <w:rsid w:val="005759D5"/>
    <w:rsid w:val="005768E9"/>
    <w:rsid w:val="0057707D"/>
    <w:rsid w:val="00580480"/>
    <w:rsid w:val="00582553"/>
    <w:rsid w:val="00582C74"/>
    <w:rsid w:val="00582C8C"/>
    <w:rsid w:val="00583916"/>
    <w:rsid w:val="00583BA0"/>
    <w:rsid w:val="0058435C"/>
    <w:rsid w:val="005858A9"/>
    <w:rsid w:val="00585B6F"/>
    <w:rsid w:val="00586317"/>
    <w:rsid w:val="0058690F"/>
    <w:rsid w:val="00586E38"/>
    <w:rsid w:val="00586FB6"/>
    <w:rsid w:val="005908F6"/>
    <w:rsid w:val="005918E1"/>
    <w:rsid w:val="00591E02"/>
    <w:rsid w:val="00594354"/>
    <w:rsid w:val="005A58EE"/>
    <w:rsid w:val="005A7CD6"/>
    <w:rsid w:val="005A7DA6"/>
    <w:rsid w:val="005B0DDB"/>
    <w:rsid w:val="005B1251"/>
    <w:rsid w:val="005B1ED1"/>
    <w:rsid w:val="005B23D3"/>
    <w:rsid w:val="005B241A"/>
    <w:rsid w:val="005B328B"/>
    <w:rsid w:val="005B5261"/>
    <w:rsid w:val="005C00C7"/>
    <w:rsid w:val="005C0F7F"/>
    <w:rsid w:val="005C18FA"/>
    <w:rsid w:val="005C1A76"/>
    <w:rsid w:val="005C6689"/>
    <w:rsid w:val="005C7670"/>
    <w:rsid w:val="005D2A35"/>
    <w:rsid w:val="005D4084"/>
    <w:rsid w:val="005D5C54"/>
    <w:rsid w:val="005D6196"/>
    <w:rsid w:val="005D7FC7"/>
    <w:rsid w:val="005E0A7F"/>
    <w:rsid w:val="005E2F8E"/>
    <w:rsid w:val="005E34F6"/>
    <w:rsid w:val="005E6968"/>
    <w:rsid w:val="005E6ABD"/>
    <w:rsid w:val="005E7E07"/>
    <w:rsid w:val="005F3EF6"/>
    <w:rsid w:val="005F4E33"/>
    <w:rsid w:val="005F5333"/>
    <w:rsid w:val="006008D8"/>
    <w:rsid w:val="0060162D"/>
    <w:rsid w:val="006016C3"/>
    <w:rsid w:val="00601B52"/>
    <w:rsid w:val="00602308"/>
    <w:rsid w:val="00602C1E"/>
    <w:rsid w:val="006046F5"/>
    <w:rsid w:val="00605183"/>
    <w:rsid w:val="0061081F"/>
    <w:rsid w:val="00612162"/>
    <w:rsid w:val="00615565"/>
    <w:rsid w:val="00616FEF"/>
    <w:rsid w:val="00617B92"/>
    <w:rsid w:val="00622425"/>
    <w:rsid w:val="006232E5"/>
    <w:rsid w:val="00623D15"/>
    <w:rsid w:val="006265A7"/>
    <w:rsid w:val="00630470"/>
    <w:rsid w:val="00630532"/>
    <w:rsid w:val="0063086E"/>
    <w:rsid w:val="00631047"/>
    <w:rsid w:val="0063124F"/>
    <w:rsid w:val="00631DE4"/>
    <w:rsid w:val="0063470C"/>
    <w:rsid w:val="00635F1E"/>
    <w:rsid w:val="00636AE3"/>
    <w:rsid w:val="00637CAA"/>
    <w:rsid w:val="00640A23"/>
    <w:rsid w:val="00642C7B"/>
    <w:rsid w:val="00643DDE"/>
    <w:rsid w:val="00643F80"/>
    <w:rsid w:val="00646553"/>
    <w:rsid w:val="00646A19"/>
    <w:rsid w:val="00652A19"/>
    <w:rsid w:val="0065398A"/>
    <w:rsid w:val="006546FF"/>
    <w:rsid w:val="00656F14"/>
    <w:rsid w:val="00656FC7"/>
    <w:rsid w:val="00657573"/>
    <w:rsid w:val="006576C1"/>
    <w:rsid w:val="00657DF0"/>
    <w:rsid w:val="0066067A"/>
    <w:rsid w:val="00660ABA"/>
    <w:rsid w:val="006620F1"/>
    <w:rsid w:val="00663558"/>
    <w:rsid w:val="006668E6"/>
    <w:rsid w:val="00670AFF"/>
    <w:rsid w:val="00671368"/>
    <w:rsid w:val="00671B78"/>
    <w:rsid w:val="006722E3"/>
    <w:rsid w:val="00672D03"/>
    <w:rsid w:val="006763C9"/>
    <w:rsid w:val="00677530"/>
    <w:rsid w:val="006779BB"/>
    <w:rsid w:val="00681E2F"/>
    <w:rsid w:val="006859C6"/>
    <w:rsid w:val="00687A2E"/>
    <w:rsid w:val="00687BCE"/>
    <w:rsid w:val="00690139"/>
    <w:rsid w:val="00690278"/>
    <w:rsid w:val="006917A0"/>
    <w:rsid w:val="006937C2"/>
    <w:rsid w:val="00693BEB"/>
    <w:rsid w:val="00695803"/>
    <w:rsid w:val="00695F65"/>
    <w:rsid w:val="00697FCD"/>
    <w:rsid w:val="006A03DA"/>
    <w:rsid w:val="006A36D9"/>
    <w:rsid w:val="006A752F"/>
    <w:rsid w:val="006A7980"/>
    <w:rsid w:val="006B08FB"/>
    <w:rsid w:val="006B3E0F"/>
    <w:rsid w:val="006B78C3"/>
    <w:rsid w:val="006B7A18"/>
    <w:rsid w:val="006C24BA"/>
    <w:rsid w:val="006C5EDB"/>
    <w:rsid w:val="006C68ED"/>
    <w:rsid w:val="006C7760"/>
    <w:rsid w:val="006D02FF"/>
    <w:rsid w:val="006D034B"/>
    <w:rsid w:val="006D188D"/>
    <w:rsid w:val="006D1902"/>
    <w:rsid w:val="006D224F"/>
    <w:rsid w:val="006D6C7D"/>
    <w:rsid w:val="006E22B1"/>
    <w:rsid w:val="006E232A"/>
    <w:rsid w:val="006E4BD1"/>
    <w:rsid w:val="006E4BFB"/>
    <w:rsid w:val="006E6DBF"/>
    <w:rsid w:val="006E7189"/>
    <w:rsid w:val="006E7416"/>
    <w:rsid w:val="006E7616"/>
    <w:rsid w:val="006F128D"/>
    <w:rsid w:val="006F157A"/>
    <w:rsid w:val="006F1D64"/>
    <w:rsid w:val="006F1EC4"/>
    <w:rsid w:val="006F39D8"/>
    <w:rsid w:val="006F4591"/>
    <w:rsid w:val="006F4DE5"/>
    <w:rsid w:val="006F5F1E"/>
    <w:rsid w:val="006F6428"/>
    <w:rsid w:val="006F7DEB"/>
    <w:rsid w:val="00700ECC"/>
    <w:rsid w:val="00703C5E"/>
    <w:rsid w:val="00705559"/>
    <w:rsid w:val="0070571B"/>
    <w:rsid w:val="00705E6D"/>
    <w:rsid w:val="00715F7B"/>
    <w:rsid w:val="00715FE9"/>
    <w:rsid w:val="007165B8"/>
    <w:rsid w:val="00720CA4"/>
    <w:rsid w:val="00722A9E"/>
    <w:rsid w:val="0072663B"/>
    <w:rsid w:val="0072740B"/>
    <w:rsid w:val="007277EF"/>
    <w:rsid w:val="00727AA0"/>
    <w:rsid w:val="0073221A"/>
    <w:rsid w:val="007332F2"/>
    <w:rsid w:val="00733D79"/>
    <w:rsid w:val="00740BE4"/>
    <w:rsid w:val="0074774B"/>
    <w:rsid w:val="00747C6A"/>
    <w:rsid w:val="00754248"/>
    <w:rsid w:val="00754607"/>
    <w:rsid w:val="00754C25"/>
    <w:rsid w:val="00754C32"/>
    <w:rsid w:val="00755C35"/>
    <w:rsid w:val="0075615A"/>
    <w:rsid w:val="00757581"/>
    <w:rsid w:val="00757946"/>
    <w:rsid w:val="00760E8E"/>
    <w:rsid w:val="00762B3A"/>
    <w:rsid w:val="00763051"/>
    <w:rsid w:val="00764932"/>
    <w:rsid w:val="007662F7"/>
    <w:rsid w:val="00766A25"/>
    <w:rsid w:val="007674F8"/>
    <w:rsid w:val="00767AA6"/>
    <w:rsid w:val="0077389D"/>
    <w:rsid w:val="0077432C"/>
    <w:rsid w:val="007763AF"/>
    <w:rsid w:val="007769DC"/>
    <w:rsid w:val="00776A30"/>
    <w:rsid w:val="00776B3F"/>
    <w:rsid w:val="00776F8E"/>
    <w:rsid w:val="00776FAB"/>
    <w:rsid w:val="00777C64"/>
    <w:rsid w:val="00777DAC"/>
    <w:rsid w:val="00777E83"/>
    <w:rsid w:val="007811A6"/>
    <w:rsid w:val="007814DE"/>
    <w:rsid w:val="00781A5F"/>
    <w:rsid w:val="00781B53"/>
    <w:rsid w:val="00783543"/>
    <w:rsid w:val="00783E0A"/>
    <w:rsid w:val="00784090"/>
    <w:rsid w:val="00787836"/>
    <w:rsid w:val="00787ADF"/>
    <w:rsid w:val="0079184A"/>
    <w:rsid w:val="00792A9F"/>
    <w:rsid w:val="00792C0C"/>
    <w:rsid w:val="00793244"/>
    <w:rsid w:val="0079407D"/>
    <w:rsid w:val="007949CD"/>
    <w:rsid w:val="007A02B2"/>
    <w:rsid w:val="007A121F"/>
    <w:rsid w:val="007A230B"/>
    <w:rsid w:val="007A2D80"/>
    <w:rsid w:val="007A3450"/>
    <w:rsid w:val="007A45FE"/>
    <w:rsid w:val="007B06DC"/>
    <w:rsid w:val="007B07CE"/>
    <w:rsid w:val="007B15A0"/>
    <w:rsid w:val="007B2FBE"/>
    <w:rsid w:val="007B57DB"/>
    <w:rsid w:val="007B6480"/>
    <w:rsid w:val="007B735D"/>
    <w:rsid w:val="007C1C49"/>
    <w:rsid w:val="007C4464"/>
    <w:rsid w:val="007C6548"/>
    <w:rsid w:val="007D5579"/>
    <w:rsid w:val="007E01E7"/>
    <w:rsid w:val="007E134A"/>
    <w:rsid w:val="007E1A30"/>
    <w:rsid w:val="007E225E"/>
    <w:rsid w:val="007E248B"/>
    <w:rsid w:val="007E3DA3"/>
    <w:rsid w:val="007E4928"/>
    <w:rsid w:val="007E4BFD"/>
    <w:rsid w:val="007E5B83"/>
    <w:rsid w:val="007E5BDE"/>
    <w:rsid w:val="007E7E96"/>
    <w:rsid w:val="007E7EEA"/>
    <w:rsid w:val="007F075B"/>
    <w:rsid w:val="007F1146"/>
    <w:rsid w:val="007F1B0D"/>
    <w:rsid w:val="007F31B6"/>
    <w:rsid w:val="007F3BAB"/>
    <w:rsid w:val="007F41EF"/>
    <w:rsid w:val="007F4CC7"/>
    <w:rsid w:val="007F54C6"/>
    <w:rsid w:val="007F6FEF"/>
    <w:rsid w:val="00800098"/>
    <w:rsid w:val="00800248"/>
    <w:rsid w:val="0080024A"/>
    <w:rsid w:val="00800C9A"/>
    <w:rsid w:val="00801E91"/>
    <w:rsid w:val="00802C7D"/>
    <w:rsid w:val="00802D60"/>
    <w:rsid w:val="0080438A"/>
    <w:rsid w:val="008044DF"/>
    <w:rsid w:val="0080528F"/>
    <w:rsid w:val="00806638"/>
    <w:rsid w:val="008066AA"/>
    <w:rsid w:val="00806732"/>
    <w:rsid w:val="00807442"/>
    <w:rsid w:val="00812FB0"/>
    <w:rsid w:val="0081380E"/>
    <w:rsid w:val="00813F3C"/>
    <w:rsid w:val="00815748"/>
    <w:rsid w:val="0081795B"/>
    <w:rsid w:val="008201F7"/>
    <w:rsid w:val="0082050F"/>
    <w:rsid w:val="00820B40"/>
    <w:rsid w:val="00821148"/>
    <w:rsid w:val="0082129A"/>
    <w:rsid w:val="00825A90"/>
    <w:rsid w:val="00825F1A"/>
    <w:rsid w:val="008265EA"/>
    <w:rsid w:val="008269CE"/>
    <w:rsid w:val="008277FA"/>
    <w:rsid w:val="00832747"/>
    <w:rsid w:val="008330F0"/>
    <w:rsid w:val="00833127"/>
    <w:rsid w:val="00840078"/>
    <w:rsid w:val="00841DB6"/>
    <w:rsid w:val="00842820"/>
    <w:rsid w:val="008429A0"/>
    <w:rsid w:val="008433B6"/>
    <w:rsid w:val="00843DE7"/>
    <w:rsid w:val="008448DF"/>
    <w:rsid w:val="00845AF6"/>
    <w:rsid w:val="00846485"/>
    <w:rsid w:val="00847220"/>
    <w:rsid w:val="008478D0"/>
    <w:rsid w:val="00847D1D"/>
    <w:rsid w:val="00854931"/>
    <w:rsid w:val="00856A96"/>
    <w:rsid w:val="008571C7"/>
    <w:rsid w:val="00857D11"/>
    <w:rsid w:val="008610CB"/>
    <w:rsid w:val="00862352"/>
    <w:rsid w:val="00863803"/>
    <w:rsid w:val="00863F8A"/>
    <w:rsid w:val="0086622F"/>
    <w:rsid w:val="0086678B"/>
    <w:rsid w:val="0086751E"/>
    <w:rsid w:val="008700A3"/>
    <w:rsid w:val="0087042C"/>
    <w:rsid w:val="00872E78"/>
    <w:rsid w:val="0087310A"/>
    <w:rsid w:val="00875AEC"/>
    <w:rsid w:val="008807DF"/>
    <w:rsid w:val="00882099"/>
    <w:rsid w:val="00882B71"/>
    <w:rsid w:val="00883EC2"/>
    <w:rsid w:val="0088471D"/>
    <w:rsid w:val="00885070"/>
    <w:rsid w:val="00886436"/>
    <w:rsid w:val="00890832"/>
    <w:rsid w:val="00891AB9"/>
    <w:rsid w:val="00891FEE"/>
    <w:rsid w:val="0089429D"/>
    <w:rsid w:val="00895B19"/>
    <w:rsid w:val="008A0A15"/>
    <w:rsid w:val="008A0D05"/>
    <w:rsid w:val="008A2E1E"/>
    <w:rsid w:val="008A5437"/>
    <w:rsid w:val="008A55D6"/>
    <w:rsid w:val="008A5A80"/>
    <w:rsid w:val="008A5DDC"/>
    <w:rsid w:val="008A6DAF"/>
    <w:rsid w:val="008A74FE"/>
    <w:rsid w:val="008B1151"/>
    <w:rsid w:val="008B1763"/>
    <w:rsid w:val="008B1D9E"/>
    <w:rsid w:val="008B7A96"/>
    <w:rsid w:val="008C13DC"/>
    <w:rsid w:val="008C1667"/>
    <w:rsid w:val="008C2F09"/>
    <w:rsid w:val="008D0CB9"/>
    <w:rsid w:val="008D2851"/>
    <w:rsid w:val="008D2F87"/>
    <w:rsid w:val="008D37B9"/>
    <w:rsid w:val="008D4EBA"/>
    <w:rsid w:val="008D5031"/>
    <w:rsid w:val="008D7665"/>
    <w:rsid w:val="008E07A7"/>
    <w:rsid w:val="008E1794"/>
    <w:rsid w:val="008E1EFB"/>
    <w:rsid w:val="008E2B2D"/>
    <w:rsid w:val="008E4392"/>
    <w:rsid w:val="008E5A28"/>
    <w:rsid w:val="008E6BC5"/>
    <w:rsid w:val="008E7C1B"/>
    <w:rsid w:val="008F1AFA"/>
    <w:rsid w:val="008F26C3"/>
    <w:rsid w:val="008F2B25"/>
    <w:rsid w:val="008F3E90"/>
    <w:rsid w:val="008F4D5E"/>
    <w:rsid w:val="00900A1A"/>
    <w:rsid w:val="00900B26"/>
    <w:rsid w:val="00901588"/>
    <w:rsid w:val="0090306A"/>
    <w:rsid w:val="00905A38"/>
    <w:rsid w:val="00906F63"/>
    <w:rsid w:val="00907741"/>
    <w:rsid w:val="00911F52"/>
    <w:rsid w:val="00913AEB"/>
    <w:rsid w:val="00915103"/>
    <w:rsid w:val="00921145"/>
    <w:rsid w:val="00921580"/>
    <w:rsid w:val="00921BA9"/>
    <w:rsid w:val="0092205B"/>
    <w:rsid w:val="00922195"/>
    <w:rsid w:val="00923BA3"/>
    <w:rsid w:val="00924ADA"/>
    <w:rsid w:val="00924BFE"/>
    <w:rsid w:val="00925C63"/>
    <w:rsid w:val="00927B8B"/>
    <w:rsid w:val="00930F7F"/>
    <w:rsid w:val="00930FB9"/>
    <w:rsid w:val="0093218E"/>
    <w:rsid w:val="00934713"/>
    <w:rsid w:val="009357BC"/>
    <w:rsid w:val="00937A7F"/>
    <w:rsid w:val="00940094"/>
    <w:rsid w:val="00943121"/>
    <w:rsid w:val="00944B34"/>
    <w:rsid w:val="0094632E"/>
    <w:rsid w:val="00950922"/>
    <w:rsid w:val="00950EEB"/>
    <w:rsid w:val="009512DC"/>
    <w:rsid w:val="00951BCD"/>
    <w:rsid w:val="00952245"/>
    <w:rsid w:val="009522DF"/>
    <w:rsid w:val="00952CD9"/>
    <w:rsid w:val="009533C2"/>
    <w:rsid w:val="0095435D"/>
    <w:rsid w:val="00954B50"/>
    <w:rsid w:val="00954E61"/>
    <w:rsid w:val="009613B9"/>
    <w:rsid w:val="009616AD"/>
    <w:rsid w:val="009621AF"/>
    <w:rsid w:val="00963269"/>
    <w:rsid w:val="00964D23"/>
    <w:rsid w:val="00964EF8"/>
    <w:rsid w:val="00965775"/>
    <w:rsid w:val="00967F67"/>
    <w:rsid w:val="009707E2"/>
    <w:rsid w:val="00971756"/>
    <w:rsid w:val="00971B6E"/>
    <w:rsid w:val="0097276A"/>
    <w:rsid w:val="00972B0B"/>
    <w:rsid w:val="00973CAF"/>
    <w:rsid w:val="0097666F"/>
    <w:rsid w:val="00976878"/>
    <w:rsid w:val="009773EE"/>
    <w:rsid w:val="00980E8E"/>
    <w:rsid w:val="00980F5D"/>
    <w:rsid w:val="0098106D"/>
    <w:rsid w:val="0098354E"/>
    <w:rsid w:val="0098385C"/>
    <w:rsid w:val="00987440"/>
    <w:rsid w:val="009902DA"/>
    <w:rsid w:val="00990674"/>
    <w:rsid w:val="009917C7"/>
    <w:rsid w:val="00993A19"/>
    <w:rsid w:val="00995DE7"/>
    <w:rsid w:val="00995E92"/>
    <w:rsid w:val="009961E2"/>
    <w:rsid w:val="00996815"/>
    <w:rsid w:val="00997BF3"/>
    <w:rsid w:val="009A0865"/>
    <w:rsid w:val="009A0A0F"/>
    <w:rsid w:val="009A1B98"/>
    <w:rsid w:val="009A229E"/>
    <w:rsid w:val="009A332D"/>
    <w:rsid w:val="009A7226"/>
    <w:rsid w:val="009A756E"/>
    <w:rsid w:val="009A75F9"/>
    <w:rsid w:val="009A7ED3"/>
    <w:rsid w:val="009B2251"/>
    <w:rsid w:val="009B2B18"/>
    <w:rsid w:val="009B3AA7"/>
    <w:rsid w:val="009B565D"/>
    <w:rsid w:val="009B5E19"/>
    <w:rsid w:val="009B643D"/>
    <w:rsid w:val="009C0175"/>
    <w:rsid w:val="009C0C67"/>
    <w:rsid w:val="009C1B39"/>
    <w:rsid w:val="009C3C9A"/>
    <w:rsid w:val="009C5890"/>
    <w:rsid w:val="009D0421"/>
    <w:rsid w:val="009D1187"/>
    <w:rsid w:val="009D38F5"/>
    <w:rsid w:val="009D42DE"/>
    <w:rsid w:val="009D5884"/>
    <w:rsid w:val="009D6519"/>
    <w:rsid w:val="009E273F"/>
    <w:rsid w:val="009E2DA2"/>
    <w:rsid w:val="009E5A73"/>
    <w:rsid w:val="009E5D68"/>
    <w:rsid w:val="009E619B"/>
    <w:rsid w:val="009E7309"/>
    <w:rsid w:val="009F2A41"/>
    <w:rsid w:val="009F406C"/>
    <w:rsid w:val="009F4F69"/>
    <w:rsid w:val="009F4F9E"/>
    <w:rsid w:val="009F657B"/>
    <w:rsid w:val="009F72B4"/>
    <w:rsid w:val="009F7AF2"/>
    <w:rsid w:val="009F7C12"/>
    <w:rsid w:val="00A0197A"/>
    <w:rsid w:val="00A0225F"/>
    <w:rsid w:val="00A03155"/>
    <w:rsid w:val="00A04587"/>
    <w:rsid w:val="00A119A5"/>
    <w:rsid w:val="00A11A0A"/>
    <w:rsid w:val="00A12396"/>
    <w:rsid w:val="00A132C1"/>
    <w:rsid w:val="00A16C10"/>
    <w:rsid w:val="00A23136"/>
    <w:rsid w:val="00A233E6"/>
    <w:rsid w:val="00A25107"/>
    <w:rsid w:val="00A25E43"/>
    <w:rsid w:val="00A26866"/>
    <w:rsid w:val="00A278B9"/>
    <w:rsid w:val="00A279B6"/>
    <w:rsid w:val="00A31F2B"/>
    <w:rsid w:val="00A34C0B"/>
    <w:rsid w:val="00A35F09"/>
    <w:rsid w:val="00A3626D"/>
    <w:rsid w:val="00A404B9"/>
    <w:rsid w:val="00A412C4"/>
    <w:rsid w:val="00A41762"/>
    <w:rsid w:val="00A41F9E"/>
    <w:rsid w:val="00A422D1"/>
    <w:rsid w:val="00A437CB"/>
    <w:rsid w:val="00A437EC"/>
    <w:rsid w:val="00A4439F"/>
    <w:rsid w:val="00A465B6"/>
    <w:rsid w:val="00A46707"/>
    <w:rsid w:val="00A54489"/>
    <w:rsid w:val="00A54525"/>
    <w:rsid w:val="00A56A67"/>
    <w:rsid w:val="00A5706E"/>
    <w:rsid w:val="00A57AFD"/>
    <w:rsid w:val="00A57F36"/>
    <w:rsid w:val="00A6245B"/>
    <w:rsid w:val="00A633D5"/>
    <w:rsid w:val="00A63BCC"/>
    <w:rsid w:val="00A667B2"/>
    <w:rsid w:val="00A66B07"/>
    <w:rsid w:val="00A6748C"/>
    <w:rsid w:val="00A701B2"/>
    <w:rsid w:val="00A71B8A"/>
    <w:rsid w:val="00A7381E"/>
    <w:rsid w:val="00A741D1"/>
    <w:rsid w:val="00A74214"/>
    <w:rsid w:val="00A74E4B"/>
    <w:rsid w:val="00A76F3C"/>
    <w:rsid w:val="00A80FDA"/>
    <w:rsid w:val="00A833ED"/>
    <w:rsid w:val="00A848C6"/>
    <w:rsid w:val="00A87967"/>
    <w:rsid w:val="00A87E32"/>
    <w:rsid w:val="00A914D3"/>
    <w:rsid w:val="00A9332A"/>
    <w:rsid w:val="00A93C49"/>
    <w:rsid w:val="00AA2073"/>
    <w:rsid w:val="00AA2BC1"/>
    <w:rsid w:val="00AA34D4"/>
    <w:rsid w:val="00AA3E69"/>
    <w:rsid w:val="00AA4800"/>
    <w:rsid w:val="00AA4808"/>
    <w:rsid w:val="00AA5D05"/>
    <w:rsid w:val="00AA675B"/>
    <w:rsid w:val="00AB2E3E"/>
    <w:rsid w:val="00AB4360"/>
    <w:rsid w:val="00AB5058"/>
    <w:rsid w:val="00AB5908"/>
    <w:rsid w:val="00AB6211"/>
    <w:rsid w:val="00AB7C0F"/>
    <w:rsid w:val="00AC062B"/>
    <w:rsid w:val="00AC0DF6"/>
    <w:rsid w:val="00AC1587"/>
    <w:rsid w:val="00AC4C47"/>
    <w:rsid w:val="00AC4F93"/>
    <w:rsid w:val="00AC77E8"/>
    <w:rsid w:val="00AC7BD0"/>
    <w:rsid w:val="00AD19A0"/>
    <w:rsid w:val="00AD2C35"/>
    <w:rsid w:val="00AD3757"/>
    <w:rsid w:val="00AD47F0"/>
    <w:rsid w:val="00AD4B94"/>
    <w:rsid w:val="00AE0DBF"/>
    <w:rsid w:val="00AE25A0"/>
    <w:rsid w:val="00AE30FB"/>
    <w:rsid w:val="00AE3740"/>
    <w:rsid w:val="00AE4C31"/>
    <w:rsid w:val="00AE5007"/>
    <w:rsid w:val="00AE59C3"/>
    <w:rsid w:val="00AE716D"/>
    <w:rsid w:val="00AF016B"/>
    <w:rsid w:val="00AF5916"/>
    <w:rsid w:val="00B00D3F"/>
    <w:rsid w:val="00B01C53"/>
    <w:rsid w:val="00B065BF"/>
    <w:rsid w:val="00B06C48"/>
    <w:rsid w:val="00B07067"/>
    <w:rsid w:val="00B11348"/>
    <w:rsid w:val="00B11BF8"/>
    <w:rsid w:val="00B131B3"/>
    <w:rsid w:val="00B1792D"/>
    <w:rsid w:val="00B202E6"/>
    <w:rsid w:val="00B21772"/>
    <w:rsid w:val="00B21B81"/>
    <w:rsid w:val="00B2339D"/>
    <w:rsid w:val="00B236CF"/>
    <w:rsid w:val="00B24221"/>
    <w:rsid w:val="00B24FBD"/>
    <w:rsid w:val="00B25232"/>
    <w:rsid w:val="00B25AD7"/>
    <w:rsid w:val="00B26CBB"/>
    <w:rsid w:val="00B26CD5"/>
    <w:rsid w:val="00B279DC"/>
    <w:rsid w:val="00B34ED6"/>
    <w:rsid w:val="00B357F0"/>
    <w:rsid w:val="00B36A47"/>
    <w:rsid w:val="00B37A6D"/>
    <w:rsid w:val="00B40FF3"/>
    <w:rsid w:val="00B4145D"/>
    <w:rsid w:val="00B45626"/>
    <w:rsid w:val="00B47018"/>
    <w:rsid w:val="00B517EC"/>
    <w:rsid w:val="00B5181A"/>
    <w:rsid w:val="00B51E4D"/>
    <w:rsid w:val="00B52AAA"/>
    <w:rsid w:val="00B53D04"/>
    <w:rsid w:val="00B53D44"/>
    <w:rsid w:val="00B5412C"/>
    <w:rsid w:val="00B5623C"/>
    <w:rsid w:val="00B57AE5"/>
    <w:rsid w:val="00B57BE5"/>
    <w:rsid w:val="00B6030B"/>
    <w:rsid w:val="00B60A24"/>
    <w:rsid w:val="00B62D1E"/>
    <w:rsid w:val="00B63456"/>
    <w:rsid w:val="00B63A64"/>
    <w:rsid w:val="00B64035"/>
    <w:rsid w:val="00B66BF6"/>
    <w:rsid w:val="00B7254B"/>
    <w:rsid w:val="00B74EDC"/>
    <w:rsid w:val="00B75462"/>
    <w:rsid w:val="00B76452"/>
    <w:rsid w:val="00B82956"/>
    <w:rsid w:val="00B86D94"/>
    <w:rsid w:val="00B86F01"/>
    <w:rsid w:val="00B879F4"/>
    <w:rsid w:val="00B90116"/>
    <w:rsid w:val="00B913C5"/>
    <w:rsid w:val="00B92E67"/>
    <w:rsid w:val="00B93F58"/>
    <w:rsid w:val="00B94AA3"/>
    <w:rsid w:val="00BA2EBA"/>
    <w:rsid w:val="00BA77DA"/>
    <w:rsid w:val="00BB09B5"/>
    <w:rsid w:val="00BB17F8"/>
    <w:rsid w:val="00BB1C8B"/>
    <w:rsid w:val="00BB217C"/>
    <w:rsid w:val="00BB3A08"/>
    <w:rsid w:val="00BB475D"/>
    <w:rsid w:val="00BB5D73"/>
    <w:rsid w:val="00BB6BEE"/>
    <w:rsid w:val="00BB72B4"/>
    <w:rsid w:val="00BB76E7"/>
    <w:rsid w:val="00BB7DC3"/>
    <w:rsid w:val="00BC477E"/>
    <w:rsid w:val="00BC480C"/>
    <w:rsid w:val="00BC72C5"/>
    <w:rsid w:val="00BC784D"/>
    <w:rsid w:val="00BD2BCE"/>
    <w:rsid w:val="00BD32E4"/>
    <w:rsid w:val="00BD36F5"/>
    <w:rsid w:val="00BD49D9"/>
    <w:rsid w:val="00BD49DC"/>
    <w:rsid w:val="00BD58D4"/>
    <w:rsid w:val="00BD6327"/>
    <w:rsid w:val="00BD649D"/>
    <w:rsid w:val="00BE03E2"/>
    <w:rsid w:val="00BE1181"/>
    <w:rsid w:val="00BE14D7"/>
    <w:rsid w:val="00BE399B"/>
    <w:rsid w:val="00BE4607"/>
    <w:rsid w:val="00BE535C"/>
    <w:rsid w:val="00BE6185"/>
    <w:rsid w:val="00BE668B"/>
    <w:rsid w:val="00BE795A"/>
    <w:rsid w:val="00BF0233"/>
    <w:rsid w:val="00BF0A65"/>
    <w:rsid w:val="00BF1F92"/>
    <w:rsid w:val="00BF2B1B"/>
    <w:rsid w:val="00BF2CA2"/>
    <w:rsid w:val="00BF35B0"/>
    <w:rsid w:val="00BF3DF5"/>
    <w:rsid w:val="00BF4289"/>
    <w:rsid w:val="00BF5F91"/>
    <w:rsid w:val="00BF7CAC"/>
    <w:rsid w:val="00C0056E"/>
    <w:rsid w:val="00C00636"/>
    <w:rsid w:val="00C026CD"/>
    <w:rsid w:val="00C0396B"/>
    <w:rsid w:val="00C10664"/>
    <w:rsid w:val="00C1092A"/>
    <w:rsid w:val="00C12D29"/>
    <w:rsid w:val="00C130C5"/>
    <w:rsid w:val="00C143F2"/>
    <w:rsid w:val="00C20A23"/>
    <w:rsid w:val="00C20F78"/>
    <w:rsid w:val="00C21052"/>
    <w:rsid w:val="00C2273D"/>
    <w:rsid w:val="00C22E82"/>
    <w:rsid w:val="00C23625"/>
    <w:rsid w:val="00C25AA7"/>
    <w:rsid w:val="00C3042F"/>
    <w:rsid w:val="00C309BA"/>
    <w:rsid w:val="00C33F46"/>
    <w:rsid w:val="00C3554D"/>
    <w:rsid w:val="00C360E9"/>
    <w:rsid w:val="00C374E5"/>
    <w:rsid w:val="00C37566"/>
    <w:rsid w:val="00C3776A"/>
    <w:rsid w:val="00C413FB"/>
    <w:rsid w:val="00C418A4"/>
    <w:rsid w:val="00C41987"/>
    <w:rsid w:val="00C41F87"/>
    <w:rsid w:val="00C45D60"/>
    <w:rsid w:val="00C46602"/>
    <w:rsid w:val="00C46AA8"/>
    <w:rsid w:val="00C50AE5"/>
    <w:rsid w:val="00C50DDC"/>
    <w:rsid w:val="00C514E6"/>
    <w:rsid w:val="00C5221B"/>
    <w:rsid w:val="00C54262"/>
    <w:rsid w:val="00C54702"/>
    <w:rsid w:val="00C56F2D"/>
    <w:rsid w:val="00C57C42"/>
    <w:rsid w:val="00C6020A"/>
    <w:rsid w:val="00C611FB"/>
    <w:rsid w:val="00C636FC"/>
    <w:rsid w:val="00C648C3"/>
    <w:rsid w:val="00C652A9"/>
    <w:rsid w:val="00C67B26"/>
    <w:rsid w:val="00C72B88"/>
    <w:rsid w:val="00C72CB2"/>
    <w:rsid w:val="00C72CF8"/>
    <w:rsid w:val="00C75D47"/>
    <w:rsid w:val="00C75E6A"/>
    <w:rsid w:val="00C7670C"/>
    <w:rsid w:val="00C808DF"/>
    <w:rsid w:val="00C81DA2"/>
    <w:rsid w:val="00C82620"/>
    <w:rsid w:val="00C84BA0"/>
    <w:rsid w:val="00C84FDC"/>
    <w:rsid w:val="00C87D83"/>
    <w:rsid w:val="00C90328"/>
    <w:rsid w:val="00C91528"/>
    <w:rsid w:val="00C94A6D"/>
    <w:rsid w:val="00C95426"/>
    <w:rsid w:val="00C95C5E"/>
    <w:rsid w:val="00C9623B"/>
    <w:rsid w:val="00C9643E"/>
    <w:rsid w:val="00CA29B7"/>
    <w:rsid w:val="00CA3D3F"/>
    <w:rsid w:val="00CA44EF"/>
    <w:rsid w:val="00CA4799"/>
    <w:rsid w:val="00CA4FDF"/>
    <w:rsid w:val="00CA54D2"/>
    <w:rsid w:val="00CA64CE"/>
    <w:rsid w:val="00CA7683"/>
    <w:rsid w:val="00CB0246"/>
    <w:rsid w:val="00CB151F"/>
    <w:rsid w:val="00CB3550"/>
    <w:rsid w:val="00CB3D74"/>
    <w:rsid w:val="00CB46B0"/>
    <w:rsid w:val="00CC0076"/>
    <w:rsid w:val="00CC2F3C"/>
    <w:rsid w:val="00CC37CF"/>
    <w:rsid w:val="00CC3B82"/>
    <w:rsid w:val="00CC6685"/>
    <w:rsid w:val="00CD41C7"/>
    <w:rsid w:val="00CD72EB"/>
    <w:rsid w:val="00CE0917"/>
    <w:rsid w:val="00CE1487"/>
    <w:rsid w:val="00CE23CC"/>
    <w:rsid w:val="00CE2912"/>
    <w:rsid w:val="00CE4DC9"/>
    <w:rsid w:val="00CE6095"/>
    <w:rsid w:val="00CE6AA8"/>
    <w:rsid w:val="00CF015F"/>
    <w:rsid w:val="00CF0602"/>
    <w:rsid w:val="00CF0666"/>
    <w:rsid w:val="00CF0DF2"/>
    <w:rsid w:val="00CF1764"/>
    <w:rsid w:val="00CF446C"/>
    <w:rsid w:val="00CF54EC"/>
    <w:rsid w:val="00CF5B46"/>
    <w:rsid w:val="00CF7111"/>
    <w:rsid w:val="00D00567"/>
    <w:rsid w:val="00D00627"/>
    <w:rsid w:val="00D008CE"/>
    <w:rsid w:val="00D0199C"/>
    <w:rsid w:val="00D01D05"/>
    <w:rsid w:val="00D02D12"/>
    <w:rsid w:val="00D041B5"/>
    <w:rsid w:val="00D04B3F"/>
    <w:rsid w:val="00D05F0D"/>
    <w:rsid w:val="00D060C3"/>
    <w:rsid w:val="00D06909"/>
    <w:rsid w:val="00D06A2E"/>
    <w:rsid w:val="00D06B63"/>
    <w:rsid w:val="00D06F47"/>
    <w:rsid w:val="00D07908"/>
    <w:rsid w:val="00D0792F"/>
    <w:rsid w:val="00D102B9"/>
    <w:rsid w:val="00D1086A"/>
    <w:rsid w:val="00D11F61"/>
    <w:rsid w:val="00D13C7E"/>
    <w:rsid w:val="00D14DEF"/>
    <w:rsid w:val="00D15913"/>
    <w:rsid w:val="00D16B70"/>
    <w:rsid w:val="00D2007E"/>
    <w:rsid w:val="00D213DC"/>
    <w:rsid w:val="00D2158A"/>
    <w:rsid w:val="00D21DFD"/>
    <w:rsid w:val="00D21E42"/>
    <w:rsid w:val="00D2226F"/>
    <w:rsid w:val="00D233CD"/>
    <w:rsid w:val="00D252CF"/>
    <w:rsid w:val="00D2553B"/>
    <w:rsid w:val="00D258CB"/>
    <w:rsid w:val="00D25FDA"/>
    <w:rsid w:val="00D27500"/>
    <w:rsid w:val="00D27E08"/>
    <w:rsid w:val="00D30919"/>
    <w:rsid w:val="00D326D3"/>
    <w:rsid w:val="00D34E8B"/>
    <w:rsid w:val="00D35F6E"/>
    <w:rsid w:val="00D36E05"/>
    <w:rsid w:val="00D406DB"/>
    <w:rsid w:val="00D408F4"/>
    <w:rsid w:val="00D43F47"/>
    <w:rsid w:val="00D442AB"/>
    <w:rsid w:val="00D452BF"/>
    <w:rsid w:val="00D457F0"/>
    <w:rsid w:val="00D45C5B"/>
    <w:rsid w:val="00D46B52"/>
    <w:rsid w:val="00D46C12"/>
    <w:rsid w:val="00D4758D"/>
    <w:rsid w:val="00D51291"/>
    <w:rsid w:val="00D55CBE"/>
    <w:rsid w:val="00D55CFC"/>
    <w:rsid w:val="00D55D44"/>
    <w:rsid w:val="00D60CFA"/>
    <w:rsid w:val="00D6215F"/>
    <w:rsid w:val="00D62E59"/>
    <w:rsid w:val="00D64E41"/>
    <w:rsid w:val="00D64E67"/>
    <w:rsid w:val="00D65FB9"/>
    <w:rsid w:val="00D67297"/>
    <w:rsid w:val="00D675B5"/>
    <w:rsid w:val="00D679D7"/>
    <w:rsid w:val="00D67BBE"/>
    <w:rsid w:val="00D708BC"/>
    <w:rsid w:val="00D70C46"/>
    <w:rsid w:val="00D72CC9"/>
    <w:rsid w:val="00D750FC"/>
    <w:rsid w:val="00D77460"/>
    <w:rsid w:val="00D8039F"/>
    <w:rsid w:val="00D80AA3"/>
    <w:rsid w:val="00D80C22"/>
    <w:rsid w:val="00D8262A"/>
    <w:rsid w:val="00D838C0"/>
    <w:rsid w:val="00D84960"/>
    <w:rsid w:val="00D87040"/>
    <w:rsid w:val="00D87ADE"/>
    <w:rsid w:val="00D931CD"/>
    <w:rsid w:val="00D9358B"/>
    <w:rsid w:val="00D93DD0"/>
    <w:rsid w:val="00D95C52"/>
    <w:rsid w:val="00D95E59"/>
    <w:rsid w:val="00D97EDA"/>
    <w:rsid w:val="00DA3042"/>
    <w:rsid w:val="00DA33DE"/>
    <w:rsid w:val="00DA386D"/>
    <w:rsid w:val="00DA5C4C"/>
    <w:rsid w:val="00DA5FB7"/>
    <w:rsid w:val="00DA6048"/>
    <w:rsid w:val="00DA6269"/>
    <w:rsid w:val="00DA66C1"/>
    <w:rsid w:val="00DB1000"/>
    <w:rsid w:val="00DB1D02"/>
    <w:rsid w:val="00DB2FC5"/>
    <w:rsid w:val="00DB316A"/>
    <w:rsid w:val="00DB5C17"/>
    <w:rsid w:val="00DC4283"/>
    <w:rsid w:val="00DC559C"/>
    <w:rsid w:val="00DC5960"/>
    <w:rsid w:val="00DC69D4"/>
    <w:rsid w:val="00DC7E56"/>
    <w:rsid w:val="00DD1A05"/>
    <w:rsid w:val="00DD21FD"/>
    <w:rsid w:val="00DD3257"/>
    <w:rsid w:val="00DD5C90"/>
    <w:rsid w:val="00DD60EE"/>
    <w:rsid w:val="00DE0285"/>
    <w:rsid w:val="00DE02AE"/>
    <w:rsid w:val="00DE1969"/>
    <w:rsid w:val="00DE48D4"/>
    <w:rsid w:val="00DE4CAB"/>
    <w:rsid w:val="00DE5D04"/>
    <w:rsid w:val="00DE6427"/>
    <w:rsid w:val="00DE7AF3"/>
    <w:rsid w:val="00DF053E"/>
    <w:rsid w:val="00DF125D"/>
    <w:rsid w:val="00DF21B9"/>
    <w:rsid w:val="00DF43E9"/>
    <w:rsid w:val="00DF453A"/>
    <w:rsid w:val="00DF5284"/>
    <w:rsid w:val="00DF53C1"/>
    <w:rsid w:val="00DF5668"/>
    <w:rsid w:val="00DF5957"/>
    <w:rsid w:val="00DF5D73"/>
    <w:rsid w:val="00DF7F84"/>
    <w:rsid w:val="00E0058F"/>
    <w:rsid w:val="00E01EE7"/>
    <w:rsid w:val="00E027A7"/>
    <w:rsid w:val="00E039FC"/>
    <w:rsid w:val="00E04082"/>
    <w:rsid w:val="00E045F3"/>
    <w:rsid w:val="00E04FBA"/>
    <w:rsid w:val="00E07B2A"/>
    <w:rsid w:val="00E10E38"/>
    <w:rsid w:val="00E11392"/>
    <w:rsid w:val="00E1177C"/>
    <w:rsid w:val="00E12EE3"/>
    <w:rsid w:val="00E130C8"/>
    <w:rsid w:val="00E13FF5"/>
    <w:rsid w:val="00E15269"/>
    <w:rsid w:val="00E16179"/>
    <w:rsid w:val="00E16582"/>
    <w:rsid w:val="00E16F41"/>
    <w:rsid w:val="00E21553"/>
    <w:rsid w:val="00E247BB"/>
    <w:rsid w:val="00E25142"/>
    <w:rsid w:val="00E25810"/>
    <w:rsid w:val="00E26F4B"/>
    <w:rsid w:val="00E3270B"/>
    <w:rsid w:val="00E35141"/>
    <w:rsid w:val="00E353E8"/>
    <w:rsid w:val="00E372FD"/>
    <w:rsid w:val="00E4241A"/>
    <w:rsid w:val="00E47E5F"/>
    <w:rsid w:val="00E50CED"/>
    <w:rsid w:val="00E50F29"/>
    <w:rsid w:val="00E51A28"/>
    <w:rsid w:val="00E52752"/>
    <w:rsid w:val="00E53CA8"/>
    <w:rsid w:val="00E54886"/>
    <w:rsid w:val="00E555E8"/>
    <w:rsid w:val="00E5642E"/>
    <w:rsid w:val="00E60F01"/>
    <w:rsid w:val="00E62383"/>
    <w:rsid w:val="00E625A5"/>
    <w:rsid w:val="00E63C97"/>
    <w:rsid w:val="00E66239"/>
    <w:rsid w:val="00E7046C"/>
    <w:rsid w:val="00E70875"/>
    <w:rsid w:val="00E72409"/>
    <w:rsid w:val="00E7262B"/>
    <w:rsid w:val="00E73A7B"/>
    <w:rsid w:val="00E73F23"/>
    <w:rsid w:val="00E745A3"/>
    <w:rsid w:val="00E7489D"/>
    <w:rsid w:val="00E76E26"/>
    <w:rsid w:val="00E7721B"/>
    <w:rsid w:val="00E8009F"/>
    <w:rsid w:val="00E8167C"/>
    <w:rsid w:val="00E81A46"/>
    <w:rsid w:val="00E81AE6"/>
    <w:rsid w:val="00E824EA"/>
    <w:rsid w:val="00E84F11"/>
    <w:rsid w:val="00E85D72"/>
    <w:rsid w:val="00E90B04"/>
    <w:rsid w:val="00E91670"/>
    <w:rsid w:val="00E92BDC"/>
    <w:rsid w:val="00E93704"/>
    <w:rsid w:val="00E96F7B"/>
    <w:rsid w:val="00E97098"/>
    <w:rsid w:val="00E97CCC"/>
    <w:rsid w:val="00EA0B78"/>
    <w:rsid w:val="00EA4111"/>
    <w:rsid w:val="00EA46B0"/>
    <w:rsid w:val="00EA7C5C"/>
    <w:rsid w:val="00EB266F"/>
    <w:rsid w:val="00EB4FA9"/>
    <w:rsid w:val="00EB4FCE"/>
    <w:rsid w:val="00EB5E6F"/>
    <w:rsid w:val="00EB7639"/>
    <w:rsid w:val="00EC0FD2"/>
    <w:rsid w:val="00EC593B"/>
    <w:rsid w:val="00EC5E83"/>
    <w:rsid w:val="00EC6E71"/>
    <w:rsid w:val="00ED0BFB"/>
    <w:rsid w:val="00ED0E8A"/>
    <w:rsid w:val="00ED1833"/>
    <w:rsid w:val="00ED3D4A"/>
    <w:rsid w:val="00ED5C79"/>
    <w:rsid w:val="00EE20B7"/>
    <w:rsid w:val="00EE30AC"/>
    <w:rsid w:val="00EE3521"/>
    <w:rsid w:val="00EE5AB8"/>
    <w:rsid w:val="00EE6491"/>
    <w:rsid w:val="00EE79FB"/>
    <w:rsid w:val="00EF0697"/>
    <w:rsid w:val="00EF3DDF"/>
    <w:rsid w:val="00EF526D"/>
    <w:rsid w:val="00EF6A93"/>
    <w:rsid w:val="00F02BF9"/>
    <w:rsid w:val="00F04D0C"/>
    <w:rsid w:val="00F059C3"/>
    <w:rsid w:val="00F05E5F"/>
    <w:rsid w:val="00F0657F"/>
    <w:rsid w:val="00F0787B"/>
    <w:rsid w:val="00F07E7A"/>
    <w:rsid w:val="00F147C6"/>
    <w:rsid w:val="00F15C73"/>
    <w:rsid w:val="00F16F14"/>
    <w:rsid w:val="00F17BEF"/>
    <w:rsid w:val="00F203D0"/>
    <w:rsid w:val="00F2048A"/>
    <w:rsid w:val="00F21081"/>
    <w:rsid w:val="00F21168"/>
    <w:rsid w:val="00F21BB0"/>
    <w:rsid w:val="00F258C6"/>
    <w:rsid w:val="00F25F5C"/>
    <w:rsid w:val="00F26D29"/>
    <w:rsid w:val="00F273FC"/>
    <w:rsid w:val="00F31733"/>
    <w:rsid w:val="00F31984"/>
    <w:rsid w:val="00F31A1C"/>
    <w:rsid w:val="00F31AF4"/>
    <w:rsid w:val="00F32759"/>
    <w:rsid w:val="00F3290F"/>
    <w:rsid w:val="00F32AE5"/>
    <w:rsid w:val="00F34088"/>
    <w:rsid w:val="00F34EAA"/>
    <w:rsid w:val="00F35000"/>
    <w:rsid w:val="00F36FB9"/>
    <w:rsid w:val="00F37723"/>
    <w:rsid w:val="00F3789D"/>
    <w:rsid w:val="00F37B23"/>
    <w:rsid w:val="00F4076D"/>
    <w:rsid w:val="00F45C2C"/>
    <w:rsid w:val="00F503C3"/>
    <w:rsid w:val="00F5119C"/>
    <w:rsid w:val="00F52F40"/>
    <w:rsid w:val="00F53359"/>
    <w:rsid w:val="00F57495"/>
    <w:rsid w:val="00F608EA"/>
    <w:rsid w:val="00F6131D"/>
    <w:rsid w:val="00F628AE"/>
    <w:rsid w:val="00F630B6"/>
    <w:rsid w:val="00F63BD9"/>
    <w:rsid w:val="00F63FDE"/>
    <w:rsid w:val="00F66607"/>
    <w:rsid w:val="00F67D8B"/>
    <w:rsid w:val="00F70831"/>
    <w:rsid w:val="00F7087D"/>
    <w:rsid w:val="00F726C6"/>
    <w:rsid w:val="00F76AA5"/>
    <w:rsid w:val="00F80455"/>
    <w:rsid w:val="00F814AF"/>
    <w:rsid w:val="00F82705"/>
    <w:rsid w:val="00F8277F"/>
    <w:rsid w:val="00F82A7B"/>
    <w:rsid w:val="00F83065"/>
    <w:rsid w:val="00F83EA1"/>
    <w:rsid w:val="00F83F2B"/>
    <w:rsid w:val="00F85510"/>
    <w:rsid w:val="00F855CF"/>
    <w:rsid w:val="00F8709C"/>
    <w:rsid w:val="00F872AE"/>
    <w:rsid w:val="00F93117"/>
    <w:rsid w:val="00F95F03"/>
    <w:rsid w:val="00F97FD9"/>
    <w:rsid w:val="00FA0CD7"/>
    <w:rsid w:val="00FA1B40"/>
    <w:rsid w:val="00FA2B25"/>
    <w:rsid w:val="00FA35E7"/>
    <w:rsid w:val="00FA373E"/>
    <w:rsid w:val="00FA407D"/>
    <w:rsid w:val="00FA47BE"/>
    <w:rsid w:val="00FA4B19"/>
    <w:rsid w:val="00FA5B30"/>
    <w:rsid w:val="00FA6847"/>
    <w:rsid w:val="00FB0324"/>
    <w:rsid w:val="00FB073F"/>
    <w:rsid w:val="00FB12CA"/>
    <w:rsid w:val="00FB1565"/>
    <w:rsid w:val="00FB2040"/>
    <w:rsid w:val="00FB70C1"/>
    <w:rsid w:val="00FB7795"/>
    <w:rsid w:val="00FC0D8F"/>
    <w:rsid w:val="00FC1BAE"/>
    <w:rsid w:val="00FC24DB"/>
    <w:rsid w:val="00FC2676"/>
    <w:rsid w:val="00FC4162"/>
    <w:rsid w:val="00FC4D2D"/>
    <w:rsid w:val="00FC504D"/>
    <w:rsid w:val="00FC6195"/>
    <w:rsid w:val="00FC7D7D"/>
    <w:rsid w:val="00FD0F6C"/>
    <w:rsid w:val="00FD2DB8"/>
    <w:rsid w:val="00FD2FB0"/>
    <w:rsid w:val="00FD536C"/>
    <w:rsid w:val="00FD7007"/>
    <w:rsid w:val="00FE1622"/>
    <w:rsid w:val="00FE29F7"/>
    <w:rsid w:val="00FE6245"/>
    <w:rsid w:val="00FE78F0"/>
    <w:rsid w:val="00FF1788"/>
    <w:rsid w:val="00FF2D5F"/>
    <w:rsid w:val="00FF6EC9"/>
    <w:rsid w:val="00FF6FF2"/>
    <w:rsid w:val="00FF7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2AC5D85"/>
  <w15:docId w15:val="{65909EFC-846A-48EF-A3F5-8799E03E5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85431"/>
    <w:rPr>
      <w:rFonts w:ascii="Cambria" w:eastAsia="Cambria" w:hAnsi="Cambria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705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4">
    <w:name w:val="heading 4"/>
    <w:basedOn w:val="Normal"/>
    <w:link w:val="Ttulo4Char"/>
    <w:uiPriority w:val="9"/>
    <w:qFormat/>
    <w:rsid w:val="001A644B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42214"/>
    <w:pPr>
      <w:spacing w:after="120" w:line="120" w:lineRule="auto"/>
      <w:jc w:val="both"/>
    </w:pPr>
    <w:rPr>
      <w:rFonts w:ascii="Calibri" w:eastAsia="Calibri" w:hAnsi="Calibri"/>
      <w:sz w:val="20"/>
      <w:szCs w:val="20"/>
    </w:rPr>
  </w:style>
  <w:style w:type="character" w:customStyle="1" w:styleId="CorpodetextoChar">
    <w:name w:val="Corpo de texto Char"/>
    <w:link w:val="Corpodetexto"/>
    <w:uiPriority w:val="99"/>
    <w:semiHidden/>
    <w:rsid w:val="00442214"/>
    <w:rPr>
      <w:rFonts w:ascii="Calibri" w:eastAsia="Calibri" w:hAnsi="Calibri" w:cs="Times New Roman"/>
    </w:rPr>
  </w:style>
  <w:style w:type="paragraph" w:styleId="SemEspaamento">
    <w:name w:val="No Spacing"/>
    <w:uiPriority w:val="99"/>
    <w:qFormat/>
    <w:rsid w:val="00442214"/>
    <w:rPr>
      <w:rFonts w:ascii="Cambria" w:eastAsia="MS Mincho" w:hAnsi="Cambria"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E7489D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unhideWhenUsed/>
    <w:rsid w:val="00FC4162"/>
    <w:rPr>
      <w:rFonts w:ascii="Calibri" w:eastAsia="Calibri" w:hAnsi="Calibri"/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rsid w:val="00FC4162"/>
    <w:rPr>
      <w:sz w:val="20"/>
      <w:szCs w:val="20"/>
    </w:rPr>
  </w:style>
  <w:style w:type="character" w:customStyle="1" w:styleId="textocinza">
    <w:name w:val="textocinza"/>
    <w:rsid w:val="008269CE"/>
  </w:style>
  <w:style w:type="character" w:styleId="Nmerodepgina">
    <w:name w:val="page number"/>
    <w:uiPriority w:val="99"/>
    <w:unhideWhenUsed/>
    <w:rsid w:val="000264CA"/>
  </w:style>
  <w:style w:type="character" w:styleId="Nmerodelinha">
    <w:name w:val="line number"/>
    <w:uiPriority w:val="99"/>
    <w:semiHidden/>
    <w:unhideWhenUsed/>
    <w:rsid w:val="000264CA"/>
  </w:style>
  <w:style w:type="table" w:styleId="Tabelacomgrade">
    <w:name w:val="Table Grid"/>
    <w:basedOn w:val="Tabelanormal"/>
    <w:uiPriority w:val="59"/>
    <w:rsid w:val="00EA7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4A7A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nfase">
    <w:name w:val="Emphasis"/>
    <w:basedOn w:val="Fontepargpadro"/>
    <w:uiPriority w:val="20"/>
    <w:qFormat/>
    <w:rsid w:val="00AA2073"/>
    <w:rPr>
      <w:i/>
      <w:iCs/>
    </w:rPr>
  </w:style>
  <w:style w:type="character" w:customStyle="1" w:styleId="apple-converted-space">
    <w:name w:val="apple-converted-space"/>
    <w:basedOn w:val="Fontepargpadro"/>
    <w:rsid w:val="00AA2073"/>
  </w:style>
  <w:style w:type="paragraph" w:styleId="Textodebalo">
    <w:name w:val="Balloon Text"/>
    <w:basedOn w:val="Normal"/>
    <w:link w:val="TextodebaloChar"/>
    <w:uiPriority w:val="99"/>
    <w:semiHidden/>
    <w:unhideWhenUsed/>
    <w:rsid w:val="00631DE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1DE4"/>
    <w:rPr>
      <w:rFonts w:ascii="Segoe UI" w:eastAsia="Cambria" w:hAnsi="Segoe UI" w:cs="Segoe UI"/>
      <w:sz w:val="18"/>
      <w:szCs w:val="18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rsid w:val="001A644B"/>
    <w:rPr>
      <w:rFonts w:ascii="Times New Roman" w:eastAsia="Times New Roman" w:hAnsi="Times New Roman"/>
      <w:b/>
      <w:bCs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9613B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13B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13B9"/>
    <w:rPr>
      <w:rFonts w:ascii="Cambria" w:eastAsia="Cambria" w:hAnsi="Cambria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13B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13B9"/>
    <w:rPr>
      <w:rFonts w:ascii="Cambria" w:eastAsia="Cambria" w:hAnsi="Cambria"/>
      <w:b/>
      <w:bCs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7053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E34F6"/>
    <w:pPr>
      <w:spacing w:before="100" w:beforeAutospacing="1" w:after="100" w:afterAutospacing="1"/>
    </w:pPr>
    <w:rPr>
      <w:rFonts w:ascii="Times New Roman" w:eastAsiaTheme="minorHAnsi" w:hAnsi="Times New Roman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135F5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A87927-7C96-498F-BFF6-7B10C4FF6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9</Pages>
  <Words>672</Words>
  <Characters>3632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Isabela Souza de Borba</dc:creator>
  <cp:lastModifiedBy>Jaime Teixeira Chaves</cp:lastModifiedBy>
  <cp:revision>13</cp:revision>
  <cp:lastPrinted>2022-12-01T14:43:00Z</cp:lastPrinted>
  <dcterms:created xsi:type="dcterms:W3CDTF">2022-11-14T16:26:00Z</dcterms:created>
  <dcterms:modified xsi:type="dcterms:W3CDTF">2022-12-01T14:43:00Z</dcterms:modified>
</cp:coreProperties>
</file>