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11A52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0A1461" w:rsidRDefault="00607416" w:rsidP="000A14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2D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1526438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0A1461" w:rsidRDefault="00607416" w:rsidP="00375B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DEB">
              <w:rPr>
                <w:rFonts w:ascii="Arial" w:hAnsi="Arial" w:cs="Arial"/>
                <w:sz w:val="22"/>
                <w:szCs w:val="22"/>
              </w:rPr>
              <w:t>LOUISE ELIS MONGUILHOTT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CB7270" w:rsidP="004550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36F">
              <w:rPr>
                <w:rFonts w:ascii="Arial" w:hAnsi="Arial" w:cs="Arial"/>
                <w:sz w:val="22"/>
                <w:szCs w:val="22"/>
              </w:rPr>
              <w:t>Julgamento de Recurso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141CB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6074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006</w:t>
            </w:r>
            <w:r w:rsidR="00A37ABF"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9003C6"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CB7270" w:rsidRDefault="00CB7270" w:rsidP="00CB7270">
      <w:pPr>
        <w:jc w:val="both"/>
        <w:rPr>
          <w:rFonts w:ascii="Arial" w:hAnsi="Arial" w:cs="Arial"/>
          <w:sz w:val="22"/>
          <w:szCs w:val="22"/>
        </w:rPr>
      </w:pPr>
      <w:r w:rsidRPr="00896A9D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virtual, nos termos da Deliberação Plenária CAU/SC nº 589/2021, e presencial, nos termos da Deliberação Plenária CAU/SC nº 642/2021, no uso das competências que lhe conferem os artigos 91 e 96 do Regimento Interno do CAU/SC, após análise do assunto em epígrafe, e</w:t>
      </w:r>
    </w:p>
    <w:p w:rsidR="0045505B" w:rsidRDefault="0045505B">
      <w:pPr>
        <w:rPr>
          <w:rFonts w:ascii="Arial" w:hAnsi="Arial" w:cs="Arial"/>
          <w:sz w:val="22"/>
          <w:szCs w:val="22"/>
        </w:rPr>
      </w:pPr>
    </w:p>
    <w:p w:rsidR="00607416" w:rsidRDefault="00607416" w:rsidP="00607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que, segundo o </w:t>
      </w:r>
      <w:r w:rsidRPr="00F50E14">
        <w:rPr>
          <w:rFonts w:ascii="Arial" w:hAnsi="Arial" w:cs="Arial"/>
          <w:sz w:val="22"/>
          <w:szCs w:val="22"/>
        </w:rPr>
        <w:t>inciso XX do</w:t>
      </w:r>
      <w:r>
        <w:rPr>
          <w:rFonts w:ascii="Arial" w:hAnsi="Arial" w:cs="Arial"/>
          <w:sz w:val="22"/>
          <w:szCs w:val="22"/>
        </w:rPr>
        <w:t xml:space="preserve"> Art. 96 do Regimento Interno, compete à COAF</w:t>
      </w:r>
      <w:r w:rsidRPr="00281886">
        <w:rPr>
          <w:rFonts w:ascii="Arial" w:hAnsi="Arial" w:cs="Arial"/>
          <w:sz w:val="22"/>
          <w:szCs w:val="22"/>
        </w:rPr>
        <w:t xml:space="preserve"> </w:t>
      </w:r>
      <w:r w:rsidRPr="004E1489">
        <w:rPr>
          <w:rFonts w:ascii="Arial" w:hAnsi="Arial" w:cs="Arial"/>
          <w:sz w:val="22"/>
          <w:szCs w:val="22"/>
        </w:rPr>
        <w:t>propor, apreciar e deliberar sobre processos de cobrança de anuidades, taxas e multas</w:t>
      </w:r>
      <w:r w:rsidRPr="00281886">
        <w:rPr>
          <w:rFonts w:ascii="Arial" w:hAnsi="Arial" w:cs="Arial"/>
          <w:sz w:val="22"/>
          <w:szCs w:val="22"/>
        </w:rPr>
        <w:t>;</w:t>
      </w:r>
    </w:p>
    <w:p w:rsidR="00607416" w:rsidRDefault="00607416" w:rsidP="00607416">
      <w:pPr>
        <w:jc w:val="both"/>
        <w:rPr>
          <w:rFonts w:ascii="Arial" w:hAnsi="Arial" w:cs="Arial"/>
          <w:sz w:val="22"/>
          <w:szCs w:val="22"/>
        </w:rPr>
      </w:pPr>
    </w:p>
    <w:p w:rsidR="00607416" w:rsidRDefault="00607416" w:rsidP="0060741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Considerando que, de acordo com o </w:t>
      </w:r>
      <w:r w:rsidRPr="00F50E14">
        <w:rPr>
          <w:rFonts w:ascii="Arial" w:hAnsi="Arial" w:cs="Arial"/>
          <w:sz w:val="22"/>
          <w:szCs w:val="22"/>
        </w:rPr>
        <w:t>inciso XX</w:t>
      </w:r>
      <w:r>
        <w:rPr>
          <w:rFonts w:ascii="Arial" w:hAnsi="Arial" w:cs="Arial"/>
          <w:sz w:val="22"/>
          <w:szCs w:val="22"/>
        </w:rPr>
        <w:t>I</w:t>
      </w:r>
      <w:r w:rsidRPr="00F50E14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Art. 96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  <w:szCs w:val="22"/>
        </w:rPr>
        <w:t>compete à COAF</w:t>
      </w:r>
      <w:r w:rsidRPr="00D30007">
        <w:rPr>
          <w:rFonts w:ascii="Arial" w:hAnsi="Arial" w:cs="Arial"/>
          <w:sz w:val="22"/>
        </w:rPr>
        <w:t xml:space="preserve"> instruir, apreciar e deliberar, em primeira instância, sobre o deferimento de</w:t>
      </w:r>
      <w:r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requerimentos de revisão de cobrança de anuidade, na forma dos atos normativos do</w:t>
      </w:r>
      <w:r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CAU/BR;</w:t>
      </w:r>
      <w:r>
        <w:rPr>
          <w:rFonts w:ascii="Arial" w:hAnsi="Arial" w:cs="Arial"/>
          <w:sz w:val="22"/>
        </w:rPr>
        <w:t xml:space="preserve"> </w:t>
      </w:r>
    </w:p>
    <w:p w:rsidR="00607416" w:rsidRDefault="00607416" w:rsidP="00607416">
      <w:pPr>
        <w:jc w:val="both"/>
        <w:rPr>
          <w:rFonts w:ascii="Arial" w:hAnsi="Arial" w:cs="Arial"/>
          <w:sz w:val="22"/>
        </w:rPr>
      </w:pPr>
    </w:p>
    <w:p w:rsidR="00607416" w:rsidRDefault="00607416" w:rsidP="00607416">
      <w:pPr>
        <w:jc w:val="both"/>
        <w:rPr>
          <w:rFonts w:ascii="Arial" w:hAnsi="Arial" w:cs="Arial"/>
          <w:sz w:val="22"/>
        </w:rPr>
      </w:pPr>
      <w:r w:rsidRPr="00CA736F"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(CAU/UF), protesto de dívidas, inscrição em dívida ativa e dá outras providências.</w:t>
      </w:r>
    </w:p>
    <w:p w:rsidR="00607416" w:rsidRDefault="00607416" w:rsidP="00607416">
      <w:pPr>
        <w:jc w:val="both"/>
        <w:rPr>
          <w:rFonts w:ascii="Arial" w:hAnsi="Arial" w:cs="Arial"/>
          <w:sz w:val="22"/>
        </w:rPr>
      </w:pPr>
    </w:p>
    <w:p w:rsidR="00607416" w:rsidRPr="00E049EB" w:rsidRDefault="00607416" w:rsidP="00607416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 xml:space="preserve">Considerando que já houve análise do pedido de requerimento de revisão de cobrança na Gerência Administrativa e Financeira e foi negado. </w:t>
      </w:r>
    </w:p>
    <w:p w:rsidR="00607416" w:rsidRPr="00E049EB" w:rsidRDefault="00607416" w:rsidP="00607416">
      <w:pPr>
        <w:jc w:val="both"/>
        <w:rPr>
          <w:rFonts w:ascii="Arial" w:hAnsi="Arial" w:cs="Arial"/>
          <w:sz w:val="22"/>
          <w:szCs w:val="22"/>
        </w:rPr>
      </w:pPr>
    </w:p>
    <w:p w:rsidR="00607416" w:rsidRDefault="00607416" w:rsidP="00607416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>Considerando que o motivo apresentado não se enquadra nos casos de isenção ou requerimento de revisão de cobrança expostos pela Resolução 193 do CAU/BR;</w:t>
      </w:r>
    </w:p>
    <w:p w:rsidR="00607416" w:rsidRPr="00E049EB" w:rsidRDefault="00607416" w:rsidP="00607416">
      <w:pPr>
        <w:jc w:val="both"/>
        <w:rPr>
          <w:rFonts w:ascii="Arial" w:hAnsi="Arial" w:cs="Arial"/>
          <w:sz w:val="22"/>
          <w:szCs w:val="22"/>
        </w:rPr>
      </w:pPr>
    </w:p>
    <w:p w:rsidR="00607416" w:rsidRDefault="00607416" w:rsidP="00607416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>Considerando a interposição do recurso à COAF por parte da interessada;</w:t>
      </w:r>
    </w:p>
    <w:p w:rsidR="00607416" w:rsidRDefault="00607416" w:rsidP="00607416">
      <w:pPr>
        <w:jc w:val="both"/>
        <w:rPr>
          <w:rFonts w:ascii="Arial" w:hAnsi="Arial" w:cs="Arial"/>
          <w:sz w:val="22"/>
          <w:szCs w:val="22"/>
        </w:rPr>
      </w:pPr>
    </w:p>
    <w:p w:rsidR="00607416" w:rsidRPr="00E049EB" w:rsidRDefault="00607416" w:rsidP="00607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Relatório e Voto proferido pelo </w:t>
      </w:r>
      <w:r w:rsidRPr="00AF78DA">
        <w:rPr>
          <w:rFonts w:ascii="Arial" w:hAnsi="Arial" w:cs="Arial"/>
          <w:sz w:val="22"/>
          <w:szCs w:val="22"/>
        </w:rPr>
        <w:t>Relator</w:t>
      </w:r>
      <w:r>
        <w:rPr>
          <w:rFonts w:ascii="Arial" w:hAnsi="Arial" w:cs="Arial"/>
          <w:sz w:val="22"/>
          <w:szCs w:val="22"/>
        </w:rPr>
        <w:t xml:space="preserve"> </w:t>
      </w:r>
      <w:r w:rsidRPr="00AF78DA">
        <w:rPr>
          <w:rFonts w:ascii="Arial" w:hAnsi="Arial" w:cs="Arial"/>
        </w:rPr>
        <w:t>Mauricio André</w:t>
      </w:r>
      <w:r w:rsidRPr="00AF78DA">
        <w:rPr>
          <w:rFonts w:ascii="Arial" w:hAnsi="Arial" w:cs="Arial"/>
          <w:sz w:val="22"/>
          <w:szCs w:val="22"/>
        </w:rPr>
        <w:t xml:space="preserve"> Giusti, em 24/04/2023;</w:t>
      </w:r>
    </w:p>
    <w:p w:rsidR="0045505B" w:rsidRPr="00E049EB" w:rsidRDefault="0045505B">
      <w:pPr>
        <w:rPr>
          <w:rFonts w:ascii="Arial" w:hAnsi="Arial" w:cs="Arial"/>
          <w:sz w:val="22"/>
          <w:szCs w:val="22"/>
        </w:rPr>
      </w:pP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E049EB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607416" w:rsidRPr="00A113D8" w:rsidRDefault="00607416" w:rsidP="00607416">
      <w:pPr>
        <w:rPr>
          <w:rFonts w:ascii="Arial" w:hAnsi="Arial" w:cs="Arial"/>
          <w:sz w:val="22"/>
        </w:rPr>
      </w:pPr>
      <w:r w:rsidRPr="00E049EB">
        <w:rPr>
          <w:rFonts w:ascii="Arial" w:hAnsi="Arial" w:cs="Arial"/>
          <w:sz w:val="22"/>
          <w:szCs w:val="22"/>
        </w:rPr>
        <w:t xml:space="preserve">1 – </w:t>
      </w:r>
      <w:r w:rsidRPr="00E049EB">
        <w:rPr>
          <w:rFonts w:ascii="Arial" w:hAnsi="Arial" w:cs="Arial"/>
          <w:sz w:val="22"/>
        </w:rPr>
        <w:t>Por não prover o recurso de revisão de cobrança;</w:t>
      </w:r>
    </w:p>
    <w:p w:rsidR="00607416" w:rsidRPr="0077530C" w:rsidRDefault="00607416" w:rsidP="00607416">
      <w:pPr>
        <w:pStyle w:val="PargrafodaLista"/>
        <w:jc w:val="both"/>
        <w:rPr>
          <w:rFonts w:ascii="Arial" w:hAnsi="Arial" w:cs="Arial"/>
          <w:sz w:val="22"/>
        </w:rPr>
      </w:pPr>
    </w:p>
    <w:p w:rsidR="00607416" w:rsidRPr="00A113D8" w:rsidRDefault="00607416" w:rsidP="0060741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2</w:t>
      </w:r>
      <w:r w:rsidRPr="006D188D">
        <w:rPr>
          <w:rFonts w:ascii="Arial" w:hAnsi="Arial" w:cs="Arial"/>
          <w:sz w:val="22"/>
          <w:szCs w:val="22"/>
        </w:rPr>
        <w:t xml:space="preserve"> – </w:t>
      </w:r>
      <w:r w:rsidRPr="00A113D8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45505B" w:rsidRDefault="0045505B" w:rsidP="00E01EE7">
      <w:pPr>
        <w:jc w:val="both"/>
        <w:rPr>
          <w:rFonts w:ascii="Arial" w:hAnsi="Arial" w:cs="Arial"/>
          <w:sz w:val="22"/>
          <w:szCs w:val="22"/>
        </w:rPr>
      </w:pPr>
    </w:p>
    <w:p w:rsidR="0045505B" w:rsidRDefault="0045505B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535CC2" w:rsidRPr="006D188D" w:rsidRDefault="00535CC2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CB7270" w:rsidRPr="006D188D" w:rsidRDefault="00CB7270" w:rsidP="00CB7270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607416">
        <w:rPr>
          <w:rFonts w:ascii="Arial" w:hAnsi="Arial" w:cs="Arial"/>
          <w:sz w:val="22"/>
          <w:szCs w:val="22"/>
        </w:rPr>
        <w:t xml:space="preserve">24 de abril </w:t>
      </w:r>
      <w:r w:rsidRPr="00616EC8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3</w:t>
      </w:r>
      <w:r w:rsidRPr="00616EC8">
        <w:rPr>
          <w:rFonts w:ascii="Arial" w:hAnsi="Arial" w:cs="Arial"/>
          <w:sz w:val="22"/>
          <w:szCs w:val="22"/>
        </w:rPr>
        <w:t>.</w:t>
      </w:r>
    </w:p>
    <w:p w:rsidR="0045505B" w:rsidRDefault="0045505B" w:rsidP="00A113D8">
      <w:pPr>
        <w:jc w:val="center"/>
        <w:rPr>
          <w:rFonts w:ascii="Arial" w:hAnsi="Arial" w:cs="Arial"/>
          <w:sz w:val="22"/>
          <w:szCs w:val="22"/>
        </w:rPr>
      </w:pPr>
    </w:p>
    <w:p w:rsidR="00535CC2" w:rsidRDefault="00535CC2" w:rsidP="00A113D8">
      <w:pPr>
        <w:jc w:val="center"/>
        <w:rPr>
          <w:rFonts w:ascii="Arial" w:hAnsi="Arial" w:cs="Arial"/>
          <w:sz w:val="22"/>
          <w:szCs w:val="22"/>
        </w:rPr>
      </w:pPr>
    </w:p>
    <w:p w:rsidR="0045505B" w:rsidRDefault="0045505B" w:rsidP="00A113D8">
      <w:pPr>
        <w:jc w:val="center"/>
        <w:rPr>
          <w:rFonts w:ascii="Arial" w:hAnsi="Arial" w:cs="Arial"/>
          <w:sz w:val="22"/>
          <w:szCs w:val="22"/>
        </w:rPr>
      </w:pPr>
    </w:p>
    <w:p w:rsidR="00587221" w:rsidRPr="002816D6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  <w:r w:rsidRPr="002816D6">
        <w:rPr>
          <w:rFonts w:ascii="Arial" w:hAnsi="Arial" w:cs="Arial"/>
          <w:b/>
          <w:sz w:val="22"/>
          <w:szCs w:val="22"/>
        </w:rPr>
        <w:t>COMISSÃO DE ORGANIZAÇÃO, ADMINISTRAÇÃO E</w:t>
      </w:r>
    </w:p>
    <w:p w:rsidR="00587221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  <w:r w:rsidRPr="002816D6">
        <w:rPr>
          <w:rFonts w:ascii="Arial" w:hAnsi="Arial" w:cs="Arial"/>
          <w:b/>
          <w:sz w:val="22"/>
          <w:szCs w:val="22"/>
        </w:rPr>
        <w:t>FINANÇAS DO CAU/SC</w:t>
      </w:r>
    </w:p>
    <w:p w:rsidR="00587221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</w:p>
    <w:p w:rsidR="00587221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</w:p>
    <w:p w:rsidR="00587221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</w:p>
    <w:p w:rsidR="00587221" w:rsidRPr="002816D6" w:rsidRDefault="00587221" w:rsidP="00CB7270">
      <w:pPr>
        <w:rPr>
          <w:rFonts w:ascii="Arial" w:hAnsi="Arial" w:cs="Arial"/>
          <w:b/>
          <w:sz w:val="22"/>
          <w:szCs w:val="22"/>
        </w:rPr>
      </w:pPr>
    </w:p>
    <w:p w:rsidR="00587221" w:rsidRPr="006D188D" w:rsidRDefault="00587221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535CC2" w:rsidRDefault="00535CC2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587221" w:rsidRPr="006D188D" w:rsidRDefault="00587221" w:rsidP="00587221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587221" w:rsidRPr="006D188D" w:rsidRDefault="00587221" w:rsidP="00587221">
      <w:pPr>
        <w:jc w:val="center"/>
        <w:rPr>
          <w:rFonts w:ascii="Arial" w:hAnsi="Arial" w:cs="Arial"/>
          <w:bCs/>
          <w:sz w:val="22"/>
          <w:szCs w:val="22"/>
        </w:rPr>
      </w:pPr>
    </w:p>
    <w:p w:rsidR="00587221" w:rsidRDefault="00587221" w:rsidP="005872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87221" w:rsidRDefault="00587221" w:rsidP="005872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87221" w:rsidRDefault="00587221" w:rsidP="005872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B7270" w:rsidRDefault="00CB7270" w:rsidP="005872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87221" w:rsidRPr="006D188D" w:rsidRDefault="00587221" w:rsidP="005872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87221" w:rsidRPr="00746C22" w:rsidRDefault="00587221" w:rsidP="00587221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587221" w:rsidRPr="00FB064C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587221" w:rsidRDefault="00587221" w:rsidP="00587221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Default="00587221" w:rsidP="00587221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D921B6" w:rsidRPr="006D188D" w:rsidRDefault="00607416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D921B6" w:rsidRPr="00D22F06">
        <w:rPr>
          <w:rFonts w:ascii="Arial" w:hAnsi="Arial" w:cs="Arial"/>
          <w:b/>
          <w:bCs/>
          <w:sz w:val="22"/>
          <w:szCs w:val="22"/>
          <w:lang w:eastAsia="pt-BR"/>
        </w:rPr>
        <w:t>REUNIÃO ORDINÁRIA DA COAF - CAU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D921B6" w:rsidRDefault="00D921B6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CB7270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Maurício André</w:t>
            </w:r>
            <w:r w:rsidR="006D66A3" w:rsidRPr="006D66A3">
              <w:rPr>
                <w:rFonts w:ascii="Arial" w:hAnsi="Arial" w:cs="Arial"/>
                <w:sz w:val="22"/>
                <w:szCs w:val="22"/>
              </w:rPr>
              <w:t xml:space="preserve"> Giusti</w:t>
            </w:r>
            <w:r w:rsidR="006D66A3"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AB7D15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9003C6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</w:t>
            </w:r>
          </w:p>
        </w:tc>
        <w:tc>
          <w:tcPr>
            <w:tcW w:w="3685" w:type="dxa"/>
          </w:tcPr>
          <w:p w:rsidR="00355A05" w:rsidRPr="00355A05" w:rsidRDefault="00D11E12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A4567B" w:rsidP="00D51C5B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43B56">
              <w:rPr>
                <w:rFonts w:ascii="Arial" w:hAnsi="Arial" w:cs="Arial"/>
                <w:sz w:val="22"/>
                <w:szCs w:val="22"/>
              </w:rPr>
              <w:t>X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AB4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Default="00050AB4" w:rsidP="00050A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050AB4" w:rsidRDefault="00050AB4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AB4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050AB4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Default="00050AB4" w:rsidP="00050AB4">
            <w:pPr>
              <w:tabs>
                <w:tab w:val="center" w:pos="246"/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050AB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7416">
              <w:rPr>
                <w:rFonts w:ascii="Arial" w:hAnsi="Arial" w:cs="Arial"/>
                <w:sz w:val="22"/>
                <w:szCs w:val="22"/>
              </w:rPr>
              <w:t>4</w:t>
            </w:r>
            <w:r w:rsidR="00607416" w:rsidRPr="0036671F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607416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607416">
              <w:rPr>
                <w:rFonts w:ascii="Arial" w:hAnsi="Arial" w:cs="Arial"/>
                <w:sz w:val="22"/>
                <w:szCs w:val="22"/>
              </w:rPr>
              <w:t>O</w:t>
            </w:r>
            <w:r w:rsidR="00607416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607416">
              <w:rPr>
                <w:rFonts w:ascii="Arial" w:hAnsi="Arial" w:cs="Arial"/>
                <w:sz w:val="22"/>
                <w:szCs w:val="22"/>
              </w:rPr>
              <w:t xml:space="preserve"> de 2023. 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057833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05783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07416">
              <w:rPr>
                <w:rFonts w:ascii="Arial" w:hAnsi="Arial" w:cs="Arial"/>
                <w:sz w:val="22"/>
                <w:szCs w:val="22"/>
              </w:rPr>
              <w:t>24</w:t>
            </w:r>
            <w:r w:rsidR="00607416" w:rsidRPr="00477723">
              <w:rPr>
                <w:rFonts w:ascii="Arial" w:hAnsi="Arial" w:cs="Arial"/>
                <w:sz w:val="22"/>
                <w:szCs w:val="22"/>
              </w:rPr>
              <w:t>/0</w:t>
            </w:r>
            <w:r w:rsidR="00607416">
              <w:rPr>
                <w:rFonts w:ascii="Arial" w:hAnsi="Arial" w:cs="Arial"/>
                <w:sz w:val="22"/>
                <w:szCs w:val="22"/>
              </w:rPr>
              <w:t>4</w:t>
            </w:r>
            <w:r w:rsidR="00607416" w:rsidRPr="00477723">
              <w:rPr>
                <w:rFonts w:ascii="Arial" w:hAnsi="Arial" w:cs="Arial"/>
                <w:sz w:val="22"/>
                <w:szCs w:val="22"/>
              </w:rPr>
              <w:t>/202</w:t>
            </w:r>
            <w:r w:rsidR="00607416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E01EE7" w:rsidRPr="00057833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B7270">
              <w:rPr>
                <w:rFonts w:ascii="Arial" w:hAnsi="Arial" w:cs="Arial"/>
                <w:sz w:val="22"/>
              </w:rPr>
              <w:t xml:space="preserve">Julgamento de Recurso. </w:t>
            </w:r>
          </w:p>
          <w:p w:rsidR="002843AF" w:rsidRPr="00D11E12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057833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AB7D15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607416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00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A113D8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607416">
              <w:rPr>
                <w:rFonts w:ascii="Arial" w:hAnsi="Arial" w:cs="Arial"/>
                <w:sz w:val="22"/>
                <w:szCs w:val="22"/>
              </w:rPr>
              <w:t>0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050AB4">
              <w:rPr>
                <w:rFonts w:ascii="Arial" w:hAnsi="Arial" w:cs="Arial"/>
                <w:sz w:val="22"/>
                <w:szCs w:val="22"/>
              </w:rPr>
              <w:t>3</w:t>
            </w:r>
            <w:r w:rsidRPr="0005783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 w:rsidRPr="00057833">
              <w:rPr>
                <w:rFonts w:ascii="Arial" w:hAnsi="Arial" w:cs="Arial"/>
                <w:sz w:val="22"/>
                <w:szCs w:val="22"/>
              </w:rPr>
              <w:t>-.</w:t>
            </w:r>
          </w:p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050AB4">
        <w:trPr>
          <w:trHeight w:val="351"/>
        </w:trPr>
        <w:tc>
          <w:tcPr>
            <w:tcW w:w="4530" w:type="dxa"/>
            <w:shd w:val="clear" w:color="auto" w:fill="D9D9D9"/>
          </w:tcPr>
          <w:p w:rsidR="00E01EE7" w:rsidRPr="00057833" w:rsidRDefault="00E01EE7" w:rsidP="00050AB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 w:rsidRPr="00057833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050AB4" w:rsidRPr="00057833">
              <w:rPr>
                <w:rFonts w:ascii="Arial" w:hAnsi="Arial" w:cs="Arial"/>
                <w:sz w:val="22"/>
                <w:szCs w:val="22"/>
              </w:rPr>
              <w:t xml:space="preserve">Eduardo </w:t>
            </w:r>
            <w:proofErr w:type="spellStart"/>
            <w:r w:rsidR="00050AB4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="00050A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0AB4" w:rsidRPr="00057833">
              <w:rPr>
                <w:rFonts w:ascii="Arial" w:hAnsi="Arial" w:cs="Arial"/>
                <w:sz w:val="22"/>
                <w:szCs w:val="22"/>
              </w:rPr>
              <w:t xml:space="preserve">Fontes </w:t>
            </w:r>
            <w:r w:rsidR="00050AB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77723" w:rsidRPr="0005783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 w:rsidRPr="00057833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0578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Pr="00057833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057833">
              <w:rPr>
                <w:rFonts w:ascii="Arial" w:eastAsia="MS Mincho" w:hAnsi="Arial" w:cs="Arial"/>
                <w:sz w:val="22"/>
                <w:szCs w:val="22"/>
              </w:rPr>
              <w:t xml:space="preserve">Coordenador Maurício </w:t>
            </w:r>
            <w:r w:rsidR="00587221" w:rsidRPr="00057833">
              <w:rPr>
                <w:rFonts w:ascii="Arial" w:eastAsia="MS Mincho" w:hAnsi="Arial" w:cs="Arial"/>
                <w:sz w:val="22"/>
                <w:szCs w:val="22"/>
              </w:rPr>
              <w:t>André</w:t>
            </w:r>
            <w:r w:rsidR="00477723" w:rsidRPr="00057833">
              <w:rPr>
                <w:rFonts w:ascii="Arial" w:eastAsia="MS Mincho" w:hAnsi="Arial" w:cs="Arial"/>
                <w:sz w:val="22"/>
                <w:szCs w:val="22"/>
              </w:rPr>
              <w:t xml:space="preserve"> Giusti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535CC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418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990" w:rsidRDefault="00CA5990">
      <w:r>
        <w:separator/>
      </w:r>
    </w:p>
  </w:endnote>
  <w:endnote w:type="continuationSeparator" w:id="0">
    <w:p w:rsidR="00CA5990" w:rsidRDefault="00CA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43B56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C778F6">
          <w:rPr>
            <w:rFonts w:ascii="Arial" w:hAnsi="Arial" w:cs="Arial"/>
            <w:sz w:val="18"/>
            <w:szCs w:val="18"/>
          </w:rPr>
          <w:t>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990" w:rsidRDefault="00CA5990">
      <w:r>
        <w:separator/>
      </w:r>
    </w:p>
  </w:footnote>
  <w:footnote w:type="continuationSeparator" w:id="0">
    <w:p w:rsidR="00CA5990" w:rsidRDefault="00CA5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3B56"/>
    <w:rsid w:val="00046954"/>
    <w:rsid w:val="00047AB7"/>
    <w:rsid w:val="00050AB4"/>
    <w:rsid w:val="00052125"/>
    <w:rsid w:val="00052EC9"/>
    <w:rsid w:val="00053E46"/>
    <w:rsid w:val="00053FA1"/>
    <w:rsid w:val="000553AB"/>
    <w:rsid w:val="00055623"/>
    <w:rsid w:val="0005742D"/>
    <w:rsid w:val="00057610"/>
    <w:rsid w:val="00057833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461"/>
    <w:rsid w:val="000A1BC9"/>
    <w:rsid w:val="000A36F2"/>
    <w:rsid w:val="000A40A7"/>
    <w:rsid w:val="000A6944"/>
    <w:rsid w:val="000A75AD"/>
    <w:rsid w:val="000B19B1"/>
    <w:rsid w:val="000B3910"/>
    <w:rsid w:val="000B39CA"/>
    <w:rsid w:val="000B4624"/>
    <w:rsid w:val="000B46A9"/>
    <w:rsid w:val="000B5393"/>
    <w:rsid w:val="000C0120"/>
    <w:rsid w:val="000C06A0"/>
    <w:rsid w:val="000C27FB"/>
    <w:rsid w:val="000C388F"/>
    <w:rsid w:val="000C4178"/>
    <w:rsid w:val="000C4E6B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E7DE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27546"/>
    <w:rsid w:val="00130F19"/>
    <w:rsid w:val="00131206"/>
    <w:rsid w:val="001344FD"/>
    <w:rsid w:val="00134F3F"/>
    <w:rsid w:val="00134F8E"/>
    <w:rsid w:val="00135078"/>
    <w:rsid w:val="00141332"/>
    <w:rsid w:val="00141CB3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2C6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10B5"/>
    <w:rsid w:val="003140EC"/>
    <w:rsid w:val="003169A0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505B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5AFC"/>
    <w:rsid w:val="004E683F"/>
    <w:rsid w:val="004F086F"/>
    <w:rsid w:val="004F134F"/>
    <w:rsid w:val="004F1F65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5CC2"/>
    <w:rsid w:val="00536609"/>
    <w:rsid w:val="005374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221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E48"/>
    <w:rsid w:val="005D7FC7"/>
    <w:rsid w:val="005E0972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4719"/>
    <w:rsid w:val="00605183"/>
    <w:rsid w:val="00607416"/>
    <w:rsid w:val="0061081F"/>
    <w:rsid w:val="00611A52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04A4"/>
    <w:rsid w:val="00681E2F"/>
    <w:rsid w:val="00683B92"/>
    <w:rsid w:val="006859C6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3261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6C22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085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3751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A9D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189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3C6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166"/>
    <w:rsid w:val="009A0865"/>
    <w:rsid w:val="009A0A0F"/>
    <w:rsid w:val="009A1B98"/>
    <w:rsid w:val="009A229E"/>
    <w:rsid w:val="009A332D"/>
    <w:rsid w:val="009A4768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3D8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213"/>
    <w:rsid w:val="00A26866"/>
    <w:rsid w:val="00A278B9"/>
    <w:rsid w:val="00A279B6"/>
    <w:rsid w:val="00A31F2B"/>
    <w:rsid w:val="00A34C0B"/>
    <w:rsid w:val="00A35F09"/>
    <w:rsid w:val="00A3626D"/>
    <w:rsid w:val="00A37ABF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049E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371C"/>
    <w:rsid w:val="00AB4360"/>
    <w:rsid w:val="00AB5058"/>
    <w:rsid w:val="00AB5908"/>
    <w:rsid w:val="00AB6211"/>
    <w:rsid w:val="00AB7C0F"/>
    <w:rsid w:val="00AB7D15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49F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FC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2734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8F6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5DDE"/>
    <w:rsid w:val="00C9623B"/>
    <w:rsid w:val="00C9643E"/>
    <w:rsid w:val="00CA29B7"/>
    <w:rsid w:val="00CA3D3F"/>
    <w:rsid w:val="00CA44EF"/>
    <w:rsid w:val="00CA4799"/>
    <w:rsid w:val="00CA4FDF"/>
    <w:rsid w:val="00CA54D2"/>
    <w:rsid w:val="00CA5990"/>
    <w:rsid w:val="00CA64CE"/>
    <w:rsid w:val="00CA736F"/>
    <w:rsid w:val="00CA7683"/>
    <w:rsid w:val="00CB0246"/>
    <w:rsid w:val="00CB151F"/>
    <w:rsid w:val="00CB3550"/>
    <w:rsid w:val="00CB3D74"/>
    <w:rsid w:val="00CB46B0"/>
    <w:rsid w:val="00CB727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E7C1D"/>
    <w:rsid w:val="00CF015F"/>
    <w:rsid w:val="00CF0602"/>
    <w:rsid w:val="00CF0666"/>
    <w:rsid w:val="00CF0DF2"/>
    <w:rsid w:val="00CF1764"/>
    <w:rsid w:val="00CF446C"/>
    <w:rsid w:val="00CF4833"/>
    <w:rsid w:val="00CF54EC"/>
    <w:rsid w:val="00CF5B46"/>
    <w:rsid w:val="00CF7072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E12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1C5B"/>
    <w:rsid w:val="00D55CBE"/>
    <w:rsid w:val="00D55CFC"/>
    <w:rsid w:val="00D55D44"/>
    <w:rsid w:val="00D57DDD"/>
    <w:rsid w:val="00D60CFA"/>
    <w:rsid w:val="00D6215F"/>
    <w:rsid w:val="00D62E59"/>
    <w:rsid w:val="00D631EF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21B6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26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39FC"/>
    <w:rsid w:val="00E04082"/>
    <w:rsid w:val="00E045F3"/>
    <w:rsid w:val="00E049EB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53D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DA5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A703A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3939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AB2BF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0D7B-4287-4258-918A-C7D861CE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8</cp:revision>
  <cp:lastPrinted>2021-03-01T18:36:00Z</cp:lastPrinted>
  <dcterms:created xsi:type="dcterms:W3CDTF">2023-03-28T17:04:00Z</dcterms:created>
  <dcterms:modified xsi:type="dcterms:W3CDTF">2023-05-25T13:26:00Z</dcterms:modified>
</cp:coreProperties>
</file>