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4DC8E9E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C7C2B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4089" w14:textId="0F4CBFC3" w:rsidR="00E01EE7" w:rsidRPr="006D188D" w:rsidRDefault="00B65D7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351DA34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8001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5125" w14:textId="12A32F66" w:rsidR="00E01EE7" w:rsidRPr="006D188D" w:rsidRDefault="009B173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</w:t>
            </w:r>
            <w:r w:rsidR="002F4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D188D" w14:paraId="497A27DF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0E96EA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75F6" w14:textId="74408EA9" w:rsidR="00E01EE7" w:rsidRPr="006D188D" w:rsidRDefault="00F07DE2" w:rsidP="002F47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Calendário de Reuniões</w:t>
            </w:r>
            <w:r w:rsidR="00302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01EE7" w:rsidRPr="006D188D" w14:paraId="422C7082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771E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A352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5005A5C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E4FE66" w14:textId="7B7B97AA" w:rsidR="00E01EE7" w:rsidRPr="006D188D" w:rsidRDefault="00E01EE7" w:rsidP="007562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F26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0248F" w:rsidRPr="00EE42A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01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64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562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COAF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499743F4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FBA3485" w14:textId="77777777" w:rsidR="0009653E" w:rsidRPr="006E04D2" w:rsidRDefault="0009653E" w:rsidP="002860D3">
      <w:pPr>
        <w:ind w:right="276"/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híbrida, nos termos da Deliberação Plenária DPOSC nº 752/2023, no uso das competências que lhe conferem os artigos 91 e 96 do Regimento Interno do CAU/SC, após análise do assunto em epígrafe, e</w:t>
      </w:r>
    </w:p>
    <w:p w14:paraId="60AA3D26" w14:textId="77777777" w:rsidR="00E64B74" w:rsidRPr="006D188D" w:rsidRDefault="00E64B74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11ADF11" w14:textId="2DA7D00B" w:rsidR="00E01EE7" w:rsidRPr="00880B2D" w:rsidRDefault="00E01EE7" w:rsidP="002860D3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>a Deliberação Plenária nº 7</w:t>
      </w:r>
      <w:r w:rsidR="002F4747">
        <w:rPr>
          <w:rFonts w:ascii="Arial" w:hAnsi="Arial" w:cs="Arial"/>
          <w:sz w:val="22"/>
          <w:szCs w:val="22"/>
        </w:rPr>
        <w:t>68/2023, qu</w:t>
      </w:r>
      <w:r w:rsidR="0030248F">
        <w:rPr>
          <w:rFonts w:ascii="Arial" w:hAnsi="Arial" w:cs="Arial"/>
          <w:sz w:val="22"/>
          <w:szCs w:val="22"/>
        </w:rPr>
        <w:t xml:space="preserve">e </w:t>
      </w:r>
      <w:r w:rsidR="008A760D">
        <w:rPr>
          <w:rFonts w:ascii="Arial" w:hAnsi="Arial" w:cs="Arial"/>
          <w:sz w:val="22"/>
          <w:szCs w:val="22"/>
        </w:rPr>
        <w:t>a</w:t>
      </w:r>
      <w:r w:rsidR="008A760D" w:rsidRPr="008A760D">
        <w:rPr>
          <w:rFonts w:ascii="Arial" w:hAnsi="Arial" w:cs="Arial"/>
          <w:sz w:val="22"/>
          <w:szCs w:val="22"/>
        </w:rPr>
        <w:t>prov</w:t>
      </w:r>
      <w:r w:rsidR="002F4747">
        <w:rPr>
          <w:rFonts w:ascii="Arial" w:hAnsi="Arial" w:cs="Arial"/>
          <w:sz w:val="22"/>
          <w:szCs w:val="22"/>
        </w:rPr>
        <w:t xml:space="preserve">ou </w:t>
      </w:r>
      <w:r w:rsidR="008A760D" w:rsidRPr="008A760D">
        <w:rPr>
          <w:rFonts w:ascii="Arial" w:hAnsi="Arial" w:cs="Arial"/>
          <w:sz w:val="22"/>
          <w:szCs w:val="22"/>
        </w:rPr>
        <w:t>o calendário de reuniões e eventos do CAU/SC para o ano de 202</w:t>
      </w:r>
      <w:r w:rsidR="00B65D78">
        <w:rPr>
          <w:rFonts w:ascii="Arial" w:hAnsi="Arial" w:cs="Arial"/>
          <w:sz w:val="22"/>
          <w:szCs w:val="22"/>
        </w:rPr>
        <w:t>4</w:t>
      </w:r>
      <w:r w:rsidR="003F2616">
        <w:rPr>
          <w:rFonts w:ascii="Arial" w:hAnsi="Arial" w:cs="Arial"/>
          <w:sz w:val="22"/>
          <w:szCs w:val="22"/>
        </w:rPr>
        <w:t>;</w:t>
      </w:r>
      <w:r w:rsidR="006F46E7">
        <w:rPr>
          <w:rFonts w:ascii="Arial" w:hAnsi="Arial" w:cs="Arial"/>
          <w:sz w:val="22"/>
          <w:szCs w:val="22"/>
        </w:rPr>
        <w:t xml:space="preserve"> e</w:t>
      </w:r>
    </w:p>
    <w:p w14:paraId="2EEC8929" w14:textId="77777777"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356B8A5" w14:textId="086BA2D1"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8130D3">
        <w:rPr>
          <w:rFonts w:ascii="Arial" w:hAnsi="Arial" w:cs="Arial"/>
          <w:sz w:val="22"/>
          <w:szCs w:val="22"/>
        </w:rPr>
        <w:t xml:space="preserve">a proposta da coordenação de </w:t>
      </w:r>
      <w:r w:rsidR="00B65D78">
        <w:rPr>
          <w:rFonts w:ascii="Arial" w:hAnsi="Arial" w:cs="Arial"/>
          <w:sz w:val="22"/>
          <w:szCs w:val="22"/>
        </w:rPr>
        <w:t>alteração do referido calendário</w:t>
      </w:r>
      <w:r w:rsidRPr="00880B2D">
        <w:rPr>
          <w:rFonts w:ascii="Arial" w:hAnsi="Arial" w:cs="Arial"/>
          <w:sz w:val="22"/>
          <w:szCs w:val="22"/>
        </w:rPr>
        <w:t>;</w:t>
      </w:r>
    </w:p>
    <w:p w14:paraId="70F6681B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804CFAA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B9F9057" w14:textId="77777777" w:rsidR="00E01EE7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23711C72" w14:textId="77777777" w:rsidR="006F46E7" w:rsidRPr="00880B2D" w:rsidRDefault="006F46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57DB63A5" w14:textId="77777777" w:rsidR="00B65D78" w:rsidRDefault="00B65D78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7D75F8E" w14:textId="747A85F3" w:rsidR="00F07DE2" w:rsidRPr="00F07DE2" w:rsidRDefault="00E01EE7" w:rsidP="00F07DE2">
      <w:pPr>
        <w:ind w:right="276"/>
        <w:jc w:val="both"/>
        <w:rPr>
          <w:rFonts w:ascii="Arial" w:hAnsi="Arial" w:cs="Arial"/>
          <w:sz w:val="22"/>
          <w:szCs w:val="22"/>
        </w:rPr>
      </w:pPr>
      <w:r w:rsidRPr="00B65D78">
        <w:rPr>
          <w:rFonts w:ascii="Arial" w:hAnsi="Arial" w:cs="Arial"/>
          <w:sz w:val="22"/>
          <w:szCs w:val="22"/>
        </w:rPr>
        <w:t>1 –</w:t>
      </w:r>
      <w:r w:rsidR="002605FC" w:rsidRPr="00B65D78">
        <w:rPr>
          <w:rFonts w:ascii="Arial" w:hAnsi="Arial" w:cs="Arial"/>
          <w:sz w:val="22"/>
          <w:szCs w:val="22"/>
        </w:rPr>
        <w:t xml:space="preserve"> </w:t>
      </w:r>
      <w:r w:rsidR="00F07DE2">
        <w:rPr>
          <w:rFonts w:ascii="Arial" w:hAnsi="Arial" w:cs="Arial"/>
          <w:sz w:val="22"/>
          <w:szCs w:val="22"/>
        </w:rPr>
        <w:t xml:space="preserve">Aprovar a </w:t>
      </w:r>
      <w:r w:rsidR="0030248F" w:rsidRPr="00B65D78">
        <w:rPr>
          <w:rFonts w:ascii="Arial" w:hAnsi="Arial" w:cs="Arial"/>
          <w:sz w:val="22"/>
          <w:szCs w:val="22"/>
        </w:rPr>
        <w:t xml:space="preserve">alteração </w:t>
      </w:r>
      <w:r w:rsidR="00F07DE2">
        <w:rPr>
          <w:rFonts w:ascii="Arial" w:hAnsi="Arial" w:cs="Arial"/>
          <w:sz w:val="22"/>
          <w:szCs w:val="22"/>
        </w:rPr>
        <w:t>do Calendário de Reuniões do CAU/SC, no sentido de alterar as datas d</w:t>
      </w:r>
      <w:r w:rsidR="00B65D78">
        <w:rPr>
          <w:rFonts w:ascii="Arial" w:hAnsi="Arial" w:cs="Arial"/>
          <w:sz w:val="22"/>
          <w:szCs w:val="22"/>
        </w:rPr>
        <w:t xml:space="preserve">as </w:t>
      </w:r>
      <w:r w:rsidR="0030248F" w:rsidRPr="00B65D78">
        <w:rPr>
          <w:rFonts w:ascii="Arial" w:hAnsi="Arial" w:cs="Arial"/>
          <w:sz w:val="22"/>
          <w:szCs w:val="22"/>
        </w:rPr>
        <w:t xml:space="preserve">reuniões da </w:t>
      </w:r>
      <w:r w:rsidR="0075628D">
        <w:rPr>
          <w:rFonts w:ascii="Arial" w:hAnsi="Arial" w:cs="Arial"/>
          <w:sz w:val="22"/>
          <w:szCs w:val="22"/>
        </w:rPr>
        <w:t>COAF</w:t>
      </w:r>
      <w:r w:rsidR="00B65D78">
        <w:rPr>
          <w:rFonts w:ascii="Arial" w:hAnsi="Arial" w:cs="Arial"/>
          <w:sz w:val="22"/>
          <w:szCs w:val="22"/>
        </w:rPr>
        <w:t>-CAU/SC</w:t>
      </w:r>
      <w:r w:rsidR="00F07DE2">
        <w:rPr>
          <w:rFonts w:ascii="Arial" w:hAnsi="Arial" w:cs="Arial"/>
          <w:sz w:val="22"/>
          <w:szCs w:val="22"/>
        </w:rPr>
        <w:t xml:space="preserve"> para: </w:t>
      </w:r>
      <w:r w:rsidR="00E84F00">
        <w:rPr>
          <w:rFonts w:ascii="Arial" w:hAnsi="Arial" w:cs="Arial"/>
          <w:sz w:val="22"/>
          <w:szCs w:val="22"/>
        </w:rPr>
        <w:t>15 de março; 19</w:t>
      </w:r>
      <w:r w:rsidR="00F07DE2" w:rsidRPr="00F07DE2">
        <w:rPr>
          <w:rFonts w:ascii="Arial" w:hAnsi="Arial" w:cs="Arial"/>
          <w:sz w:val="22"/>
          <w:szCs w:val="22"/>
        </w:rPr>
        <w:t xml:space="preserve"> de abril; </w:t>
      </w:r>
      <w:r w:rsidR="00E84F00">
        <w:rPr>
          <w:rFonts w:ascii="Arial" w:hAnsi="Arial" w:cs="Arial"/>
          <w:sz w:val="22"/>
          <w:szCs w:val="22"/>
        </w:rPr>
        <w:t>17 de maio; 14 de junho; 19</w:t>
      </w:r>
      <w:r w:rsidR="00F07DE2" w:rsidRPr="00F07DE2">
        <w:rPr>
          <w:rFonts w:ascii="Arial" w:hAnsi="Arial" w:cs="Arial"/>
          <w:sz w:val="22"/>
          <w:szCs w:val="22"/>
        </w:rPr>
        <w:t xml:space="preserve"> de julho; </w:t>
      </w:r>
      <w:r w:rsidR="00E84F00">
        <w:rPr>
          <w:rFonts w:ascii="Arial" w:hAnsi="Arial" w:cs="Arial"/>
          <w:sz w:val="22"/>
          <w:szCs w:val="22"/>
        </w:rPr>
        <w:t>16</w:t>
      </w:r>
      <w:r w:rsidR="00F07DE2">
        <w:rPr>
          <w:rFonts w:ascii="Arial" w:hAnsi="Arial" w:cs="Arial"/>
          <w:sz w:val="22"/>
          <w:szCs w:val="22"/>
        </w:rPr>
        <w:t xml:space="preserve"> de agosto; 2</w:t>
      </w:r>
      <w:r w:rsidR="00E84F00">
        <w:rPr>
          <w:rFonts w:ascii="Arial" w:hAnsi="Arial" w:cs="Arial"/>
          <w:sz w:val="22"/>
          <w:szCs w:val="22"/>
        </w:rPr>
        <w:t>0</w:t>
      </w:r>
      <w:r w:rsidR="00F07DE2">
        <w:rPr>
          <w:rFonts w:ascii="Arial" w:hAnsi="Arial" w:cs="Arial"/>
          <w:sz w:val="22"/>
          <w:szCs w:val="22"/>
        </w:rPr>
        <w:t xml:space="preserve"> de setembro; </w:t>
      </w:r>
      <w:r w:rsidR="00E84F00">
        <w:rPr>
          <w:rFonts w:ascii="Arial" w:hAnsi="Arial" w:cs="Arial"/>
          <w:sz w:val="22"/>
          <w:szCs w:val="22"/>
        </w:rPr>
        <w:t>18</w:t>
      </w:r>
      <w:r w:rsidR="00F07DE2">
        <w:rPr>
          <w:rFonts w:ascii="Arial" w:hAnsi="Arial" w:cs="Arial"/>
          <w:sz w:val="22"/>
          <w:szCs w:val="22"/>
        </w:rPr>
        <w:t xml:space="preserve"> de outubro, bem como propor a alteração do horário </w:t>
      </w:r>
      <w:r w:rsidR="00F07DE2" w:rsidRPr="00B65D78">
        <w:rPr>
          <w:rFonts w:ascii="Arial" w:hAnsi="Arial" w:cs="Arial"/>
          <w:sz w:val="22"/>
          <w:szCs w:val="22"/>
        </w:rPr>
        <w:t xml:space="preserve">para início às </w:t>
      </w:r>
      <w:r w:rsidR="00F07DE2">
        <w:rPr>
          <w:rFonts w:ascii="Arial" w:hAnsi="Arial" w:cs="Arial"/>
          <w:sz w:val="22"/>
          <w:szCs w:val="22"/>
        </w:rPr>
        <w:t>08h30</w:t>
      </w:r>
      <w:r w:rsidR="002860D3">
        <w:rPr>
          <w:rFonts w:ascii="Arial" w:hAnsi="Arial" w:cs="Arial"/>
          <w:sz w:val="22"/>
          <w:szCs w:val="22"/>
        </w:rPr>
        <w:t>min</w:t>
      </w:r>
      <w:r w:rsidR="00F07DE2">
        <w:rPr>
          <w:rFonts w:ascii="Arial" w:hAnsi="Arial" w:cs="Arial"/>
          <w:sz w:val="22"/>
          <w:szCs w:val="22"/>
        </w:rPr>
        <w:t xml:space="preserve"> e término </w:t>
      </w:r>
      <w:r w:rsidR="00F07DE2" w:rsidRPr="00B65D78">
        <w:rPr>
          <w:rFonts w:ascii="Arial" w:hAnsi="Arial" w:cs="Arial"/>
          <w:sz w:val="22"/>
          <w:szCs w:val="22"/>
        </w:rPr>
        <w:t>às 1</w:t>
      </w:r>
      <w:r w:rsidR="00F07DE2">
        <w:rPr>
          <w:rFonts w:ascii="Arial" w:hAnsi="Arial" w:cs="Arial"/>
          <w:sz w:val="22"/>
          <w:szCs w:val="22"/>
        </w:rPr>
        <w:t>2</w:t>
      </w:r>
      <w:r w:rsidR="00F07DE2" w:rsidRPr="00B65D78">
        <w:rPr>
          <w:rFonts w:ascii="Arial" w:hAnsi="Arial" w:cs="Arial"/>
          <w:sz w:val="22"/>
          <w:szCs w:val="22"/>
        </w:rPr>
        <w:t>h30</w:t>
      </w:r>
      <w:r w:rsidR="002860D3">
        <w:rPr>
          <w:rFonts w:ascii="Arial" w:hAnsi="Arial" w:cs="Arial"/>
          <w:sz w:val="22"/>
          <w:szCs w:val="22"/>
        </w:rPr>
        <w:t xml:space="preserve">min. </w:t>
      </w:r>
    </w:p>
    <w:p w14:paraId="65E6F57E" w14:textId="77777777" w:rsidR="00F07DE2" w:rsidRPr="00F07DE2" w:rsidRDefault="00F07DE2" w:rsidP="00F07DE2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FCFE67C" w14:textId="77777777"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 w:rsidRPr="00B65D78">
        <w:rPr>
          <w:rFonts w:ascii="Arial" w:hAnsi="Arial" w:cs="Arial"/>
          <w:sz w:val="22"/>
          <w:szCs w:val="22"/>
        </w:rPr>
        <w:t>2</w:t>
      </w:r>
      <w:r w:rsidR="00DA5C4C" w:rsidRPr="00B65D78">
        <w:rPr>
          <w:rFonts w:ascii="Arial" w:hAnsi="Arial" w:cs="Arial"/>
          <w:sz w:val="22"/>
          <w:szCs w:val="22"/>
        </w:rPr>
        <w:t xml:space="preserve"> – </w:t>
      </w:r>
      <w:r w:rsidR="00E01EE7" w:rsidRPr="00B65D7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5CA1144" w14:textId="77777777"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14:paraId="14053F0A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2850143D" w14:textId="7C13CB9B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09653E" w:rsidRPr="0009653E">
        <w:rPr>
          <w:rFonts w:ascii="Arial" w:hAnsi="Arial" w:cs="Arial"/>
          <w:sz w:val="22"/>
          <w:szCs w:val="22"/>
        </w:rPr>
        <w:t>22</w:t>
      </w:r>
      <w:r w:rsidR="00F07DE2" w:rsidRPr="0009653E">
        <w:rPr>
          <w:rFonts w:ascii="Arial" w:hAnsi="Arial" w:cs="Arial"/>
          <w:sz w:val="22"/>
          <w:szCs w:val="22"/>
        </w:rPr>
        <w:t xml:space="preserve"> de janeiro de 2024</w:t>
      </w:r>
      <w:r w:rsidRPr="0009653E">
        <w:rPr>
          <w:rFonts w:ascii="Arial" w:hAnsi="Arial" w:cs="Arial"/>
          <w:sz w:val="22"/>
          <w:szCs w:val="22"/>
        </w:rPr>
        <w:t>.</w:t>
      </w:r>
    </w:p>
    <w:p w14:paraId="23252514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630C3D97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7A3B513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E669756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D401C70" w14:textId="77777777" w:rsidR="00EE42AB" w:rsidRPr="002816D6" w:rsidRDefault="00EE42AB" w:rsidP="00EE42AB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COMISSÃO DE ORGANIZAÇÃO, ADMINISTRAÇÃO E</w:t>
      </w:r>
    </w:p>
    <w:p w14:paraId="4F8FDC50" w14:textId="77777777" w:rsidR="00EE42AB" w:rsidRDefault="00EE42AB" w:rsidP="00EE42AB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FINANÇAS DO CAU/SC</w:t>
      </w:r>
    </w:p>
    <w:p w14:paraId="75212D1E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4CCBEA1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58AAB6D" w14:textId="6785E2EE" w:rsidR="00EE42AB" w:rsidRDefault="00EE42AB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65FBB86" w14:textId="28C999D7" w:rsidR="00EE42AB" w:rsidRDefault="00EE42AB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91F94D0" w14:textId="5BD13DCA" w:rsidR="00EE42AB" w:rsidRDefault="00EE42AB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22ECEAB" w14:textId="77777777" w:rsidR="00EE42AB" w:rsidRDefault="00EE42AB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6B103D7" w14:textId="1B71A00F" w:rsidR="00010509" w:rsidRDefault="00E64B74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E64B7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71161EC3" w14:textId="78A70B55" w:rsidR="002860D3" w:rsidRDefault="002860D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B6ABCAE" w14:textId="08D54258" w:rsidR="002860D3" w:rsidRDefault="002860D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85EE95B" w14:textId="6C2B3B85" w:rsidR="002860D3" w:rsidRDefault="002860D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1975A12" w14:textId="77777777" w:rsidR="002860D3" w:rsidRDefault="002860D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FED1684" w14:textId="3D9162A5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9ED0672" w14:textId="77777777"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751D257E" w14:textId="77777777" w:rsidR="003F2616" w:rsidRPr="003F2616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3F2616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3F2616">
        <w:rPr>
          <w:rFonts w:ascii="Arial" w:hAnsi="Arial" w:cs="Arial"/>
          <w:bCs/>
          <w:sz w:val="22"/>
          <w:szCs w:val="22"/>
        </w:rPr>
        <w:t xml:space="preserve"> </w:t>
      </w:r>
    </w:p>
    <w:p w14:paraId="7A344A0E" w14:textId="77777777" w:rsidR="00E01EE7" w:rsidRPr="003F2616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3F2616">
        <w:rPr>
          <w:rFonts w:ascii="Arial" w:hAnsi="Arial" w:cs="Arial"/>
          <w:bCs/>
          <w:sz w:val="22"/>
          <w:szCs w:val="22"/>
        </w:rPr>
        <w:t>do CAU/SC</w:t>
      </w:r>
    </w:p>
    <w:p w14:paraId="71F70C3F" w14:textId="421FBA70" w:rsidR="00E01EE7" w:rsidRPr="00F05E5F" w:rsidRDefault="002B23ED" w:rsidP="00C66A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AE222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ORDINÁRIA DA </w:t>
      </w:r>
      <w:r w:rsidR="00E84F00">
        <w:rPr>
          <w:rFonts w:ascii="Arial" w:hAnsi="Arial" w:cs="Arial"/>
          <w:b/>
          <w:bCs/>
          <w:sz w:val="22"/>
          <w:szCs w:val="22"/>
          <w:lang w:eastAsia="pt-BR"/>
        </w:rPr>
        <w:t>COAF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D9DC23A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30EFEF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8715488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11DD6EFD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1EC49B6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778BA36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307809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316DC08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6F787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11AC2F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B56BD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249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42CC7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DAB638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31CDAB17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F040781" w14:textId="56C8A89B" w:rsidR="000B21F9" w:rsidRPr="00355A05" w:rsidRDefault="00E64B74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  <w:r w:rsidR="00E84F0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85" w:type="dxa"/>
          </w:tcPr>
          <w:p w14:paraId="68A0CF94" w14:textId="3F222ECF" w:rsidR="000B21F9" w:rsidRPr="00355A05" w:rsidRDefault="00E84F00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F00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485A4C" w14:textId="43295016" w:rsidR="000B21F9" w:rsidRPr="006D188D" w:rsidRDefault="00097E14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BD074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4CCF766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63BDE58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7EB4EC3A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A295205" w14:textId="44183F67" w:rsidR="000B21F9" w:rsidRPr="00355A05" w:rsidRDefault="00E64B74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  <w:r w:rsidR="00E84F0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Adjunt</w:t>
            </w:r>
            <w:r w:rsidR="00EE42A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85" w:type="dxa"/>
          </w:tcPr>
          <w:p w14:paraId="5E3C5A4A" w14:textId="0ABB1B09" w:rsidR="000B21F9" w:rsidRPr="00355A05" w:rsidRDefault="00E84F00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F00">
              <w:rPr>
                <w:rFonts w:ascii="Arial" w:hAnsi="Arial" w:cs="Arial"/>
                <w:sz w:val="22"/>
                <w:szCs w:val="22"/>
              </w:rPr>
              <w:t>Leticia Paula Negri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0A5DE" w14:textId="03655E6C" w:rsidR="000B21F9" w:rsidRPr="006D188D" w:rsidRDefault="00097E14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C81F73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6B448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83119BB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48FA11A7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D77057" w14:textId="36674F03" w:rsidR="000B21F9" w:rsidRPr="00355A05" w:rsidRDefault="00EE42AB" w:rsidP="00E84F0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  <w:r w:rsidR="002860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4CFDC2CC" w14:textId="19791CC3" w:rsidR="000B21F9" w:rsidRPr="00355A05" w:rsidRDefault="00E84F00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F00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26FC6D" w14:textId="1AFA37F3" w:rsidR="000B21F9" w:rsidRPr="006D188D" w:rsidRDefault="00097E14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8AEC62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3F496DD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94C8E40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41CCB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3516B84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12FE431C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59683A3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44F88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10C51974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F613F45" w14:textId="14E5C320" w:rsidR="00E01EE7" w:rsidRPr="00134752" w:rsidRDefault="00E01EE7" w:rsidP="00E84F0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E84F00">
              <w:rPr>
                <w:rFonts w:ascii="Arial" w:hAnsi="Arial" w:cs="Arial"/>
                <w:b/>
                <w:sz w:val="22"/>
                <w:szCs w:val="22"/>
              </w:rPr>
              <w:t>OAF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AE2222">
              <w:rPr>
                <w:rFonts w:ascii="Arial" w:hAnsi="Arial" w:cs="Arial"/>
                <w:sz w:val="22"/>
                <w:szCs w:val="22"/>
              </w:rPr>
              <w:t>1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64B74">
              <w:rPr>
                <w:rFonts w:ascii="Arial" w:hAnsi="Arial" w:cs="Arial"/>
                <w:sz w:val="22"/>
                <w:szCs w:val="22"/>
              </w:rPr>
              <w:t>4</w:t>
            </w:r>
            <w:r w:rsidR="003F26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14:paraId="69F383C0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6E3361" w14:textId="52A10979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84F00">
              <w:rPr>
                <w:rFonts w:ascii="Arial" w:hAnsi="Arial" w:cs="Arial"/>
                <w:sz w:val="22"/>
                <w:szCs w:val="22"/>
              </w:rPr>
              <w:t>22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1</w:t>
            </w:r>
            <w:r w:rsidR="0030248F">
              <w:rPr>
                <w:rFonts w:ascii="Arial" w:hAnsi="Arial" w:cs="Arial"/>
                <w:sz w:val="22"/>
                <w:szCs w:val="22"/>
              </w:rPr>
              <w:t>/202</w:t>
            </w:r>
            <w:r w:rsidR="00E64B74">
              <w:rPr>
                <w:rFonts w:ascii="Arial" w:hAnsi="Arial" w:cs="Arial"/>
                <w:sz w:val="22"/>
                <w:szCs w:val="22"/>
              </w:rPr>
              <w:t>4</w:t>
            </w:r>
            <w:r w:rsidR="003F26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B611F0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DB0E36" w14:textId="7DC02F4A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D0B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Alteração do horário das reuniões da </w:t>
            </w:r>
            <w:r w:rsidR="00E84F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COAF</w:t>
            </w:r>
            <w:r w:rsidR="002860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  <w:bookmarkStart w:id="0" w:name="_GoBack"/>
            <w:bookmarkEnd w:id="0"/>
            <w:r w:rsidR="003F26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37BD0848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19B0B947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E125589" w14:textId="00C55D75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 w:rsidR="00EE42AB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 w:rsidR="00EE42AB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0683B1D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72EB5328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C0A84B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051460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2C739AF2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23113A30" w14:textId="145FF77F" w:rsidR="00612162" w:rsidRDefault="00612162" w:rsidP="00F07DE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84F00">
              <w:rPr>
                <w:rFonts w:ascii="Arial" w:hAnsi="Arial" w:cs="Arial"/>
                <w:sz w:val="22"/>
                <w:szCs w:val="22"/>
              </w:rPr>
              <w:t>Assistente Eduardo Paulon Fontes</w:t>
            </w:r>
          </w:p>
          <w:p w14:paraId="66F1FBA2" w14:textId="77777777" w:rsidR="003F2616" w:rsidRPr="006D188D" w:rsidRDefault="003F2616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6C4F5888" w14:textId="669D24DF" w:rsidR="00D143A3" w:rsidRDefault="00E64B74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E84F0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F26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162" w:rsidRPr="007703CE">
              <w:rPr>
                <w:rFonts w:ascii="Arial" w:hAnsi="Arial" w:cs="Arial"/>
                <w:b/>
                <w:sz w:val="22"/>
                <w:szCs w:val="22"/>
              </w:rPr>
              <w:t xml:space="preserve">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E84F00">
              <w:rPr>
                <w:rFonts w:ascii="Arial" w:eastAsia="MS Mincho" w:hAnsi="Arial" w:cs="Arial"/>
                <w:sz w:val="22"/>
                <w:szCs w:val="22"/>
              </w:rPr>
              <w:t>a</w:t>
            </w:r>
          </w:p>
          <w:p w14:paraId="3B043BB6" w14:textId="544C7B46" w:rsidR="00612162" w:rsidRPr="006D188D" w:rsidRDefault="00E84F00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84F00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</w:tr>
    </w:tbl>
    <w:p w14:paraId="6A0C09FB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AE7DABE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DE354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843" w:right="1134" w:bottom="1418" w:left="1701" w:header="1327" w:footer="584" w:gutter="0"/>
          <w:cols w:space="708"/>
          <w:docGrid w:linePitch="326"/>
        </w:sectPr>
      </w:pPr>
    </w:p>
    <w:p w14:paraId="5BBF8ED4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ED732C1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0C30ADB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58426E2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9D49633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B930F9F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3CB3295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7A822" w14:textId="77777777" w:rsidR="00C21F42" w:rsidRDefault="00C21F42">
      <w:r>
        <w:separator/>
      </w:r>
    </w:p>
  </w:endnote>
  <w:endnote w:type="continuationSeparator" w:id="0">
    <w:p w14:paraId="1C5AFE94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9C59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BD0C9F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235B6411" w14:textId="77107A2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E42A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EE42AB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1AA71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C848" w14:textId="77777777" w:rsidR="00C21F42" w:rsidRDefault="00C21F42">
      <w:r>
        <w:separator/>
      </w:r>
    </w:p>
  </w:footnote>
  <w:footnote w:type="continuationSeparator" w:id="0">
    <w:p w14:paraId="1CFE1DB3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E1B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AE6BA62" wp14:editId="5088EF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5CFB61" wp14:editId="7A248B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4A9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70AC630" wp14:editId="2362062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7B1"/>
    <w:multiLevelType w:val="hybridMultilevel"/>
    <w:tmpl w:val="8A0C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53E"/>
    <w:rsid w:val="00096907"/>
    <w:rsid w:val="00097576"/>
    <w:rsid w:val="00097E14"/>
    <w:rsid w:val="000A0CFB"/>
    <w:rsid w:val="000A1BC9"/>
    <w:rsid w:val="000A2E5C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0E6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0D3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747"/>
    <w:rsid w:val="002F49CC"/>
    <w:rsid w:val="002F4E92"/>
    <w:rsid w:val="002F6FA2"/>
    <w:rsid w:val="00300790"/>
    <w:rsid w:val="0030248F"/>
    <w:rsid w:val="0030273C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616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1DD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6E7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28D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0D3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730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D78"/>
    <w:rsid w:val="00B66BF6"/>
    <w:rsid w:val="00B7254B"/>
    <w:rsid w:val="00B72E25"/>
    <w:rsid w:val="00B74EDC"/>
    <w:rsid w:val="00B75462"/>
    <w:rsid w:val="00B75517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1CE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6A9A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8E2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3543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B74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00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42AB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DE2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1CA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12D5D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F120-1D4C-490B-AC1B-52DA7BD7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30</cp:revision>
  <cp:lastPrinted>2024-01-26T18:47:00Z</cp:lastPrinted>
  <dcterms:created xsi:type="dcterms:W3CDTF">2022-11-25T12:27:00Z</dcterms:created>
  <dcterms:modified xsi:type="dcterms:W3CDTF">2024-01-26T18:48:00Z</dcterms:modified>
</cp:coreProperties>
</file>