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504" w:type="dxa"/>
        <w:tblCellMar>
          <w:left w:w="70" w:type="dxa"/>
          <w:right w:w="70" w:type="dxa"/>
        </w:tblCellMar>
        <w:tblLook w:val="04A0" w:firstRow="1" w:lastRow="0" w:firstColumn="1" w:lastColumn="0" w:noHBand="0" w:noVBand="1"/>
      </w:tblPr>
      <w:tblGrid>
        <w:gridCol w:w="1730"/>
        <w:gridCol w:w="7072"/>
      </w:tblGrid>
      <w:tr w:rsidR="00E14245" w:rsidRPr="00E14245" w14:paraId="03EDED30" w14:textId="77777777" w:rsidTr="00E14245">
        <w:trPr>
          <w:trHeight w:val="300"/>
        </w:trPr>
        <w:tc>
          <w:tcPr>
            <w:tcW w:w="1432" w:type="dxa"/>
            <w:tcBorders>
              <w:top w:val="single" w:sz="4" w:space="0" w:color="auto"/>
              <w:left w:val="nil"/>
              <w:bottom w:val="single" w:sz="4" w:space="0" w:color="auto"/>
              <w:right w:val="single" w:sz="4" w:space="0" w:color="auto"/>
            </w:tcBorders>
            <w:shd w:val="clear" w:color="000000" w:fill="F2F2F2"/>
            <w:noWrap/>
            <w:vAlign w:val="center"/>
            <w:hideMark/>
          </w:tcPr>
          <w:p w14:paraId="4E4D0E10" w14:textId="77777777"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PROCESSO</w:t>
            </w:r>
          </w:p>
        </w:tc>
        <w:tc>
          <w:tcPr>
            <w:tcW w:w="7072" w:type="dxa"/>
            <w:tcBorders>
              <w:top w:val="single" w:sz="4" w:space="0" w:color="auto"/>
              <w:left w:val="nil"/>
              <w:bottom w:val="single" w:sz="4" w:space="0" w:color="auto"/>
              <w:right w:val="nil"/>
            </w:tcBorders>
            <w:shd w:val="clear" w:color="auto" w:fill="auto"/>
            <w:noWrap/>
            <w:vAlign w:val="bottom"/>
            <w:hideMark/>
          </w:tcPr>
          <w:p w14:paraId="7D215CB1" w14:textId="77777777" w:rsidR="008C1B2F" w:rsidRPr="00E14245" w:rsidRDefault="008C1B2F" w:rsidP="00E14245">
            <w:pPr>
              <w:rPr>
                <w:rFonts w:ascii="Arial" w:eastAsia="Times New Roman" w:hAnsi="Arial" w:cs="Arial"/>
                <w:color w:val="000000"/>
                <w:lang w:eastAsia="pt-BR"/>
              </w:rPr>
            </w:pPr>
            <w:r>
              <w:rPr>
                <w:rFonts w:ascii="Arial" w:eastAsia="Times New Roman" w:hAnsi="Arial" w:cs="Arial"/>
                <w:color w:val="000000"/>
                <w:lang w:eastAsia="pt-BR"/>
              </w:rPr>
              <w:t>-</w:t>
            </w:r>
          </w:p>
        </w:tc>
      </w:tr>
      <w:tr w:rsidR="00E14245" w:rsidRPr="00E14245" w14:paraId="517081B9" w14:textId="77777777" w:rsidTr="00E14245">
        <w:trPr>
          <w:trHeight w:val="300"/>
        </w:trPr>
        <w:tc>
          <w:tcPr>
            <w:tcW w:w="1432" w:type="dxa"/>
            <w:tcBorders>
              <w:top w:val="nil"/>
              <w:left w:val="nil"/>
              <w:bottom w:val="single" w:sz="4" w:space="0" w:color="auto"/>
              <w:right w:val="single" w:sz="4" w:space="0" w:color="auto"/>
            </w:tcBorders>
            <w:shd w:val="clear" w:color="000000" w:fill="F2F2F2"/>
            <w:noWrap/>
            <w:vAlign w:val="center"/>
            <w:hideMark/>
          </w:tcPr>
          <w:p w14:paraId="59B0F9B7" w14:textId="77777777"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INTERESSADO</w:t>
            </w:r>
          </w:p>
        </w:tc>
        <w:tc>
          <w:tcPr>
            <w:tcW w:w="7072" w:type="dxa"/>
            <w:tcBorders>
              <w:top w:val="nil"/>
              <w:left w:val="nil"/>
              <w:bottom w:val="single" w:sz="4" w:space="0" w:color="auto"/>
              <w:right w:val="nil"/>
            </w:tcBorders>
            <w:shd w:val="clear" w:color="auto" w:fill="auto"/>
            <w:noWrap/>
            <w:vAlign w:val="bottom"/>
            <w:hideMark/>
          </w:tcPr>
          <w:p w14:paraId="7568D2EB" w14:textId="77777777" w:rsidR="00E14245" w:rsidRPr="00E14245" w:rsidRDefault="00407B38" w:rsidP="008C1B2F">
            <w:pPr>
              <w:rPr>
                <w:rFonts w:ascii="Arial" w:eastAsia="Times New Roman" w:hAnsi="Arial" w:cs="Arial"/>
                <w:color w:val="000000"/>
                <w:lang w:eastAsia="pt-BR"/>
              </w:rPr>
            </w:pPr>
            <w:r>
              <w:rPr>
                <w:rFonts w:ascii="Arial" w:eastAsia="Times New Roman" w:hAnsi="Arial" w:cs="Arial"/>
                <w:color w:val="000000"/>
                <w:lang w:eastAsia="pt-BR"/>
              </w:rPr>
              <w:t>CAU/SC</w:t>
            </w:r>
          </w:p>
        </w:tc>
      </w:tr>
      <w:tr w:rsidR="00E14245" w:rsidRPr="00E14245" w14:paraId="77A2A5C4" w14:textId="77777777" w:rsidTr="00E14245">
        <w:trPr>
          <w:trHeight w:val="300"/>
        </w:trPr>
        <w:tc>
          <w:tcPr>
            <w:tcW w:w="1432" w:type="dxa"/>
            <w:tcBorders>
              <w:top w:val="nil"/>
              <w:left w:val="nil"/>
              <w:bottom w:val="single" w:sz="4" w:space="0" w:color="auto"/>
              <w:right w:val="single" w:sz="4" w:space="0" w:color="auto"/>
            </w:tcBorders>
            <w:shd w:val="clear" w:color="000000" w:fill="F2F2F2"/>
            <w:noWrap/>
            <w:vAlign w:val="center"/>
            <w:hideMark/>
          </w:tcPr>
          <w:p w14:paraId="642D75E3" w14:textId="77777777"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ASSUNTO</w:t>
            </w:r>
          </w:p>
        </w:tc>
        <w:tc>
          <w:tcPr>
            <w:tcW w:w="7072" w:type="dxa"/>
            <w:tcBorders>
              <w:top w:val="nil"/>
              <w:left w:val="nil"/>
              <w:bottom w:val="single" w:sz="4" w:space="0" w:color="auto"/>
              <w:right w:val="nil"/>
            </w:tcBorders>
            <w:shd w:val="clear" w:color="auto" w:fill="auto"/>
            <w:noWrap/>
            <w:vAlign w:val="bottom"/>
            <w:hideMark/>
          </w:tcPr>
          <w:p w14:paraId="3F1083F2" w14:textId="28DBF435" w:rsidR="00E14245" w:rsidRPr="00E14245" w:rsidRDefault="002453DA" w:rsidP="00962973">
            <w:pPr>
              <w:jc w:val="both"/>
              <w:rPr>
                <w:rFonts w:ascii="Arial" w:eastAsia="Times New Roman" w:hAnsi="Arial" w:cs="Arial"/>
                <w:color w:val="000000"/>
                <w:lang w:eastAsia="pt-BR"/>
              </w:rPr>
            </w:pPr>
            <w:r w:rsidRPr="002453DA">
              <w:rPr>
                <w:rFonts w:ascii="Arial" w:eastAsia="Times New Roman" w:hAnsi="Arial" w:cs="Arial"/>
                <w:color w:val="000000"/>
                <w:lang w:eastAsia="pt-BR"/>
              </w:rPr>
              <w:t xml:space="preserve">Obra de </w:t>
            </w:r>
            <w:r>
              <w:rPr>
                <w:rFonts w:ascii="Arial" w:eastAsia="Times New Roman" w:hAnsi="Arial" w:cs="Arial"/>
                <w:color w:val="000000"/>
                <w:lang w:eastAsia="pt-BR"/>
              </w:rPr>
              <w:t>r</w:t>
            </w:r>
            <w:r w:rsidRPr="002453DA">
              <w:rPr>
                <w:rFonts w:ascii="Arial" w:eastAsia="Times New Roman" w:hAnsi="Arial" w:cs="Arial"/>
                <w:color w:val="000000"/>
                <w:lang w:eastAsia="pt-BR"/>
              </w:rPr>
              <w:t>estauração no Centro Histórico de São José</w:t>
            </w:r>
          </w:p>
        </w:tc>
      </w:tr>
      <w:tr w:rsidR="00E14245" w:rsidRPr="00E14245" w14:paraId="3D0BA28F" w14:textId="77777777" w:rsidTr="00E14245">
        <w:trPr>
          <w:trHeight w:val="120"/>
        </w:trPr>
        <w:tc>
          <w:tcPr>
            <w:tcW w:w="1432" w:type="dxa"/>
            <w:tcBorders>
              <w:top w:val="nil"/>
              <w:left w:val="nil"/>
              <w:bottom w:val="nil"/>
              <w:right w:val="nil"/>
            </w:tcBorders>
            <w:shd w:val="clear" w:color="auto" w:fill="auto"/>
            <w:noWrap/>
            <w:vAlign w:val="bottom"/>
            <w:hideMark/>
          </w:tcPr>
          <w:p w14:paraId="35BE3BA7" w14:textId="77777777" w:rsidR="00E14245" w:rsidRPr="00E14245" w:rsidRDefault="00E14245" w:rsidP="00E14245">
            <w:pPr>
              <w:rPr>
                <w:rFonts w:ascii="Arial" w:eastAsia="Times New Roman" w:hAnsi="Arial" w:cs="Arial"/>
                <w:color w:val="000000"/>
                <w:lang w:eastAsia="pt-BR"/>
              </w:rPr>
            </w:pPr>
          </w:p>
        </w:tc>
        <w:tc>
          <w:tcPr>
            <w:tcW w:w="7072" w:type="dxa"/>
            <w:tcBorders>
              <w:top w:val="nil"/>
              <w:left w:val="nil"/>
              <w:bottom w:val="nil"/>
              <w:right w:val="nil"/>
            </w:tcBorders>
            <w:shd w:val="clear" w:color="auto" w:fill="auto"/>
            <w:noWrap/>
            <w:vAlign w:val="bottom"/>
            <w:hideMark/>
          </w:tcPr>
          <w:p w14:paraId="5E033B6D" w14:textId="77777777" w:rsidR="00E14245" w:rsidRPr="00E14245" w:rsidRDefault="00E14245" w:rsidP="00E14245">
            <w:pPr>
              <w:rPr>
                <w:rFonts w:ascii="Times New Roman" w:eastAsia="Times New Roman" w:hAnsi="Times New Roman"/>
                <w:sz w:val="20"/>
                <w:szCs w:val="20"/>
                <w:lang w:eastAsia="pt-BR"/>
              </w:rPr>
            </w:pPr>
          </w:p>
        </w:tc>
      </w:tr>
      <w:tr w:rsidR="00E14245" w:rsidRPr="00E14245" w14:paraId="6E9D62CC" w14:textId="77777777" w:rsidTr="00E14245">
        <w:trPr>
          <w:trHeight w:val="300"/>
        </w:trPr>
        <w:tc>
          <w:tcPr>
            <w:tcW w:w="8504" w:type="dxa"/>
            <w:gridSpan w:val="2"/>
            <w:tcBorders>
              <w:top w:val="single" w:sz="4" w:space="0" w:color="auto"/>
              <w:left w:val="nil"/>
              <w:bottom w:val="single" w:sz="4" w:space="0" w:color="auto"/>
              <w:right w:val="nil"/>
            </w:tcBorders>
            <w:shd w:val="clear" w:color="000000" w:fill="F2F2F2"/>
            <w:noWrap/>
            <w:vAlign w:val="center"/>
            <w:hideMark/>
          </w:tcPr>
          <w:p w14:paraId="02681940" w14:textId="1E87A99E" w:rsidR="00E14245" w:rsidRPr="00E14245" w:rsidRDefault="00E14245" w:rsidP="005165AB">
            <w:pPr>
              <w:jc w:val="center"/>
              <w:rPr>
                <w:rFonts w:ascii="Arial" w:eastAsia="Times New Roman" w:hAnsi="Arial" w:cs="Arial"/>
                <w:b/>
                <w:color w:val="000000"/>
                <w:lang w:eastAsia="pt-BR"/>
              </w:rPr>
            </w:pPr>
            <w:r w:rsidRPr="00E14245">
              <w:rPr>
                <w:rFonts w:ascii="Arial" w:eastAsia="Times New Roman" w:hAnsi="Arial" w:cs="Arial"/>
                <w:b/>
                <w:color w:val="000000"/>
                <w:lang w:eastAsia="pt-BR"/>
              </w:rPr>
              <w:t xml:space="preserve">DELIBERAÇÃO Nº </w:t>
            </w:r>
            <w:r w:rsidR="005165AB">
              <w:rPr>
                <w:rFonts w:ascii="Arial" w:eastAsia="Times New Roman" w:hAnsi="Arial" w:cs="Arial"/>
                <w:b/>
                <w:color w:val="000000"/>
                <w:lang w:eastAsia="pt-BR"/>
              </w:rPr>
              <w:t>20</w:t>
            </w:r>
            <w:r w:rsidRPr="00E14245">
              <w:rPr>
                <w:rFonts w:ascii="Arial" w:eastAsia="Times New Roman" w:hAnsi="Arial" w:cs="Arial"/>
                <w:b/>
                <w:color w:val="000000"/>
                <w:lang w:eastAsia="pt-BR"/>
              </w:rPr>
              <w:t>/20</w:t>
            </w:r>
            <w:r w:rsidR="0062339B">
              <w:rPr>
                <w:rFonts w:ascii="Arial" w:eastAsia="Times New Roman" w:hAnsi="Arial" w:cs="Arial"/>
                <w:b/>
                <w:color w:val="000000"/>
                <w:lang w:eastAsia="pt-BR"/>
              </w:rPr>
              <w:t>20</w:t>
            </w:r>
            <w:r w:rsidRPr="00E14245">
              <w:rPr>
                <w:rFonts w:ascii="Arial" w:eastAsia="Times New Roman" w:hAnsi="Arial" w:cs="Arial"/>
                <w:b/>
                <w:color w:val="000000"/>
                <w:lang w:eastAsia="pt-BR"/>
              </w:rPr>
              <w:t xml:space="preserve"> – </w:t>
            </w:r>
            <w:r w:rsidR="004B4053">
              <w:rPr>
                <w:rFonts w:ascii="Arial" w:eastAsia="Times New Roman" w:hAnsi="Arial" w:cs="Arial"/>
                <w:b/>
                <w:color w:val="000000"/>
                <w:lang w:eastAsia="pt-BR"/>
              </w:rPr>
              <w:t>CPUA</w:t>
            </w:r>
            <w:r w:rsidRPr="00E14245">
              <w:rPr>
                <w:rFonts w:ascii="Arial" w:eastAsia="Times New Roman" w:hAnsi="Arial" w:cs="Arial"/>
                <w:b/>
                <w:color w:val="000000"/>
                <w:lang w:eastAsia="pt-BR"/>
              </w:rPr>
              <w:t>-CAU/SC</w:t>
            </w:r>
          </w:p>
        </w:tc>
      </w:tr>
    </w:tbl>
    <w:p w14:paraId="26E40EF2" w14:textId="77777777" w:rsidR="00E14245" w:rsidRDefault="00E14245" w:rsidP="00E14245">
      <w:pPr>
        <w:rPr>
          <w:rFonts w:ascii="Arial" w:hAnsi="Arial" w:cs="Arial"/>
        </w:rPr>
      </w:pPr>
    </w:p>
    <w:p w14:paraId="33EE9C2B" w14:textId="3E95E17A" w:rsidR="00D51172" w:rsidRDefault="00D51172" w:rsidP="00D51172">
      <w:pPr>
        <w:jc w:val="both"/>
        <w:rPr>
          <w:rFonts w:ascii="Arial" w:hAnsi="Arial" w:cs="Arial"/>
        </w:rPr>
      </w:pPr>
      <w:r w:rsidRPr="00F35EFD">
        <w:rPr>
          <w:rFonts w:ascii="Arial" w:hAnsi="Arial" w:cs="Arial"/>
        </w:rPr>
        <w:t xml:space="preserve">A </w:t>
      </w:r>
      <w:r w:rsidRPr="004B4053">
        <w:rPr>
          <w:rFonts w:ascii="Arial" w:hAnsi="Arial" w:cs="Arial"/>
        </w:rPr>
        <w:t xml:space="preserve">COMISSÃO ESPECIAL DE POLÍTICA URBANA E AMBIENTAL </w:t>
      </w:r>
      <w:r w:rsidRPr="00F35EFD">
        <w:rPr>
          <w:rFonts w:ascii="Arial" w:hAnsi="Arial" w:cs="Arial"/>
        </w:rPr>
        <w:t xml:space="preserve">– </w:t>
      </w:r>
      <w:r>
        <w:rPr>
          <w:rFonts w:ascii="Arial" w:hAnsi="Arial" w:cs="Arial"/>
        </w:rPr>
        <w:t>CPUA-</w:t>
      </w:r>
      <w:r w:rsidRPr="00F35EFD">
        <w:rPr>
          <w:rFonts w:ascii="Arial" w:hAnsi="Arial" w:cs="Arial"/>
        </w:rPr>
        <w:t>CAU/</w:t>
      </w:r>
      <w:r>
        <w:rPr>
          <w:rFonts w:ascii="Arial" w:hAnsi="Arial" w:cs="Arial"/>
        </w:rPr>
        <w:t>SC</w:t>
      </w:r>
      <w:r w:rsidRPr="001056B7">
        <w:rPr>
          <w:rFonts w:ascii="Arial" w:hAnsi="Arial" w:cs="Arial"/>
        </w:rPr>
        <w:t xml:space="preserve">, reunida ordinariamente no dia </w:t>
      </w:r>
      <w:r w:rsidR="005F147F">
        <w:rPr>
          <w:rFonts w:ascii="Arial" w:hAnsi="Arial" w:cs="Arial"/>
        </w:rPr>
        <w:t>28</w:t>
      </w:r>
      <w:r>
        <w:rPr>
          <w:rFonts w:ascii="Arial" w:hAnsi="Arial" w:cs="Arial"/>
        </w:rPr>
        <w:t xml:space="preserve"> </w:t>
      </w:r>
      <w:r w:rsidRPr="001056B7">
        <w:rPr>
          <w:rFonts w:ascii="Arial" w:hAnsi="Arial" w:cs="Arial"/>
        </w:rPr>
        <w:t xml:space="preserve">de </w:t>
      </w:r>
      <w:r w:rsidR="005F147F">
        <w:rPr>
          <w:rFonts w:ascii="Arial" w:hAnsi="Arial" w:cs="Arial"/>
        </w:rPr>
        <w:t>maio</w:t>
      </w:r>
      <w:r w:rsidRPr="001056B7">
        <w:rPr>
          <w:rFonts w:ascii="Arial" w:hAnsi="Arial" w:cs="Arial"/>
        </w:rPr>
        <w:t xml:space="preserve"> de 2020, com participação virtual (à distância) dos (as) conselheiros (as), nos termos do item 4 da Deliberação Plenária nº 489, de 17 de abril de 2020, c/c o §3º do artigo 107 do Regimento Interno, no uso das competências que lhe conferem os artigos 91 e </w:t>
      </w:r>
      <w:r w:rsidRPr="005165AB">
        <w:rPr>
          <w:rFonts w:ascii="Arial" w:hAnsi="Arial" w:cs="Arial"/>
        </w:rPr>
        <w:t>9</w:t>
      </w:r>
      <w:r w:rsidR="00E723BC" w:rsidRPr="005165AB">
        <w:rPr>
          <w:rFonts w:ascii="Arial" w:hAnsi="Arial" w:cs="Arial"/>
        </w:rPr>
        <w:t>7</w:t>
      </w:r>
      <w:r w:rsidRPr="001056B7">
        <w:rPr>
          <w:rFonts w:ascii="Arial" w:hAnsi="Arial" w:cs="Arial"/>
        </w:rPr>
        <w:t xml:space="preserve"> do Regimento Interno do CAU/SC, após análise do assunto em epígrafe, e</w:t>
      </w:r>
    </w:p>
    <w:p w14:paraId="5C69E007" w14:textId="7BE54B57" w:rsidR="00D51172" w:rsidRDefault="00D51172" w:rsidP="001F3103">
      <w:pPr>
        <w:jc w:val="both"/>
        <w:rPr>
          <w:rFonts w:ascii="Arial" w:hAnsi="Arial" w:cs="Arial"/>
        </w:rPr>
      </w:pPr>
    </w:p>
    <w:p w14:paraId="542A6CB5" w14:textId="092C1C1B" w:rsidR="00146850" w:rsidRDefault="00146850" w:rsidP="002453DA">
      <w:pPr>
        <w:jc w:val="both"/>
        <w:rPr>
          <w:rFonts w:ascii="Arial" w:hAnsi="Arial" w:cs="Arial"/>
        </w:rPr>
      </w:pPr>
      <w:r>
        <w:rPr>
          <w:rFonts w:ascii="Arial" w:hAnsi="Arial" w:cs="Arial"/>
        </w:rPr>
        <w:t xml:space="preserve">Considerando </w:t>
      </w:r>
      <w:r w:rsidR="002453DA">
        <w:rPr>
          <w:rFonts w:ascii="Arial" w:hAnsi="Arial" w:cs="Arial"/>
        </w:rPr>
        <w:t>que chegou ao conhecimento da CPUA</w:t>
      </w:r>
      <w:r w:rsidR="00D51643">
        <w:rPr>
          <w:rFonts w:ascii="Arial" w:hAnsi="Arial" w:cs="Arial"/>
        </w:rPr>
        <w:t>,</w:t>
      </w:r>
      <w:r w:rsidR="002453DA">
        <w:rPr>
          <w:rFonts w:ascii="Arial" w:hAnsi="Arial" w:cs="Arial"/>
        </w:rPr>
        <w:t xml:space="preserve"> por meio de denúncia</w:t>
      </w:r>
      <w:r w:rsidR="00E723BC">
        <w:rPr>
          <w:rFonts w:ascii="Arial" w:hAnsi="Arial" w:cs="Arial"/>
        </w:rPr>
        <w:t xml:space="preserve"> oriunda da Câmara Temática Cidade: Patrimônio de Todos</w:t>
      </w:r>
      <w:r w:rsidR="00D51643">
        <w:rPr>
          <w:rFonts w:ascii="Arial" w:hAnsi="Arial" w:cs="Arial"/>
        </w:rPr>
        <w:t>,</w:t>
      </w:r>
      <w:r w:rsidR="002453DA">
        <w:rPr>
          <w:rFonts w:ascii="Arial" w:hAnsi="Arial" w:cs="Arial"/>
        </w:rPr>
        <w:t xml:space="preserve"> </w:t>
      </w:r>
      <w:r w:rsidR="00E97EC3">
        <w:rPr>
          <w:rFonts w:ascii="Arial" w:hAnsi="Arial" w:cs="Arial"/>
        </w:rPr>
        <w:t>possível</w:t>
      </w:r>
      <w:r w:rsidR="002453DA" w:rsidRPr="002453DA">
        <w:rPr>
          <w:rFonts w:ascii="Arial" w:hAnsi="Arial" w:cs="Arial"/>
        </w:rPr>
        <w:t xml:space="preserve"> constatação de dano à</w:t>
      </w:r>
      <w:r w:rsidR="00E723BC">
        <w:rPr>
          <w:rFonts w:ascii="Arial" w:hAnsi="Arial" w:cs="Arial"/>
        </w:rPr>
        <w:t xml:space="preserve"> edificação da</w:t>
      </w:r>
      <w:r w:rsidR="002453DA" w:rsidRPr="002453DA">
        <w:rPr>
          <w:rFonts w:ascii="Arial" w:hAnsi="Arial" w:cs="Arial"/>
        </w:rPr>
        <w:t xml:space="preserve"> antiga Casa de Câmara e Cadeia</w:t>
      </w:r>
      <w:r w:rsidR="002453DA">
        <w:rPr>
          <w:rFonts w:ascii="Arial" w:hAnsi="Arial" w:cs="Arial"/>
        </w:rPr>
        <w:t xml:space="preserve"> </w:t>
      </w:r>
      <w:r w:rsidR="002453DA" w:rsidRPr="002453DA">
        <w:rPr>
          <w:rFonts w:ascii="Arial" w:hAnsi="Arial" w:cs="Arial"/>
        </w:rPr>
        <w:t>de São José</w:t>
      </w:r>
      <w:r w:rsidR="00E723BC">
        <w:rPr>
          <w:rFonts w:ascii="Arial" w:hAnsi="Arial" w:cs="Arial"/>
        </w:rPr>
        <w:t>,</w:t>
      </w:r>
      <w:r w:rsidR="002453DA" w:rsidRPr="002453DA">
        <w:rPr>
          <w:rFonts w:ascii="Arial" w:hAnsi="Arial" w:cs="Arial"/>
        </w:rPr>
        <w:t xml:space="preserve"> decorrente da realização de obras executadas pela Prefeitura </w:t>
      </w:r>
      <w:r w:rsidR="00E723BC">
        <w:rPr>
          <w:rFonts w:ascii="Arial" w:hAnsi="Arial" w:cs="Arial"/>
        </w:rPr>
        <w:t>Municipal;</w:t>
      </w:r>
    </w:p>
    <w:p w14:paraId="268840CB" w14:textId="77777777" w:rsidR="00146850" w:rsidRPr="00562CE9" w:rsidRDefault="00146850" w:rsidP="001F3103">
      <w:pPr>
        <w:jc w:val="both"/>
        <w:rPr>
          <w:rFonts w:ascii="Arial" w:hAnsi="Arial" w:cs="Arial"/>
        </w:rPr>
      </w:pPr>
    </w:p>
    <w:p w14:paraId="38DF8C35" w14:textId="75EBA189" w:rsidR="00AD70F5" w:rsidRDefault="005F147F" w:rsidP="002453DA">
      <w:pPr>
        <w:jc w:val="both"/>
        <w:rPr>
          <w:rFonts w:ascii="Arial" w:hAnsi="Arial" w:cs="Arial"/>
        </w:rPr>
      </w:pPr>
      <w:r>
        <w:rPr>
          <w:rFonts w:ascii="Arial" w:hAnsi="Arial" w:cs="Arial"/>
        </w:rPr>
        <w:t>Considerando</w:t>
      </w:r>
      <w:r w:rsidR="002453DA">
        <w:rPr>
          <w:rFonts w:ascii="Arial" w:hAnsi="Arial" w:cs="Arial"/>
        </w:rPr>
        <w:t xml:space="preserve"> que, conforme relatado na denúncia, </w:t>
      </w:r>
      <w:r w:rsidR="002453DA" w:rsidRPr="002453DA">
        <w:rPr>
          <w:rFonts w:ascii="Arial" w:hAnsi="Arial" w:cs="Arial"/>
        </w:rPr>
        <w:t>a antiga Casa de Câmara e Cadeia</w:t>
      </w:r>
      <w:r w:rsidR="002453DA">
        <w:rPr>
          <w:rFonts w:ascii="Arial" w:hAnsi="Arial" w:cs="Arial"/>
        </w:rPr>
        <w:t>, p</w:t>
      </w:r>
      <w:r w:rsidR="002453DA" w:rsidRPr="002453DA">
        <w:rPr>
          <w:rFonts w:ascii="Arial" w:hAnsi="Arial" w:cs="Arial"/>
        </w:rPr>
        <w:t>or sua importância histórica e cultural</w:t>
      </w:r>
      <w:r w:rsidR="002453DA">
        <w:rPr>
          <w:rFonts w:ascii="Arial" w:hAnsi="Arial" w:cs="Arial"/>
        </w:rPr>
        <w:t xml:space="preserve">, </w:t>
      </w:r>
      <w:r w:rsidR="002453DA" w:rsidRPr="002453DA">
        <w:rPr>
          <w:rFonts w:ascii="Arial" w:hAnsi="Arial" w:cs="Arial"/>
        </w:rPr>
        <w:t>encontra-se protegida desde 2005 por tombamento municipal (Decreto n°18.695), além</w:t>
      </w:r>
      <w:r w:rsidR="002453DA">
        <w:rPr>
          <w:rFonts w:ascii="Arial" w:hAnsi="Arial" w:cs="Arial"/>
        </w:rPr>
        <w:t xml:space="preserve"> </w:t>
      </w:r>
      <w:r w:rsidR="002453DA" w:rsidRPr="002453DA">
        <w:rPr>
          <w:rFonts w:ascii="Arial" w:hAnsi="Arial" w:cs="Arial"/>
        </w:rPr>
        <w:t>de estar inserida no entorno imediato da Igreja Matriz de São José, bem tombado pelo</w:t>
      </w:r>
      <w:r w:rsidR="002453DA">
        <w:rPr>
          <w:rFonts w:ascii="Arial" w:hAnsi="Arial" w:cs="Arial"/>
        </w:rPr>
        <w:t xml:space="preserve"> </w:t>
      </w:r>
      <w:r w:rsidR="002453DA" w:rsidRPr="002453DA">
        <w:rPr>
          <w:rFonts w:ascii="Arial" w:hAnsi="Arial" w:cs="Arial"/>
        </w:rPr>
        <w:t>Estado de Santa Catarina (Decreto n° 2.989, de 25 de junho de 1998), e do Teatro</w:t>
      </w:r>
      <w:r w:rsidR="002453DA">
        <w:rPr>
          <w:rFonts w:ascii="Arial" w:hAnsi="Arial" w:cs="Arial"/>
        </w:rPr>
        <w:t xml:space="preserve"> </w:t>
      </w:r>
      <w:r w:rsidR="002453DA" w:rsidRPr="002453DA">
        <w:rPr>
          <w:rFonts w:ascii="Arial" w:hAnsi="Arial" w:cs="Arial"/>
        </w:rPr>
        <w:t>Adolpho Mello, o qual encontra-se em processo de tombamento estadual</w:t>
      </w:r>
      <w:r w:rsidR="00390A3C">
        <w:rPr>
          <w:rFonts w:ascii="Arial" w:hAnsi="Arial" w:cs="Arial"/>
        </w:rPr>
        <w:t>;</w:t>
      </w:r>
    </w:p>
    <w:p w14:paraId="6BA10425" w14:textId="1B28F78E" w:rsidR="002453DA" w:rsidRDefault="002453DA" w:rsidP="002453DA">
      <w:pPr>
        <w:jc w:val="both"/>
        <w:rPr>
          <w:rFonts w:ascii="Arial" w:hAnsi="Arial" w:cs="Arial"/>
        </w:rPr>
      </w:pPr>
    </w:p>
    <w:p w14:paraId="0DADBCA9" w14:textId="2861B576" w:rsidR="002453DA" w:rsidRDefault="00D5347F" w:rsidP="00D5347F">
      <w:pPr>
        <w:jc w:val="both"/>
        <w:rPr>
          <w:rFonts w:ascii="Arial" w:hAnsi="Arial" w:cs="Arial"/>
        </w:rPr>
      </w:pPr>
      <w:r>
        <w:rPr>
          <w:rFonts w:ascii="Arial" w:hAnsi="Arial" w:cs="Arial"/>
        </w:rPr>
        <w:t xml:space="preserve">Considerando </w:t>
      </w:r>
      <w:r w:rsidRPr="00D5347F">
        <w:rPr>
          <w:rFonts w:ascii="Arial" w:hAnsi="Arial" w:cs="Arial"/>
        </w:rPr>
        <w:t xml:space="preserve">a gravidade da situação relatada, </w:t>
      </w:r>
      <w:r>
        <w:rPr>
          <w:rFonts w:ascii="Arial" w:hAnsi="Arial" w:cs="Arial"/>
        </w:rPr>
        <w:t>que aponta</w:t>
      </w:r>
      <w:r w:rsidRPr="00D5347F">
        <w:rPr>
          <w:rFonts w:ascii="Arial" w:hAnsi="Arial" w:cs="Arial"/>
        </w:rPr>
        <w:t xml:space="preserve"> claros indícios de irregularidades,</w:t>
      </w:r>
      <w:r>
        <w:rPr>
          <w:rFonts w:ascii="Arial" w:hAnsi="Arial" w:cs="Arial"/>
        </w:rPr>
        <w:t xml:space="preserve"> e que</w:t>
      </w:r>
      <w:r w:rsidR="00AA3C8F">
        <w:rPr>
          <w:rFonts w:ascii="Arial" w:hAnsi="Arial" w:cs="Arial"/>
        </w:rPr>
        <w:t xml:space="preserve"> seria necessária a</w:t>
      </w:r>
      <w:r w:rsidRPr="00D5347F">
        <w:rPr>
          <w:rFonts w:ascii="Arial" w:hAnsi="Arial" w:cs="Arial"/>
        </w:rPr>
        <w:t xml:space="preserve"> paralização imediata da obra, apuração das circunstâncias</w:t>
      </w:r>
      <w:r>
        <w:rPr>
          <w:rFonts w:ascii="Arial" w:hAnsi="Arial" w:cs="Arial"/>
        </w:rPr>
        <w:t xml:space="preserve"> </w:t>
      </w:r>
      <w:r w:rsidRPr="00D5347F">
        <w:rPr>
          <w:rFonts w:ascii="Arial" w:hAnsi="Arial" w:cs="Arial"/>
        </w:rPr>
        <w:t>que levaram à ação danosa contra o bem, identifica</w:t>
      </w:r>
      <w:r w:rsidR="00AA3C8F">
        <w:rPr>
          <w:rFonts w:ascii="Arial" w:hAnsi="Arial" w:cs="Arial"/>
        </w:rPr>
        <w:t>ção</w:t>
      </w:r>
      <w:r w:rsidRPr="00D5347F">
        <w:rPr>
          <w:rFonts w:ascii="Arial" w:hAnsi="Arial" w:cs="Arial"/>
        </w:rPr>
        <w:t xml:space="preserve"> e responsabiliza</w:t>
      </w:r>
      <w:r w:rsidR="00AA3C8F">
        <w:rPr>
          <w:rFonts w:ascii="Arial" w:hAnsi="Arial" w:cs="Arial"/>
        </w:rPr>
        <w:t>ção de</w:t>
      </w:r>
      <w:r w:rsidRPr="00D5347F">
        <w:rPr>
          <w:rFonts w:ascii="Arial" w:hAnsi="Arial" w:cs="Arial"/>
        </w:rPr>
        <w:t xml:space="preserve"> todos os</w:t>
      </w:r>
      <w:r>
        <w:rPr>
          <w:rFonts w:ascii="Arial" w:hAnsi="Arial" w:cs="Arial"/>
        </w:rPr>
        <w:t xml:space="preserve"> </w:t>
      </w:r>
      <w:r w:rsidRPr="00D5347F">
        <w:rPr>
          <w:rFonts w:ascii="Arial" w:hAnsi="Arial" w:cs="Arial"/>
        </w:rPr>
        <w:t>envolvidos, e a reversão dessa desastrosa intervenção junto aos órgãos competentes</w:t>
      </w:r>
      <w:r>
        <w:rPr>
          <w:rFonts w:ascii="Arial" w:hAnsi="Arial" w:cs="Arial"/>
        </w:rPr>
        <w:t xml:space="preserve">; </w:t>
      </w:r>
    </w:p>
    <w:p w14:paraId="472FB377" w14:textId="1F365865" w:rsidR="00390A3C" w:rsidRDefault="00390A3C" w:rsidP="001F3103">
      <w:pPr>
        <w:jc w:val="both"/>
        <w:rPr>
          <w:rFonts w:ascii="Arial" w:hAnsi="Arial" w:cs="Arial"/>
        </w:rPr>
      </w:pPr>
    </w:p>
    <w:p w14:paraId="02E9D391" w14:textId="6D415A41" w:rsidR="00AA3C8F" w:rsidRDefault="00AA3C8F" w:rsidP="001F3103">
      <w:pPr>
        <w:jc w:val="both"/>
        <w:rPr>
          <w:rFonts w:ascii="Arial" w:hAnsi="Arial" w:cs="Arial"/>
        </w:rPr>
      </w:pPr>
      <w:r>
        <w:rPr>
          <w:rFonts w:ascii="Arial" w:hAnsi="Arial" w:cs="Arial"/>
        </w:rPr>
        <w:t>Considerando indícios de infração ético-disciplinar por parte de profissionais de arquitetura e urbanismo relacionados à atividade;</w:t>
      </w:r>
    </w:p>
    <w:p w14:paraId="537F21FF" w14:textId="77777777" w:rsidR="00F35EFD" w:rsidRPr="00562CE9" w:rsidRDefault="00F35EFD" w:rsidP="00F35EFD">
      <w:pPr>
        <w:jc w:val="both"/>
        <w:rPr>
          <w:rFonts w:ascii="Arial" w:hAnsi="Arial" w:cs="Arial"/>
        </w:rPr>
      </w:pPr>
    </w:p>
    <w:p w14:paraId="4F480CCD" w14:textId="77777777" w:rsidR="00F35EFD" w:rsidRPr="00562CE9" w:rsidRDefault="00E14245" w:rsidP="00F35EFD">
      <w:pPr>
        <w:jc w:val="both"/>
        <w:rPr>
          <w:rFonts w:ascii="Arial" w:hAnsi="Arial" w:cs="Arial"/>
          <w:b/>
        </w:rPr>
      </w:pPr>
      <w:r w:rsidRPr="00562CE9">
        <w:rPr>
          <w:rFonts w:ascii="Arial" w:hAnsi="Arial" w:cs="Arial"/>
          <w:b/>
        </w:rPr>
        <w:t xml:space="preserve">DELIBERA: </w:t>
      </w:r>
    </w:p>
    <w:p w14:paraId="1A1FF429" w14:textId="77777777" w:rsidR="00F35EFD" w:rsidRPr="00562CE9" w:rsidRDefault="00F35EFD" w:rsidP="00F35EFD">
      <w:pPr>
        <w:jc w:val="both"/>
        <w:rPr>
          <w:rFonts w:ascii="Arial" w:hAnsi="Arial" w:cs="Arial"/>
          <w:b/>
        </w:rPr>
      </w:pPr>
    </w:p>
    <w:p w14:paraId="2AE3987E" w14:textId="477B316E" w:rsidR="003939F6" w:rsidRDefault="003939F6" w:rsidP="005165AB">
      <w:pPr>
        <w:ind w:left="284" w:hanging="284"/>
        <w:jc w:val="both"/>
        <w:rPr>
          <w:rFonts w:ascii="Arial" w:hAnsi="Arial" w:cs="Arial"/>
        </w:rPr>
      </w:pPr>
      <w:r>
        <w:rPr>
          <w:rFonts w:ascii="Arial" w:hAnsi="Arial" w:cs="Arial"/>
        </w:rPr>
        <w:t>1 – Por encaminhar ofício ao CREA, à Prefeitura de São José, MPTC e ao MPSC, informando que no entendimento da CPUA não está sendo utilizada a melhor técnica para realização da obra de restauração;</w:t>
      </w:r>
    </w:p>
    <w:p w14:paraId="5C242053" w14:textId="77777777" w:rsidR="005165AB" w:rsidRDefault="005165AB" w:rsidP="003939F6">
      <w:pPr>
        <w:ind w:left="426" w:hanging="426"/>
        <w:jc w:val="both"/>
        <w:rPr>
          <w:rFonts w:ascii="Arial" w:hAnsi="Arial" w:cs="Arial"/>
        </w:rPr>
      </w:pPr>
    </w:p>
    <w:p w14:paraId="472C81A6" w14:textId="70F90869" w:rsidR="003939F6" w:rsidRDefault="003939F6" w:rsidP="003939F6">
      <w:pPr>
        <w:ind w:left="426" w:hanging="426"/>
        <w:jc w:val="both"/>
        <w:rPr>
          <w:rFonts w:ascii="Arial" w:hAnsi="Arial" w:cs="Arial"/>
        </w:rPr>
      </w:pPr>
      <w:r>
        <w:rPr>
          <w:rFonts w:ascii="Arial" w:hAnsi="Arial" w:cs="Arial"/>
        </w:rPr>
        <w:t>2 – Encaminhar à Comissão de Ética e Disciplina –CED/SC denúncia recebida;</w:t>
      </w:r>
    </w:p>
    <w:p w14:paraId="1CC49271" w14:textId="77777777" w:rsidR="005165AB" w:rsidRDefault="005165AB" w:rsidP="003939F6">
      <w:pPr>
        <w:ind w:left="426" w:hanging="426"/>
        <w:jc w:val="both"/>
        <w:rPr>
          <w:rFonts w:ascii="Arial" w:hAnsi="Arial" w:cs="Arial"/>
        </w:rPr>
      </w:pPr>
    </w:p>
    <w:p w14:paraId="17785703" w14:textId="77777777" w:rsidR="003939F6" w:rsidRDefault="003939F6" w:rsidP="003939F6">
      <w:pPr>
        <w:ind w:left="426" w:hanging="426"/>
        <w:jc w:val="both"/>
        <w:rPr>
          <w:rFonts w:ascii="Arial" w:hAnsi="Arial" w:cs="Arial"/>
        </w:rPr>
      </w:pPr>
      <w:r>
        <w:rPr>
          <w:rFonts w:ascii="Arial" w:hAnsi="Arial" w:cs="Arial"/>
        </w:rPr>
        <w:t>3 – Encaminhar esta deliberação à Presidência do CAU/SC para providências cabíveis.</w:t>
      </w:r>
    </w:p>
    <w:p w14:paraId="469D792C" w14:textId="39A6B3FD" w:rsidR="00F35EFD" w:rsidRDefault="00F35EFD" w:rsidP="00F35EFD">
      <w:pPr>
        <w:jc w:val="both"/>
        <w:rPr>
          <w:rFonts w:ascii="Arial" w:hAnsi="Arial" w:cs="Arial"/>
        </w:rPr>
      </w:pPr>
    </w:p>
    <w:p w14:paraId="6766E1D7" w14:textId="29476656" w:rsidR="00053527" w:rsidRDefault="00053527" w:rsidP="00053527">
      <w:pPr>
        <w:jc w:val="center"/>
        <w:rPr>
          <w:rFonts w:ascii="Arial" w:hAnsi="Arial" w:cs="Arial"/>
        </w:rPr>
      </w:pPr>
      <w:r>
        <w:rPr>
          <w:rFonts w:ascii="Arial" w:hAnsi="Arial" w:cs="Arial"/>
        </w:rPr>
        <w:t>Florianópolis</w:t>
      </w:r>
      <w:r w:rsidRPr="008C1B2F">
        <w:rPr>
          <w:rFonts w:ascii="Arial" w:hAnsi="Arial" w:cs="Arial"/>
        </w:rPr>
        <w:t xml:space="preserve">, </w:t>
      </w:r>
      <w:r w:rsidR="00C37743">
        <w:rPr>
          <w:rFonts w:ascii="Arial" w:hAnsi="Arial" w:cs="Arial"/>
        </w:rPr>
        <w:t>28</w:t>
      </w:r>
      <w:r>
        <w:rPr>
          <w:rFonts w:ascii="Arial" w:hAnsi="Arial" w:cs="Arial"/>
        </w:rPr>
        <w:t xml:space="preserve"> de </w:t>
      </w:r>
      <w:r w:rsidR="00C37743">
        <w:rPr>
          <w:rFonts w:ascii="Arial" w:hAnsi="Arial" w:cs="Arial"/>
        </w:rPr>
        <w:t>maio</w:t>
      </w:r>
      <w:r>
        <w:rPr>
          <w:rFonts w:ascii="Arial" w:hAnsi="Arial" w:cs="Arial"/>
        </w:rPr>
        <w:t xml:space="preserve"> </w:t>
      </w:r>
      <w:r w:rsidRPr="008C1B2F">
        <w:rPr>
          <w:rFonts w:ascii="Arial" w:hAnsi="Arial" w:cs="Arial"/>
        </w:rPr>
        <w:t>de</w:t>
      </w:r>
      <w:r>
        <w:rPr>
          <w:rFonts w:ascii="Arial" w:hAnsi="Arial" w:cs="Arial"/>
        </w:rPr>
        <w:t xml:space="preserve"> 2020.</w:t>
      </w:r>
    </w:p>
    <w:p w14:paraId="26691FC1" w14:textId="77777777" w:rsidR="00053527" w:rsidRDefault="00053527" w:rsidP="00053527">
      <w:pPr>
        <w:jc w:val="center"/>
        <w:rPr>
          <w:rFonts w:ascii="Arial" w:hAnsi="Arial" w:cs="Arial"/>
        </w:rPr>
      </w:pPr>
    </w:p>
    <w:p w14:paraId="70F2F54E" w14:textId="77777777" w:rsidR="00053527" w:rsidRDefault="00053527" w:rsidP="00053527">
      <w:pPr>
        <w:jc w:val="center"/>
        <w:rPr>
          <w:rFonts w:ascii="Arial" w:hAnsi="Arial" w:cs="Arial"/>
        </w:rPr>
      </w:pPr>
    </w:p>
    <w:p w14:paraId="01470F74" w14:textId="77777777" w:rsidR="0065275E" w:rsidRDefault="00053527" w:rsidP="0065275E">
      <w:pPr>
        <w:jc w:val="both"/>
        <w:rPr>
          <w:rFonts w:ascii="Arial" w:hAnsi="Arial" w:cs="Arial"/>
        </w:rPr>
      </w:pPr>
      <w:r w:rsidRPr="001056B7">
        <w:rPr>
          <w:rFonts w:ascii="Arial" w:hAnsi="Arial" w:cs="Arial"/>
        </w:rPr>
        <w:t xml:space="preserve">* Atesta a veracidade das informações nos termos do item 5.1. da Deliberação CD nº 28/2020 do CAU/SC e do item 5.1. </w:t>
      </w:r>
      <w:r w:rsidR="0065275E">
        <w:rPr>
          <w:rFonts w:ascii="Arial" w:hAnsi="Arial" w:cs="Arial"/>
        </w:rPr>
        <w:t xml:space="preserve">. da Deliberação Plenária nº 489/2020. </w:t>
      </w:r>
    </w:p>
    <w:p w14:paraId="1E289821" w14:textId="123569CB" w:rsidR="0065275E" w:rsidRDefault="0065275E" w:rsidP="0065275E">
      <w:pPr>
        <w:jc w:val="center"/>
        <w:rPr>
          <w:rFonts w:ascii="Arial" w:hAnsi="Arial" w:cs="Arial"/>
        </w:rPr>
      </w:pPr>
    </w:p>
    <w:p w14:paraId="1660EC4E" w14:textId="77777777" w:rsidR="0065275E" w:rsidRDefault="0065275E" w:rsidP="0065275E">
      <w:pPr>
        <w:jc w:val="center"/>
        <w:rPr>
          <w:rFonts w:ascii="Arial" w:hAnsi="Arial" w:cs="Arial"/>
        </w:rPr>
      </w:pPr>
    </w:p>
    <w:p w14:paraId="1F5621CD" w14:textId="77777777" w:rsidR="0065275E" w:rsidRDefault="0065275E" w:rsidP="0065275E">
      <w:pPr>
        <w:jc w:val="center"/>
        <w:rPr>
          <w:rFonts w:ascii="Arial" w:hAnsi="Arial" w:cs="Arial"/>
        </w:rPr>
      </w:pPr>
    </w:p>
    <w:p w14:paraId="465B6CCF" w14:textId="77777777" w:rsidR="0065275E" w:rsidRDefault="0065275E" w:rsidP="0065275E">
      <w:pPr>
        <w:jc w:val="center"/>
        <w:rPr>
          <w:rFonts w:ascii="Arial" w:eastAsia="Cambria" w:hAnsi="Arial" w:cs="Arial"/>
        </w:rPr>
      </w:pPr>
      <w:r>
        <w:rPr>
          <w:rFonts w:ascii="Arial" w:eastAsia="Cambria" w:hAnsi="Arial" w:cs="Arial"/>
        </w:rPr>
        <w:t>___________________________________________</w:t>
      </w:r>
    </w:p>
    <w:p w14:paraId="3C6A0D4A" w14:textId="77777777" w:rsidR="0065275E" w:rsidRDefault="0065275E" w:rsidP="0065275E">
      <w:pPr>
        <w:autoSpaceDE w:val="0"/>
        <w:autoSpaceDN w:val="0"/>
        <w:adjustRightInd w:val="0"/>
        <w:jc w:val="center"/>
        <w:rPr>
          <w:rFonts w:ascii="Arial" w:hAnsi="Arial" w:cs="Arial"/>
        </w:rPr>
      </w:pPr>
      <w:r>
        <w:rPr>
          <w:rFonts w:ascii="Arial" w:hAnsi="Arial" w:cs="Arial"/>
        </w:rPr>
        <w:t>Antonio Couto Nunes</w:t>
      </w:r>
    </w:p>
    <w:p w14:paraId="7CF4D393" w14:textId="675407E7" w:rsidR="001176F7" w:rsidRPr="0065275E" w:rsidRDefault="0065275E" w:rsidP="0065275E">
      <w:pPr>
        <w:autoSpaceDE w:val="0"/>
        <w:autoSpaceDN w:val="0"/>
        <w:adjustRightInd w:val="0"/>
        <w:jc w:val="center"/>
        <w:rPr>
          <w:rFonts w:ascii="Arial" w:eastAsia="Cambria" w:hAnsi="Arial" w:cs="Arial"/>
          <w:bCs/>
          <w:lang w:eastAsia="pt-BR"/>
        </w:rPr>
      </w:pPr>
      <w:r>
        <w:rPr>
          <w:rFonts w:ascii="Arial" w:hAnsi="Arial" w:cs="Arial"/>
        </w:rPr>
        <w:t>Assessor Especial da Presidência</w:t>
      </w:r>
    </w:p>
    <w:p w14:paraId="742A3391" w14:textId="77777777" w:rsidR="001176F7" w:rsidRDefault="001176F7" w:rsidP="00053527">
      <w:pPr>
        <w:rPr>
          <w:rFonts w:ascii="Arial" w:hAnsi="Arial" w:cs="Arial"/>
        </w:rPr>
      </w:pPr>
    </w:p>
    <w:p w14:paraId="52B3E227" w14:textId="58CE093E" w:rsidR="00053527" w:rsidRPr="00591B0A" w:rsidRDefault="00C37743" w:rsidP="00053527">
      <w:pPr>
        <w:autoSpaceDE w:val="0"/>
        <w:autoSpaceDN w:val="0"/>
        <w:adjustRightInd w:val="0"/>
        <w:jc w:val="center"/>
        <w:rPr>
          <w:rFonts w:ascii="Arial" w:eastAsia="Cambria" w:hAnsi="Arial" w:cs="Arial"/>
          <w:b/>
          <w:bCs/>
          <w:lang w:eastAsia="pt-BR"/>
        </w:rPr>
      </w:pPr>
      <w:r>
        <w:rPr>
          <w:rFonts w:ascii="Arial" w:eastAsia="Cambria" w:hAnsi="Arial" w:cs="Arial"/>
          <w:b/>
          <w:bCs/>
          <w:lang w:eastAsia="pt-BR"/>
        </w:rPr>
        <w:t>5</w:t>
      </w:r>
      <w:r w:rsidR="00053527" w:rsidRPr="00591B0A">
        <w:rPr>
          <w:rFonts w:ascii="Arial" w:eastAsia="Cambria" w:hAnsi="Arial" w:cs="Arial"/>
          <w:b/>
          <w:bCs/>
          <w:lang w:eastAsia="pt-BR"/>
        </w:rPr>
        <w:t xml:space="preserve"> ª REUNIÃO </w:t>
      </w:r>
      <w:r w:rsidR="00053527">
        <w:rPr>
          <w:rFonts w:ascii="Arial" w:eastAsia="Cambria" w:hAnsi="Arial" w:cs="Arial"/>
          <w:b/>
          <w:bCs/>
          <w:lang w:eastAsia="pt-BR"/>
        </w:rPr>
        <w:t xml:space="preserve">ORDINÁRIA DA CPUA - </w:t>
      </w:r>
      <w:r w:rsidR="00053527" w:rsidRPr="00591B0A">
        <w:rPr>
          <w:rFonts w:ascii="Arial" w:eastAsia="Cambria" w:hAnsi="Arial" w:cs="Arial"/>
          <w:b/>
          <w:bCs/>
          <w:lang w:eastAsia="pt-BR"/>
        </w:rPr>
        <w:t>CAU/SC</w:t>
      </w:r>
    </w:p>
    <w:p w14:paraId="59F7E3FC" w14:textId="77777777" w:rsidR="00053527" w:rsidRPr="00591B0A" w:rsidRDefault="00053527" w:rsidP="00053527">
      <w:pPr>
        <w:autoSpaceDE w:val="0"/>
        <w:autoSpaceDN w:val="0"/>
        <w:adjustRightInd w:val="0"/>
        <w:jc w:val="center"/>
        <w:rPr>
          <w:rFonts w:ascii="Arial" w:eastAsia="Cambria" w:hAnsi="Arial" w:cs="Arial"/>
          <w:lang w:eastAsia="pt-BR"/>
        </w:rPr>
      </w:pPr>
    </w:p>
    <w:p w14:paraId="15F21104" w14:textId="77777777" w:rsidR="00053527" w:rsidRPr="00591B0A" w:rsidRDefault="00053527" w:rsidP="00053527">
      <w:pPr>
        <w:tabs>
          <w:tab w:val="left" w:pos="1418"/>
        </w:tabs>
        <w:jc w:val="center"/>
        <w:rPr>
          <w:rFonts w:ascii="Arial" w:eastAsia="Cambria" w:hAnsi="Arial" w:cs="Arial"/>
          <w:b/>
          <w:bCs/>
          <w:lang w:eastAsia="pt-BR"/>
        </w:rPr>
      </w:pPr>
      <w:r w:rsidRPr="00591B0A">
        <w:rPr>
          <w:rFonts w:ascii="Arial" w:eastAsia="Cambria" w:hAnsi="Arial" w:cs="Arial"/>
          <w:b/>
          <w:bCs/>
          <w:lang w:eastAsia="pt-BR"/>
        </w:rPr>
        <w:t xml:space="preserve">Folha de Votação </w:t>
      </w:r>
    </w:p>
    <w:p w14:paraId="02839176" w14:textId="77777777" w:rsidR="00053527" w:rsidRPr="00591B0A" w:rsidRDefault="00053527" w:rsidP="00053527">
      <w:pPr>
        <w:tabs>
          <w:tab w:val="left" w:pos="1418"/>
        </w:tabs>
        <w:jc w:val="center"/>
        <w:rPr>
          <w:rFonts w:ascii="Arial" w:eastAsia="Cambria" w:hAnsi="Arial" w:cs="Arial"/>
          <w:b/>
          <w:bCs/>
          <w:lang w:eastAsia="pt-BR"/>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gridCol w:w="709"/>
        <w:gridCol w:w="709"/>
        <w:gridCol w:w="850"/>
        <w:gridCol w:w="997"/>
      </w:tblGrid>
      <w:tr w:rsidR="00053527" w:rsidRPr="00591B0A" w14:paraId="4CC503E9" w14:textId="77777777" w:rsidTr="0031736C">
        <w:tc>
          <w:tcPr>
            <w:tcW w:w="5807" w:type="dxa"/>
            <w:vMerge w:val="restart"/>
            <w:shd w:val="clear" w:color="auto" w:fill="auto"/>
            <w:vAlign w:val="center"/>
          </w:tcPr>
          <w:p w14:paraId="0C700887" w14:textId="77777777" w:rsidR="00053527" w:rsidRPr="00591B0A" w:rsidRDefault="00053527" w:rsidP="0031736C">
            <w:pPr>
              <w:tabs>
                <w:tab w:val="left" w:pos="1418"/>
              </w:tabs>
              <w:jc w:val="center"/>
              <w:rPr>
                <w:rFonts w:ascii="Arial" w:eastAsia="Cambria" w:hAnsi="Arial" w:cs="Arial"/>
                <w:b/>
              </w:rPr>
            </w:pPr>
            <w:r w:rsidRPr="00591B0A">
              <w:rPr>
                <w:rFonts w:ascii="Arial" w:eastAsia="Cambria" w:hAnsi="Arial" w:cs="Arial"/>
                <w:b/>
              </w:rPr>
              <w:t>Conselheiro (representação)</w:t>
            </w:r>
          </w:p>
        </w:tc>
        <w:tc>
          <w:tcPr>
            <w:tcW w:w="3265" w:type="dxa"/>
            <w:gridSpan w:val="4"/>
            <w:shd w:val="clear" w:color="auto" w:fill="auto"/>
            <w:vAlign w:val="center"/>
          </w:tcPr>
          <w:p w14:paraId="4103E069" w14:textId="77777777" w:rsidR="00053527" w:rsidRPr="00591B0A" w:rsidRDefault="00053527" w:rsidP="0031736C">
            <w:pPr>
              <w:tabs>
                <w:tab w:val="left" w:pos="1418"/>
              </w:tabs>
              <w:jc w:val="center"/>
              <w:rPr>
                <w:rFonts w:ascii="Arial" w:eastAsia="Cambria" w:hAnsi="Arial" w:cs="Arial"/>
                <w:b/>
              </w:rPr>
            </w:pPr>
            <w:r w:rsidRPr="00591B0A">
              <w:rPr>
                <w:rFonts w:ascii="Arial" w:eastAsia="Cambria" w:hAnsi="Arial" w:cs="Arial"/>
                <w:b/>
              </w:rPr>
              <w:t>Votação</w:t>
            </w:r>
          </w:p>
        </w:tc>
      </w:tr>
      <w:tr w:rsidR="00053527" w:rsidRPr="00591B0A" w14:paraId="71627979" w14:textId="77777777" w:rsidTr="0031736C">
        <w:tc>
          <w:tcPr>
            <w:tcW w:w="5807" w:type="dxa"/>
            <w:vMerge/>
            <w:shd w:val="clear" w:color="auto" w:fill="auto"/>
            <w:vAlign w:val="center"/>
          </w:tcPr>
          <w:p w14:paraId="3D33E227" w14:textId="77777777" w:rsidR="00053527" w:rsidRPr="00591B0A" w:rsidRDefault="00053527" w:rsidP="0031736C">
            <w:pPr>
              <w:tabs>
                <w:tab w:val="left" w:pos="1418"/>
              </w:tabs>
              <w:jc w:val="center"/>
              <w:rPr>
                <w:rFonts w:ascii="Arial" w:eastAsia="Cambria" w:hAnsi="Arial" w:cs="Arial"/>
                <w:b/>
              </w:rPr>
            </w:pPr>
          </w:p>
        </w:tc>
        <w:tc>
          <w:tcPr>
            <w:tcW w:w="709" w:type="dxa"/>
            <w:shd w:val="clear" w:color="auto" w:fill="auto"/>
            <w:vAlign w:val="center"/>
          </w:tcPr>
          <w:p w14:paraId="0A77CA36" w14:textId="77777777" w:rsidR="00053527" w:rsidRPr="00591B0A" w:rsidRDefault="00053527" w:rsidP="0031736C">
            <w:pPr>
              <w:tabs>
                <w:tab w:val="left" w:pos="1418"/>
              </w:tabs>
              <w:jc w:val="center"/>
              <w:rPr>
                <w:rFonts w:ascii="Arial" w:eastAsia="Cambria" w:hAnsi="Arial" w:cs="Arial"/>
                <w:b/>
              </w:rPr>
            </w:pPr>
            <w:r w:rsidRPr="00591B0A">
              <w:rPr>
                <w:rFonts w:ascii="Arial" w:eastAsia="Cambria" w:hAnsi="Arial" w:cs="Arial"/>
                <w:b/>
              </w:rPr>
              <w:t>Sim</w:t>
            </w:r>
          </w:p>
        </w:tc>
        <w:tc>
          <w:tcPr>
            <w:tcW w:w="709" w:type="dxa"/>
            <w:shd w:val="clear" w:color="auto" w:fill="auto"/>
            <w:vAlign w:val="center"/>
          </w:tcPr>
          <w:p w14:paraId="30953D81" w14:textId="77777777" w:rsidR="00053527" w:rsidRPr="00591B0A" w:rsidRDefault="00053527" w:rsidP="0031736C">
            <w:pPr>
              <w:tabs>
                <w:tab w:val="left" w:pos="1418"/>
              </w:tabs>
              <w:jc w:val="center"/>
              <w:rPr>
                <w:rFonts w:ascii="Arial" w:eastAsia="Cambria" w:hAnsi="Arial" w:cs="Arial"/>
                <w:b/>
              </w:rPr>
            </w:pPr>
            <w:r w:rsidRPr="00591B0A">
              <w:rPr>
                <w:rFonts w:ascii="Arial" w:eastAsia="Cambria" w:hAnsi="Arial" w:cs="Arial"/>
                <w:b/>
              </w:rPr>
              <w:t>Não</w:t>
            </w:r>
          </w:p>
        </w:tc>
        <w:tc>
          <w:tcPr>
            <w:tcW w:w="850" w:type="dxa"/>
            <w:shd w:val="clear" w:color="auto" w:fill="auto"/>
            <w:vAlign w:val="center"/>
          </w:tcPr>
          <w:p w14:paraId="68654711" w14:textId="77777777" w:rsidR="00053527" w:rsidRPr="00591B0A" w:rsidRDefault="00053527" w:rsidP="0031736C">
            <w:pPr>
              <w:tabs>
                <w:tab w:val="left" w:pos="1418"/>
              </w:tabs>
              <w:jc w:val="center"/>
              <w:rPr>
                <w:rFonts w:ascii="Arial" w:eastAsia="Cambria" w:hAnsi="Arial" w:cs="Arial"/>
                <w:b/>
              </w:rPr>
            </w:pPr>
            <w:proofErr w:type="spellStart"/>
            <w:r w:rsidRPr="00591B0A">
              <w:rPr>
                <w:rFonts w:ascii="Arial" w:eastAsia="Cambria" w:hAnsi="Arial" w:cs="Arial"/>
                <w:b/>
              </w:rPr>
              <w:t>Abst</w:t>
            </w:r>
            <w:proofErr w:type="spellEnd"/>
          </w:p>
        </w:tc>
        <w:tc>
          <w:tcPr>
            <w:tcW w:w="997" w:type="dxa"/>
            <w:shd w:val="clear" w:color="auto" w:fill="auto"/>
            <w:vAlign w:val="center"/>
          </w:tcPr>
          <w:p w14:paraId="106442C7" w14:textId="77777777" w:rsidR="00053527" w:rsidRPr="00591B0A" w:rsidRDefault="00053527" w:rsidP="0031736C">
            <w:pPr>
              <w:tabs>
                <w:tab w:val="left" w:pos="1418"/>
              </w:tabs>
              <w:jc w:val="center"/>
              <w:rPr>
                <w:rFonts w:ascii="Arial" w:eastAsia="Cambria" w:hAnsi="Arial" w:cs="Arial"/>
                <w:b/>
              </w:rPr>
            </w:pPr>
            <w:proofErr w:type="spellStart"/>
            <w:r w:rsidRPr="00591B0A">
              <w:rPr>
                <w:rFonts w:ascii="Arial" w:eastAsia="Cambria" w:hAnsi="Arial" w:cs="Arial"/>
                <w:b/>
              </w:rPr>
              <w:t>Ausên</w:t>
            </w:r>
            <w:proofErr w:type="spellEnd"/>
          </w:p>
        </w:tc>
      </w:tr>
      <w:tr w:rsidR="00053527" w:rsidRPr="00591B0A" w14:paraId="4E10141E" w14:textId="77777777" w:rsidTr="0031736C">
        <w:tc>
          <w:tcPr>
            <w:tcW w:w="5807" w:type="dxa"/>
            <w:shd w:val="clear" w:color="auto" w:fill="auto"/>
            <w:tcMar>
              <w:top w:w="28" w:type="dxa"/>
              <w:bottom w:w="28" w:type="dxa"/>
            </w:tcMar>
          </w:tcPr>
          <w:p w14:paraId="69DB0519" w14:textId="77777777" w:rsidR="00053527" w:rsidRPr="00757DD9" w:rsidRDefault="00053527" w:rsidP="0031736C">
            <w:pPr>
              <w:tabs>
                <w:tab w:val="left" w:pos="1418"/>
              </w:tabs>
              <w:rPr>
                <w:rFonts w:ascii="Arial" w:eastAsia="Cambria" w:hAnsi="Arial" w:cs="Arial"/>
              </w:rPr>
            </w:pPr>
            <w:r w:rsidRPr="00757DD9">
              <w:rPr>
                <w:rFonts w:ascii="Arial" w:eastAsia="Cambria" w:hAnsi="Arial" w:cs="Arial"/>
              </w:rPr>
              <w:t>Valesca Menezes Marques (Coordenadora)</w:t>
            </w:r>
          </w:p>
        </w:tc>
        <w:tc>
          <w:tcPr>
            <w:tcW w:w="709" w:type="dxa"/>
            <w:shd w:val="clear" w:color="auto" w:fill="auto"/>
            <w:tcMar>
              <w:top w:w="28" w:type="dxa"/>
              <w:bottom w:w="28" w:type="dxa"/>
            </w:tcMar>
          </w:tcPr>
          <w:p w14:paraId="125F90E3" w14:textId="77777777" w:rsidR="00053527" w:rsidRPr="000A5196" w:rsidRDefault="00053527" w:rsidP="0031736C">
            <w:pPr>
              <w:tabs>
                <w:tab w:val="left" w:pos="1418"/>
              </w:tabs>
              <w:jc w:val="center"/>
              <w:rPr>
                <w:rFonts w:ascii="Arial" w:eastAsia="Cambria" w:hAnsi="Arial" w:cs="Arial"/>
              </w:rPr>
            </w:pPr>
            <w:r w:rsidRPr="000A5196">
              <w:rPr>
                <w:rFonts w:ascii="Arial" w:eastAsia="Cambria" w:hAnsi="Arial" w:cs="Arial"/>
              </w:rPr>
              <w:t>x</w:t>
            </w:r>
          </w:p>
        </w:tc>
        <w:tc>
          <w:tcPr>
            <w:tcW w:w="709" w:type="dxa"/>
            <w:shd w:val="clear" w:color="auto" w:fill="auto"/>
            <w:tcMar>
              <w:top w:w="28" w:type="dxa"/>
              <w:bottom w:w="28" w:type="dxa"/>
            </w:tcMar>
          </w:tcPr>
          <w:p w14:paraId="77461127" w14:textId="77777777" w:rsidR="00053527" w:rsidRPr="0027678A" w:rsidRDefault="00053527" w:rsidP="0031736C">
            <w:pPr>
              <w:tabs>
                <w:tab w:val="left" w:pos="1418"/>
              </w:tabs>
              <w:jc w:val="center"/>
              <w:rPr>
                <w:rFonts w:ascii="Arial" w:eastAsia="Cambria" w:hAnsi="Arial" w:cs="Arial"/>
                <w:highlight w:val="yellow"/>
              </w:rPr>
            </w:pPr>
          </w:p>
        </w:tc>
        <w:tc>
          <w:tcPr>
            <w:tcW w:w="850" w:type="dxa"/>
            <w:shd w:val="clear" w:color="auto" w:fill="auto"/>
            <w:tcMar>
              <w:top w:w="28" w:type="dxa"/>
              <w:bottom w:w="28" w:type="dxa"/>
            </w:tcMar>
          </w:tcPr>
          <w:p w14:paraId="560D0A51" w14:textId="77777777" w:rsidR="00053527" w:rsidRPr="0027678A" w:rsidRDefault="00053527" w:rsidP="0031736C">
            <w:pPr>
              <w:tabs>
                <w:tab w:val="left" w:pos="1418"/>
              </w:tabs>
              <w:rPr>
                <w:rFonts w:ascii="Arial" w:eastAsia="Cambria" w:hAnsi="Arial" w:cs="Arial"/>
                <w:highlight w:val="yellow"/>
              </w:rPr>
            </w:pPr>
          </w:p>
        </w:tc>
        <w:tc>
          <w:tcPr>
            <w:tcW w:w="997" w:type="dxa"/>
            <w:shd w:val="clear" w:color="auto" w:fill="auto"/>
            <w:tcMar>
              <w:top w:w="28" w:type="dxa"/>
              <w:bottom w:w="28" w:type="dxa"/>
            </w:tcMar>
          </w:tcPr>
          <w:p w14:paraId="4D5196B9" w14:textId="77777777" w:rsidR="00053527" w:rsidRPr="0027678A" w:rsidRDefault="00053527" w:rsidP="0031736C">
            <w:pPr>
              <w:tabs>
                <w:tab w:val="left" w:pos="1418"/>
              </w:tabs>
              <w:jc w:val="center"/>
              <w:rPr>
                <w:rFonts w:ascii="Arial" w:eastAsia="Cambria" w:hAnsi="Arial" w:cs="Arial"/>
                <w:highlight w:val="yellow"/>
              </w:rPr>
            </w:pPr>
          </w:p>
        </w:tc>
      </w:tr>
      <w:tr w:rsidR="00053527" w:rsidRPr="00591B0A" w14:paraId="7ACD38BF" w14:textId="77777777" w:rsidTr="0031736C">
        <w:tc>
          <w:tcPr>
            <w:tcW w:w="5807" w:type="dxa"/>
            <w:shd w:val="clear" w:color="auto" w:fill="auto"/>
            <w:tcMar>
              <w:top w:w="28" w:type="dxa"/>
              <w:bottom w:w="28" w:type="dxa"/>
            </w:tcMar>
          </w:tcPr>
          <w:p w14:paraId="59E0A5BA" w14:textId="5928E925" w:rsidR="00053527" w:rsidRPr="00C37743" w:rsidRDefault="00C37743" w:rsidP="0031736C">
            <w:pPr>
              <w:tabs>
                <w:tab w:val="left" w:pos="1418"/>
              </w:tabs>
              <w:rPr>
                <w:rFonts w:ascii="Arial" w:eastAsia="Cambria" w:hAnsi="Arial" w:cs="Arial"/>
                <w:highlight w:val="yellow"/>
              </w:rPr>
            </w:pPr>
            <w:r w:rsidRPr="000A5196">
              <w:rPr>
                <w:rFonts w:ascii="Arial" w:eastAsia="Cambria" w:hAnsi="Arial" w:cs="Arial"/>
              </w:rPr>
              <w:t>Jaqueline Andrade</w:t>
            </w:r>
            <w:r w:rsidR="00053527" w:rsidRPr="000A5196">
              <w:rPr>
                <w:rFonts w:ascii="Arial" w:eastAsia="Cambria" w:hAnsi="Arial" w:cs="Arial"/>
              </w:rPr>
              <w:t xml:space="preserve"> (</w:t>
            </w:r>
            <w:r w:rsidR="000A5196" w:rsidRPr="000A5196">
              <w:rPr>
                <w:rFonts w:ascii="Arial" w:eastAsia="Cambria" w:hAnsi="Arial" w:cs="Arial"/>
              </w:rPr>
              <w:t>membro</w:t>
            </w:r>
            <w:r w:rsidR="00053527" w:rsidRPr="000A5196">
              <w:rPr>
                <w:rFonts w:ascii="Arial" w:eastAsia="Cambria" w:hAnsi="Arial" w:cs="Arial"/>
              </w:rPr>
              <w:t>)</w:t>
            </w:r>
          </w:p>
        </w:tc>
        <w:tc>
          <w:tcPr>
            <w:tcW w:w="709" w:type="dxa"/>
            <w:shd w:val="clear" w:color="auto" w:fill="auto"/>
            <w:tcMar>
              <w:top w:w="28" w:type="dxa"/>
              <w:bottom w:w="28" w:type="dxa"/>
            </w:tcMar>
          </w:tcPr>
          <w:p w14:paraId="1A42C0D1" w14:textId="77777777" w:rsidR="00053527" w:rsidRPr="000A5196" w:rsidRDefault="00053527" w:rsidP="0031736C">
            <w:pPr>
              <w:tabs>
                <w:tab w:val="left" w:pos="1418"/>
              </w:tabs>
              <w:jc w:val="center"/>
              <w:rPr>
                <w:rFonts w:ascii="Arial" w:eastAsia="Cambria" w:hAnsi="Arial" w:cs="Arial"/>
              </w:rPr>
            </w:pPr>
            <w:r w:rsidRPr="000A5196">
              <w:rPr>
                <w:rFonts w:ascii="Arial" w:eastAsia="Cambria" w:hAnsi="Arial" w:cs="Arial"/>
              </w:rPr>
              <w:t>x</w:t>
            </w:r>
          </w:p>
        </w:tc>
        <w:tc>
          <w:tcPr>
            <w:tcW w:w="709" w:type="dxa"/>
            <w:shd w:val="clear" w:color="auto" w:fill="auto"/>
            <w:tcMar>
              <w:top w:w="28" w:type="dxa"/>
              <w:bottom w:w="28" w:type="dxa"/>
            </w:tcMar>
          </w:tcPr>
          <w:p w14:paraId="0DEBC927" w14:textId="77777777" w:rsidR="00053527" w:rsidRPr="0027678A" w:rsidRDefault="00053527" w:rsidP="0031736C">
            <w:pPr>
              <w:tabs>
                <w:tab w:val="left" w:pos="1418"/>
              </w:tabs>
              <w:jc w:val="center"/>
              <w:rPr>
                <w:rFonts w:ascii="Arial" w:eastAsia="Cambria" w:hAnsi="Arial" w:cs="Arial"/>
                <w:highlight w:val="yellow"/>
              </w:rPr>
            </w:pPr>
          </w:p>
        </w:tc>
        <w:tc>
          <w:tcPr>
            <w:tcW w:w="850" w:type="dxa"/>
            <w:shd w:val="clear" w:color="auto" w:fill="auto"/>
            <w:tcMar>
              <w:top w:w="28" w:type="dxa"/>
              <w:bottom w:w="28" w:type="dxa"/>
            </w:tcMar>
          </w:tcPr>
          <w:p w14:paraId="29908BA0" w14:textId="77777777" w:rsidR="00053527" w:rsidRPr="0027678A" w:rsidRDefault="00053527" w:rsidP="0031736C">
            <w:pPr>
              <w:tabs>
                <w:tab w:val="left" w:pos="1418"/>
              </w:tabs>
              <w:jc w:val="center"/>
              <w:rPr>
                <w:rFonts w:ascii="Arial" w:eastAsia="Cambria" w:hAnsi="Arial" w:cs="Arial"/>
                <w:highlight w:val="yellow"/>
              </w:rPr>
            </w:pPr>
          </w:p>
        </w:tc>
        <w:tc>
          <w:tcPr>
            <w:tcW w:w="997" w:type="dxa"/>
            <w:shd w:val="clear" w:color="auto" w:fill="auto"/>
            <w:tcMar>
              <w:top w:w="28" w:type="dxa"/>
              <w:bottom w:w="28" w:type="dxa"/>
            </w:tcMar>
          </w:tcPr>
          <w:p w14:paraId="29494448" w14:textId="77777777" w:rsidR="00053527" w:rsidRPr="0027678A" w:rsidRDefault="00053527" w:rsidP="0031736C">
            <w:pPr>
              <w:tabs>
                <w:tab w:val="left" w:pos="1418"/>
              </w:tabs>
              <w:jc w:val="center"/>
              <w:rPr>
                <w:rFonts w:ascii="Arial" w:eastAsia="Cambria" w:hAnsi="Arial" w:cs="Arial"/>
                <w:highlight w:val="yellow"/>
              </w:rPr>
            </w:pPr>
          </w:p>
        </w:tc>
      </w:tr>
    </w:tbl>
    <w:p w14:paraId="254DAC5F" w14:textId="77777777" w:rsidR="00053527" w:rsidRPr="00591B0A" w:rsidRDefault="00053527" w:rsidP="00053527">
      <w:pPr>
        <w:tabs>
          <w:tab w:val="left" w:pos="1418"/>
        </w:tabs>
        <w:rPr>
          <w:rFonts w:ascii="Arial" w:eastAsia="Cambria" w:hAnsi="Arial" w:cs="Arial"/>
          <w:b/>
          <w:bCs/>
          <w:lang w:eastAsia="pt-BR"/>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053527" w:rsidRPr="00591B0A" w14:paraId="6F2798A0" w14:textId="77777777" w:rsidTr="0031736C">
        <w:trPr>
          <w:trHeight w:val="257"/>
        </w:trPr>
        <w:tc>
          <w:tcPr>
            <w:tcW w:w="9060" w:type="dxa"/>
            <w:gridSpan w:val="2"/>
            <w:shd w:val="clear" w:color="auto" w:fill="D9D9D9"/>
          </w:tcPr>
          <w:p w14:paraId="2FDA9234" w14:textId="77777777" w:rsidR="00053527" w:rsidRPr="00591B0A" w:rsidRDefault="00053527" w:rsidP="0031736C">
            <w:pPr>
              <w:tabs>
                <w:tab w:val="left" w:pos="1418"/>
              </w:tabs>
              <w:spacing w:before="240" w:line="360" w:lineRule="auto"/>
              <w:jc w:val="both"/>
              <w:rPr>
                <w:rFonts w:ascii="Arial" w:eastAsia="Cambria" w:hAnsi="Arial" w:cs="Arial"/>
                <w:b/>
              </w:rPr>
            </w:pPr>
            <w:r w:rsidRPr="00591B0A">
              <w:rPr>
                <w:rFonts w:ascii="Arial" w:eastAsia="Cambria" w:hAnsi="Arial" w:cs="Arial"/>
                <w:b/>
              </w:rPr>
              <w:t>Histórico da votação</w:t>
            </w:r>
          </w:p>
        </w:tc>
      </w:tr>
      <w:tr w:rsidR="00053527" w:rsidRPr="00591B0A" w14:paraId="595DC707" w14:textId="77777777" w:rsidTr="0031736C">
        <w:trPr>
          <w:trHeight w:val="421"/>
        </w:trPr>
        <w:tc>
          <w:tcPr>
            <w:tcW w:w="9060" w:type="dxa"/>
            <w:gridSpan w:val="2"/>
            <w:shd w:val="clear" w:color="auto" w:fill="D9D9D9"/>
          </w:tcPr>
          <w:p w14:paraId="5D1713C1" w14:textId="2E2FC4ED" w:rsidR="00053527" w:rsidRPr="00591B0A" w:rsidRDefault="00053527" w:rsidP="0031736C">
            <w:pPr>
              <w:tabs>
                <w:tab w:val="left" w:pos="1418"/>
              </w:tabs>
              <w:spacing w:line="360" w:lineRule="auto"/>
              <w:jc w:val="both"/>
              <w:rPr>
                <w:rFonts w:ascii="Arial" w:eastAsia="Cambria" w:hAnsi="Arial" w:cs="Arial"/>
                <w:b/>
              </w:rPr>
            </w:pPr>
            <w:r w:rsidRPr="00591B0A">
              <w:rPr>
                <w:rFonts w:ascii="Arial" w:eastAsia="Cambria" w:hAnsi="Arial" w:cs="Arial"/>
                <w:b/>
              </w:rPr>
              <w:t xml:space="preserve">Reunião: </w:t>
            </w:r>
            <w:r w:rsidR="00C37743" w:rsidRPr="00C37743">
              <w:rPr>
                <w:rFonts w:ascii="Arial" w:eastAsia="Cambria" w:hAnsi="Arial" w:cs="Arial"/>
                <w:bCs/>
              </w:rPr>
              <w:t>5</w:t>
            </w:r>
            <w:r w:rsidRPr="00591B0A">
              <w:rPr>
                <w:rFonts w:ascii="Arial" w:eastAsia="Cambria" w:hAnsi="Arial" w:cs="Arial"/>
              </w:rPr>
              <w:t xml:space="preserve">ª Reunião </w:t>
            </w:r>
            <w:r>
              <w:rPr>
                <w:rFonts w:ascii="Arial" w:eastAsia="Cambria" w:hAnsi="Arial" w:cs="Arial"/>
              </w:rPr>
              <w:t>Ordinária</w:t>
            </w:r>
            <w:r w:rsidRPr="00591B0A">
              <w:rPr>
                <w:rFonts w:ascii="Arial" w:eastAsia="Cambria" w:hAnsi="Arial" w:cs="Arial"/>
              </w:rPr>
              <w:t xml:space="preserve"> de 2020</w:t>
            </w:r>
          </w:p>
        </w:tc>
      </w:tr>
      <w:tr w:rsidR="00053527" w:rsidRPr="00591B0A" w14:paraId="3CF94301" w14:textId="77777777" w:rsidTr="0031736C">
        <w:trPr>
          <w:trHeight w:val="257"/>
        </w:trPr>
        <w:tc>
          <w:tcPr>
            <w:tcW w:w="9060" w:type="dxa"/>
            <w:gridSpan w:val="2"/>
            <w:shd w:val="clear" w:color="auto" w:fill="D9D9D9"/>
          </w:tcPr>
          <w:p w14:paraId="7DA9314E" w14:textId="60B11FCC" w:rsidR="00053527" w:rsidRPr="00591B0A" w:rsidRDefault="00053527" w:rsidP="0031736C">
            <w:pPr>
              <w:tabs>
                <w:tab w:val="left" w:pos="1418"/>
              </w:tabs>
              <w:spacing w:after="120"/>
              <w:jc w:val="both"/>
              <w:rPr>
                <w:rFonts w:ascii="Arial" w:eastAsia="Cambria" w:hAnsi="Arial" w:cs="Arial"/>
              </w:rPr>
            </w:pPr>
            <w:r w:rsidRPr="00591B0A">
              <w:rPr>
                <w:rFonts w:ascii="Arial" w:eastAsia="Cambria" w:hAnsi="Arial" w:cs="Arial"/>
                <w:b/>
              </w:rPr>
              <w:t xml:space="preserve">Data: </w:t>
            </w:r>
            <w:r w:rsidR="00C37743" w:rsidRPr="00C37743">
              <w:rPr>
                <w:rFonts w:ascii="Arial" w:eastAsia="Cambria" w:hAnsi="Arial" w:cs="Arial"/>
                <w:bCs/>
              </w:rPr>
              <w:t>28</w:t>
            </w:r>
            <w:r w:rsidRPr="00C37743">
              <w:rPr>
                <w:rFonts w:ascii="Arial" w:eastAsia="Cambria" w:hAnsi="Arial" w:cs="Arial"/>
                <w:bCs/>
              </w:rPr>
              <w:t>/</w:t>
            </w:r>
            <w:r w:rsidRPr="00591B0A">
              <w:rPr>
                <w:rFonts w:ascii="Arial" w:eastAsia="Cambria" w:hAnsi="Arial" w:cs="Arial"/>
              </w:rPr>
              <w:t>0</w:t>
            </w:r>
            <w:r w:rsidR="00C37743">
              <w:rPr>
                <w:rFonts w:ascii="Arial" w:eastAsia="Cambria" w:hAnsi="Arial" w:cs="Arial"/>
              </w:rPr>
              <w:t>5</w:t>
            </w:r>
            <w:r w:rsidRPr="00591B0A">
              <w:rPr>
                <w:rFonts w:ascii="Arial" w:eastAsia="Cambria" w:hAnsi="Arial" w:cs="Arial"/>
              </w:rPr>
              <w:t>/2020</w:t>
            </w:r>
          </w:p>
          <w:p w14:paraId="5ED56E67" w14:textId="5848974A" w:rsidR="00053527" w:rsidRPr="00591B0A" w:rsidRDefault="00053527" w:rsidP="0031736C">
            <w:pPr>
              <w:tabs>
                <w:tab w:val="left" w:pos="1418"/>
              </w:tabs>
              <w:spacing w:after="120"/>
              <w:jc w:val="both"/>
              <w:rPr>
                <w:rFonts w:ascii="Arial" w:eastAsia="Cambria" w:hAnsi="Arial" w:cs="Arial"/>
              </w:rPr>
            </w:pPr>
            <w:r w:rsidRPr="00591B0A">
              <w:rPr>
                <w:rFonts w:ascii="Arial" w:eastAsia="Cambria" w:hAnsi="Arial" w:cs="Arial"/>
                <w:b/>
              </w:rPr>
              <w:t xml:space="preserve">Matéria em votação: </w:t>
            </w:r>
            <w:r w:rsidR="00752A73">
              <w:rPr>
                <w:rFonts w:ascii="Arial" w:eastAsia="Times New Roman" w:hAnsi="Arial" w:cs="Arial"/>
                <w:color w:val="000000"/>
                <w:lang w:eastAsia="pt-BR"/>
              </w:rPr>
              <w:t xml:space="preserve">Apoio do CAU/SC no evento </w:t>
            </w:r>
            <w:r w:rsidR="00752A73" w:rsidRPr="00390A3C">
              <w:rPr>
                <w:rFonts w:ascii="Arial" w:eastAsia="Times New Roman" w:hAnsi="Arial" w:cs="Arial"/>
                <w:color w:val="000000"/>
                <w:lang w:eastAsia="pt-BR"/>
              </w:rPr>
              <w:t>Projeto Arquitetura Neocolonial em Santa Catarina</w:t>
            </w:r>
            <w:r w:rsidR="00752A73">
              <w:rPr>
                <w:rFonts w:ascii="Arial" w:eastAsia="Times New Roman" w:hAnsi="Arial" w:cs="Arial"/>
                <w:color w:val="000000"/>
                <w:lang w:eastAsia="pt-BR"/>
              </w:rPr>
              <w:t>.</w:t>
            </w:r>
          </w:p>
        </w:tc>
      </w:tr>
      <w:tr w:rsidR="00053527" w:rsidRPr="00591B0A" w14:paraId="3F39A03A" w14:textId="77777777" w:rsidTr="0031736C">
        <w:trPr>
          <w:trHeight w:val="277"/>
        </w:trPr>
        <w:tc>
          <w:tcPr>
            <w:tcW w:w="9060" w:type="dxa"/>
            <w:gridSpan w:val="2"/>
            <w:shd w:val="clear" w:color="auto" w:fill="D9D9D9"/>
          </w:tcPr>
          <w:p w14:paraId="418C522F" w14:textId="1E6DF7C1" w:rsidR="00053527" w:rsidRPr="00591B0A" w:rsidRDefault="00053527" w:rsidP="0031736C">
            <w:pPr>
              <w:tabs>
                <w:tab w:val="left" w:pos="1418"/>
              </w:tabs>
              <w:spacing w:before="240" w:after="120"/>
              <w:jc w:val="both"/>
              <w:rPr>
                <w:rFonts w:ascii="Arial" w:eastAsia="Cambria" w:hAnsi="Arial" w:cs="Arial"/>
              </w:rPr>
            </w:pPr>
            <w:r w:rsidRPr="00591B0A">
              <w:rPr>
                <w:rFonts w:ascii="Arial" w:eastAsia="Cambria" w:hAnsi="Arial" w:cs="Arial"/>
                <w:b/>
              </w:rPr>
              <w:t xml:space="preserve">Resultado da votação: </w:t>
            </w:r>
            <w:r w:rsidRPr="00757DD9">
              <w:rPr>
                <w:rFonts w:ascii="Arial" w:eastAsia="Cambria" w:hAnsi="Arial" w:cs="Arial"/>
                <w:b/>
              </w:rPr>
              <w:t xml:space="preserve">Sim </w:t>
            </w:r>
            <w:r w:rsidRPr="00757DD9">
              <w:rPr>
                <w:rFonts w:ascii="Arial" w:eastAsia="Cambria" w:hAnsi="Arial" w:cs="Arial"/>
              </w:rPr>
              <w:t>(0</w:t>
            </w:r>
            <w:r w:rsidR="000A5196">
              <w:rPr>
                <w:rFonts w:ascii="Arial" w:eastAsia="Cambria" w:hAnsi="Arial" w:cs="Arial"/>
              </w:rPr>
              <w:t>2</w:t>
            </w:r>
            <w:r w:rsidRPr="00757DD9">
              <w:rPr>
                <w:rFonts w:ascii="Arial" w:eastAsia="Cambria" w:hAnsi="Arial" w:cs="Arial"/>
              </w:rPr>
              <w:t xml:space="preserve">) </w:t>
            </w:r>
            <w:r w:rsidRPr="00757DD9">
              <w:rPr>
                <w:rFonts w:ascii="Arial" w:eastAsia="Cambria" w:hAnsi="Arial" w:cs="Arial"/>
                <w:b/>
              </w:rPr>
              <w:t xml:space="preserve">Não </w:t>
            </w:r>
            <w:r w:rsidRPr="00757DD9">
              <w:rPr>
                <w:rFonts w:ascii="Arial" w:eastAsia="Cambria" w:hAnsi="Arial" w:cs="Arial"/>
              </w:rPr>
              <w:t xml:space="preserve">(0) </w:t>
            </w:r>
            <w:r w:rsidRPr="00757DD9">
              <w:rPr>
                <w:rFonts w:ascii="Arial" w:eastAsia="Cambria" w:hAnsi="Arial" w:cs="Arial"/>
                <w:b/>
              </w:rPr>
              <w:t xml:space="preserve">Abstenções </w:t>
            </w:r>
            <w:r w:rsidRPr="00757DD9">
              <w:rPr>
                <w:rFonts w:ascii="Arial" w:eastAsia="Cambria" w:hAnsi="Arial" w:cs="Arial"/>
              </w:rPr>
              <w:t xml:space="preserve">(0) </w:t>
            </w:r>
            <w:r w:rsidRPr="00757DD9">
              <w:rPr>
                <w:rFonts w:ascii="Arial" w:eastAsia="Cambria" w:hAnsi="Arial" w:cs="Arial"/>
                <w:b/>
              </w:rPr>
              <w:t xml:space="preserve">Ausências </w:t>
            </w:r>
            <w:r w:rsidRPr="00757DD9">
              <w:rPr>
                <w:rFonts w:ascii="Arial" w:eastAsia="Cambria" w:hAnsi="Arial" w:cs="Arial"/>
              </w:rPr>
              <w:t xml:space="preserve">(0) </w:t>
            </w:r>
            <w:r w:rsidRPr="00757DD9">
              <w:rPr>
                <w:rFonts w:ascii="Arial" w:eastAsia="Cambria" w:hAnsi="Arial" w:cs="Arial"/>
                <w:b/>
              </w:rPr>
              <w:t xml:space="preserve">Total </w:t>
            </w:r>
            <w:r w:rsidRPr="00757DD9">
              <w:rPr>
                <w:rFonts w:ascii="Arial" w:eastAsia="Cambria" w:hAnsi="Arial" w:cs="Arial"/>
              </w:rPr>
              <w:t>(0</w:t>
            </w:r>
            <w:r w:rsidR="000A5196">
              <w:rPr>
                <w:rFonts w:ascii="Arial" w:eastAsia="Cambria" w:hAnsi="Arial" w:cs="Arial"/>
              </w:rPr>
              <w:t>2</w:t>
            </w:r>
            <w:r w:rsidRPr="00757DD9">
              <w:rPr>
                <w:rFonts w:ascii="Arial" w:eastAsia="Cambria" w:hAnsi="Arial" w:cs="Arial"/>
              </w:rPr>
              <w:t>)</w:t>
            </w:r>
          </w:p>
        </w:tc>
      </w:tr>
      <w:tr w:rsidR="00053527" w:rsidRPr="00591B0A" w14:paraId="34EE9208" w14:textId="77777777" w:rsidTr="0031736C">
        <w:trPr>
          <w:trHeight w:val="257"/>
        </w:trPr>
        <w:tc>
          <w:tcPr>
            <w:tcW w:w="9060" w:type="dxa"/>
            <w:gridSpan w:val="2"/>
            <w:shd w:val="clear" w:color="auto" w:fill="D9D9D9"/>
          </w:tcPr>
          <w:p w14:paraId="20C4B208" w14:textId="77777777" w:rsidR="00053527" w:rsidRPr="00591B0A" w:rsidRDefault="00053527" w:rsidP="0031736C">
            <w:pPr>
              <w:tabs>
                <w:tab w:val="left" w:pos="1418"/>
              </w:tabs>
              <w:spacing w:line="360" w:lineRule="auto"/>
              <w:jc w:val="both"/>
              <w:rPr>
                <w:rFonts w:ascii="Arial" w:eastAsia="Cambria" w:hAnsi="Arial" w:cs="Arial"/>
              </w:rPr>
            </w:pPr>
            <w:r w:rsidRPr="00591B0A">
              <w:rPr>
                <w:rFonts w:ascii="Arial" w:eastAsia="Cambria" w:hAnsi="Arial" w:cs="Arial"/>
                <w:b/>
              </w:rPr>
              <w:t xml:space="preserve">Ocorrências: </w:t>
            </w:r>
            <w:r w:rsidRPr="00591B0A">
              <w:rPr>
                <w:rFonts w:ascii="Arial" w:eastAsia="Cambria" w:hAnsi="Arial" w:cs="Arial"/>
              </w:rPr>
              <w:t>Não houve.</w:t>
            </w:r>
          </w:p>
        </w:tc>
      </w:tr>
      <w:tr w:rsidR="00053527" w:rsidRPr="00591B0A" w14:paraId="20F781FA" w14:textId="77777777" w:rsidTr="0031736C">
        <w:trPr>
          <w:trHeight w:val="257"/>
        </w:trPr>
        <w:tc>
          <w:tcPr>
            <w:tcW w:w="4530" w:type="dxa"/>
            <w:shd w:val="clear" w:color="auto" w:fill="D9D9D9"/>
          </w:tcPr>
          <w:p w14:paraId="3F650E6E" w14:textId="77777777" w:rsidR="00053527" w:rsidRPr="00591B0A" w:rsidRDefault="00053527" w:rsidP="0031736C">
            <w:pPr>
              <w:tabs>
                <w:tab w:val="left" w:pos="1418"/>
              </w:tabs>
              <w:rPr>
                <w:rFonts w:ascii="Arial" w:eastAsia="Cambria" w:hAnsi="Arial" w:cs="Arial"/>
              </w:rPr>
            </w:pPr>
            <w:r w:rsidRPr="00591B0A">
              <w:rPr>
                <w:rFonts w:ascii="Arial" w:eastAsia="Cambria" w:hAnsi="Arial" w:cs="Arial"/>
                <w:b/>
              </w:rPr>
              <w:t>Secretári</w:t>
            </w:r>
            <w:r>
              <w:rPr>
                <w:rFonts w:ascii="Arial" w:eastAsia="Cambria" w:hAnsi="Arial" w:cs="Arial"/>
                <w:b/>
              </w:rPr>
              <w:t>a</w:t>
            </w:r>
            <w:r w:rsidRPr="00591B0A">
              <w:rPr>
                <w:rFonts w:ascii="Arial" w:eastAsia="Cambria" w:hAnsi="Arial" w:cs="Arial"/>
                <w:b/>
              </w:rPr>
              <w:t xml:space="preserve"> da Reunião: </w:t>
            </w:r>
            <w:r>
              <w:rPr>
                <w:rFonts w:ascii="Arial" w:eastAsia="Cambria" w:hAnsi="Arial" w:cs="Arial"/>
              </w:rPr>
              <w:t>Luiza Mecabô</w:t>
            </w:r>
          </w:p>
        </w:tc>
        <w:tc>
          <w:tcPr>
            <w:tcW w:w="4530" w:type="dxa"/>
            <w:shd w:val="clear" w:color="auto" w:fill="D9D9D9"/>
          </w:tcPr>
          <w:p w14:paraId="22E75D6A" w14:textId="77777777" w:rsidR="00053527" w:rsidRPr="00591B0A" w:rsidRDefault="00053527" w:rsidP="0031736C">
            <w:pPr>
              <w:tabs>
                <w:tab w:val="left" w:pos="1418"/>
              </w:tabs>
              <w:rPr>
                <w:rFonts w:ascii="Arial" w:eastAsia="Cambria" w:hAnsi="Arial" w:cs="Arial"/>
                <w:i/>
              </w:rPr>
            </w:pPr>
            <w:r w:rsidRPr="00591B0A">
              <w:rPr>
                <w:rFonts w:ascii="Arial" w:eastAsia="Cambria" w:hAnsi="Arial" w:cs="Arial"/>
                <w:b/>
              </w:rPr>
              <w:t>Presidente da Reunião</w:t>
            </w:r>
            <w:r w:rsidRPr="005F4C31">
              <w:rPr>
                <w:rFonts w:ascii="Arial" w:eastAsia="Cambria" w:hAnsi="Arial" w:cs="Arial"/>
                <w:b/>
              </w:rPr>
              <w:t xml:space="preserve">: </w:t>
            </w:r>
            <w:r>
              <w:rPr>
                <w:rFonts w:ascii="Arial" w:eastAsia="Cambria" w:hAnsi="Arial" w:cs="Arial"/>
              </w:rPr>
              <w:t>Valesca Menezes Marques.</w:t>
            </w:r>
          </w:p>
        </w:tc>
      </w:tr>
    </w:tbl>
    <w:p w14:paraId="52421ED3" w14:textId="77777777" w:rsidR="00053527" w:rsidRPr="00591B0A" w:rsidRDefault="00053527" w:rsidP="00053527">
      <w:pPr>
        <w:jc w:val="both"/>
        <w:rPr>
          <w:rFonts w:ascii="Arial" w:hAnsi="Arial" w:cs="Arial"/>
        </w:rPr>
      </w:pPr>
    </w:p>
    <w:p w14:paraId="4DA557AC" w14:textId="77777777" w:rsidR="00053527" w:rsidRDefault="00053527" w:rsidP="00053527">
      <w:pPr>
        <w:jc w:val="both"/>
        <w:rPr>
          <w:rFonts w:ascii="Arial" w:hAnsi="Arial" w:cs="Arial"/>
        </w:rPr>
      </w:pPr>
    </w:p>
    <w:p w14:paraId="123609AE" w14:textId="6E7F45D6" w:rsidR="003670D6" w:rsidRDefault="003670D6">
      <w:pPr>
        <w:rPr>
          <w:rFonts w:ascii="Arial" w:hAnsi="Arial" w:cs="Arial"/>
          <w:b/>
        </w:rPr>
      </w:pPr>
      <w:r>
        <w:rPr>
          <w:rFonts w:ascii="Arial" w:hAnsi="Arial" w:cs="Arial"/>
          <w:b/>
        </w:rPr>
        <w:br w:type="page"/>
      </w:r>
    </w:p>
    <w:p w14:paraId="7A4BA20C" w14:textId="77777777" w:rsidR="003670D6" w:rsidRDefault="003670D6" w:rsidP="003670D6">
      <w:pPr>
        <w:spacing w:line="360" w:lineRule="auto"/>
        <w:jc w:val="right"/>
        <w:rPr>
          <w:rFonts w:ascii="Arial" w:hAnsi="Arial" w:cs="Arial"/>
        </w:rPr>
      </w:pPr>
      <w:r w:rsidRPr="000C7508">
        <w:rPr>
          <w:rFonts w:ascii="Arial" w:hAnsi="Arial" w:cs="Arial"/>
        </w:rPr>
        <w:lastRenderedPageBreak/>
        <w:t xml:space="preserve">Florianópolis/SC, </w:t>
      </w:r>
      <w:r>
        <w:rPr>
          <w:rFonts w:ascii="Arial" w:hAnsi="Arial" w:cs="Arial"/>
        </w:rPr>
        <w:t xml:space="preserve">XX de                </w:t>
      </w:r>
      <w:proofErr w:type="spellStart"/>
      <w:r w:rsidRPr="000C7508">
        <w:rPr>
          <w:rFonts w:ascii="Arial" w:hAnsi="Arial" w:cs="Arial"/>
        </w:rPr>
        <w:t>de</w:t>
      </w:r>
      <w:proofErr w:type="spellEnd"/>
      <w:r w:rsidRPr="000C7508">
        <w:rPr>
          <w:rFonts w:ascii="Arial" w:hAnsi="Arial" w:cs="Arial"/>
        </w:rPr>
        <w:t xml:space="preserve"> 20</w:t>
      </w:r>
      <w:r>
        <w:rPr>
          <w:rFonts w:ascii="Arial" w:hAnsi="Arial" w:cs="Arial"/>
        </w:rPr>
        <w:t>20</w:t>
      </w:r>
      <w:r w:rsidRPr="000C7508">
        <w:rPr>
          <w:rFonts w:ascii="Arial" w:hAnsi="Arial" w:cs="Arial"/>
        </w:rPr>
        <w:t>.</w:t>
      </w:r>
    </w:p>
    <w:p w14:paraId="4294A8F6" w14:textId="77777777" w:rsidR="003670D6" w:rsidRPr="000C7508" w:rsidRDefault="003670D6" w:rsidP="003670D6">
      <w:pPr>
        <w:spacing w:line="360" w:lineRule="auto"/>
        <w:jc w:val="right"/>
        <w:rPr>
          <w:rFonts w:ascii="Arial" w:hAnsi="Arial" w:cs="Arial"/>
        </w:rPr>
      </w:pPr>
    </w:p>
    <w:p w14:paraId="5C22AFEB" w14:textId="77777777" w:rsidR="003670D6" w:rsidRDefault="003670D6" w:rsidP="003670D6">
      <w:pPr>
        <w:spacing w:line="360" w:lineRule="auto"/>
        <w:jc w:val="both"/>
        <w:rPr>
          <w:rFonts w:ascii="Arial" w:hAnsi="Arial" w:cs="Arial"/>
        </w:rPr>
      </w:pPr>
      <w:r w:rsidRPr="000C7508">
        <w:rPr>
          <w:rFonts w:ascii="Arial" w:hAnsi="Arial" w:cs="Arial"/>
        </w:rPr>
        <w:t xml:space="preserve">Ofício n° </w:t>
      </w:r>
      <w:r>
        <w:rPr>
          <w:rFonts w:ascii="Arial" w:hAnsi="Arial" w:cs="Arial"/>
        </w:rPr>
        <w:t xml:space="preserve">    </w:t>
      </w:r>
      <w:r w:rsidRPr="000C7508">
        <w:rPr>
          <w:rFonts w:ascii="Arial" w:hAnsi="Arial" w:cs="Arial"/>
        </w:rPr>
        <w:t>/20</w:t>
      </w:r>
      <w:r>
        <w:rPr>
          <w:rFonts w:ascii="Arial" w:hAnsi="Arial" w:cs="Arial"/>
        </w:rPr>
        <w:t>20</w:t>
      </w:r>
      <w:r w:rsidRPr="000C7508">
        <w:rPr>
          <w:rFonts w:ascii="Arial" w:hAnsi="Arial" w:cs="Arial"/>
        </w:rPr>
        <w:t>/PRES/CAUSC</w:t>
      </w:r>
    </w:p>
    <w:p w14:paraId="39C3C04F" w14:textId="77777777" w:rsidR="003670D6" w:rsidRDefault="003670D6" w:rsidP="003670D6">
      <w:pPr>
        <w:spacing w:line="360" w:lineRule="auto"/>
        <w:jc w:val="both"/>
        <w:rPr>
          <w:rFonts w:ascii="Arial" w:hAnsi="Arial" w:cs="Arial"/>
        </w:rPr>
      </w:pPr>
    </w:p>
    <w:p w14:paraId="25B56CCB" w14:textId="77777777" w:rsidR="003670D6" w:rsidRPr="00C20EC1" w:rsidRDefault="003670D6" w:rsidP="003670D6">
      <w:pPr>
        <w:spacing w:line="360" w:lineRule="auto"/>
        <w:jc w:val="both"/>
        <w:rPr>
          <w:rFonts w:ascii="Arial" w:hAnsi="Arial" w:cs="Arial"/>
        </w:rPr>
      </w:pPr>
      <w:r w:rsidRPr="00C20EC1">
        <w:rPr>
          <w:rFonts w:ascii="Arial" w:hAnsi="Arial" w:cs="Arial"/>
        </w:rPr>
        <w:t xml:space="preserve">Ao </w:t>
      </w:r>
      <w:r>
        <w:rPr>
          <w:rFonts w:ascii="Arial" w:hAnsi="Arial" w:cs="Arial"/>
        </w:rPr>
        <w:t xml:space="preserve">Excelentíssimo </w:t>
      </w:r>
      <w:r w:rsidRPr="00C20EC1">
        <w:rPr>
          <w:rFonts w:ascii="Arial" w:hAnsi="Arial" w:cs="Arial"/>
        </w:rPr>
        <w:t>Senhor</w:t>
      </w:r>
    </w:p>
    <w:p w14:paraId="3C1B7646" w14:textId="77777777" w:rsidR="003670D6" w:rsidRDefault="003670D6" w:rsidP="003670D6">
      <w:pPr>
        <w:spacing w:line="360" w:lineRule="auto"/>
        <w:rPr>
          <w:rFonts w:ascii="Arial" w:hAnsi="Arial" w:cs="Arial"/>
        </w:rPr>
      </w:pPr>
      <w:proofErr w:type="spellStart"/>
      <w:r>
        <w:rPr>
          <w:rFonts w:ascii="Arial" w:hAnsi="Arial" w:cs="Arial"/>
        </w:rPr>
        <w:t>xxxxxxxxxxxxxxxxxxn</w:t>
      </w:r>
      <w:proofErr w:type="spellEnd"/>
    </w:p>
    <w:p w14:paraId="04951CB2" w14:textId="77777777" w:rsidR="003670D6" w:rsidRDefault="003670D6" w:rsidP="003670D6">
      <w:pPr>
        <w:spacing w:line="360" w:lineRule="auto"/>
        <w:rPr>
          <w:rFonts w:ascii="Arial" w:hAnsi="Arial" w:cs="Arial"/>
        </w:rPr>
      </w:pPr>
      <w:proofErr w:type="spellStart"/>
      <w:r>
        <w:rPr>
          <w:rFonts w:ascii="Arial" w:hAnsi="Arial" w:cs="Arial"/>
        </w:rPr>
        <w:t>xxxxxxxxxxxxxxxxxxx</w:t>
      </w:r>
      <w:proofErr w:type="spellEnd"/>
      <w:r>
        <w:rPr>
          <w:rFonts w:ascii="Arial" w:hAnsi="Arial" w:cs="Arial"/>
        </w:rPr>
        <w:t xml:space="preserve"> de São José/SC</w:t>
      </w:r>
    </w:p>
    <w:p w14:paraId="677A9428" w14:textId="77777777" w:rsidR="003670D6" w:rsidRPr="000C7508" w:rsidRDefault="003670D6" w:rsidP="003670D6">
      <w:pPr>
        <w:spacing w:line="360" w:lineRule="auto"/>
        <w:jc w:val="both"/>
        <w:rPr>
          <w:rFonts w:ascii="Arial" w:hAnsi="Arial" w:cs="Arial"/>
        </w:rPr>
      </w:pPr>
    </w:p>
    <w:p w14:paraId="6492A4E9" w14:textId="77777777" w:rsidR="003670D6" w:rsidRPr="00BF6176" w:rsidRDefault="003670D6" w:rsidP="003670D6">
      <w:pPr>
        <w:spacing w:line="360" w:lineRule="auto"/>
        <w:jc w:val="both"/>
        <w:rPr>
          <w:rFonts w:ascii="Arial" w:hAnsi="Arial" w:cs="Arial"/>
        </w:rPr>
      </w:pPr>
      <w:r w:rsidRPr="00BF6176">
        <w:rPr>
          <w:rFonts w:ascii="Arial" w:hAnsi="Arial" w:cs="Arial"/>
        </w:rPr>
        <w:t>Assunto:</w:t>
      </w:r>
      <w:r>
        <w:rPr>
          <w:rFonts w:ascii="Arial" w:hAnsi="Arial" w:cs="Arial"/>
        </w:rPr>
        <w:t xml:space="preserve"> Ciência de conteúdo denunciado acerca de intervenção de Restauro em </w:t>
      </w:r>
      <w:r w:rsidRPr="00BF6176">
        <w:rPr>
          <w:rFonts w:ascii="Arial" w:hAnsi="Arial" w:cs="Arial"/>
        </w:rPr>
        <w:t>Patrimônio Histórico da Cidade de</w:t>
      </w:r>
      <w:r>
        <w:rPr>
          <w:rFonts w:ascii="Arial" w:hAnsi="Arial" w:cs="Arial"/>
        </w:rPr>
        <w:t xml:space="preserve"> São José</w:t>
      </w:r>
    </w:p>
    <w:p w14:paraId="68CD6B70" w14:textId="77777777" w:rsidR="003670D6" w:rsidRDefault="003670D6" w:rsidP="003670D6">
      <w:pPr>
        <w:spacing w:line="360" w:lineRule="auto"/>
        <w:jc w:val="both"/>
        <w:rPr>
          <w:rFonts w:ascii="Arial" w:hAnsi="Arial" w:cs="Arial"/>
        </w:rPr>
      </w:pPr>
    </w:p>
    <w:p w14:paraId="2B9F9E00" w14:textId="77777777" w:rsidR="003670D6" w:rsidRPr="00711D47" w:rsidRDefault="003670D6" w:rsidP="003670D6">
      <w:pPr>
        <w:spacing w:line="360" w:lineRule="auto"/>
        <w:ind w:firstLine="851"/>
        <w:jc w:val="both"/>
        <w:rPr>
          <w:rFonts w:ascii="Arial" w:hAnsi="Arial" w:cs="Arial"/>
        </w:rPr>
      </w:pPr>
      <w:r w:rsidRPr="00711D47">
        <w:rPr>
          <w:rFonts w:ascii="Arial" w:hAnsi="Arial" w:cs="Arial"/>
        </w:rPr>
        <w:t xml:space="preserve">Senhor </w:t>
      </w:r>
      <w:proofErr w:type="spellStart"/>
      <w:r>
        <w:rPr>
          <w:rFonts w:ascii="Arial" w:hAnsi="Arial" w:cs="Arial"/>
        </w:rPr>
        <w:t>xxxxxxxxxxxxxxxxx</w:t>
      </w:r>
      <w:proofErr w:type="spellEnd"/>
      <w:r>
        <w:rPr>
          <w:rFonts w:ascii="Arial" w:hAnsi="Arial" w:cs="Arial"/>
        </w:rPr>
        <w:t>,</w:t>
      </w:r>
    </w:p>
    <w:p w14:paraId="257D3893" w14:textId="77777777" w:rsidR="003670D6" w:rsidRPr="00711D47" w:rsidRDefault="003670D6" w:rsidP="003670D6">
      <w:pPr>
        <w:spacing w:before="120" w:after="120" w:line="360" w:lineRule="auto"/>
        <w:ind w:firstLine="851"/>
        <w:jc w:val="both"/>
        <w:rPr>
          <w:rStyle w:val="nfase"/>
          <w:rFonts w:ascii="Arial" w:hAnsi="Arial" w:cs="Arial"/>
          <w:i w:val="0"/>
          <w:color w:val="000000"/>
        </w:rPr>
      </w:pPr>
      <w:r w:rsidRPr="003B3339">
        <w:rPr>
          <w:rFonts w:ascii="Arial" w:hAnsi="Arial" w:cs="Arial"/>
          <w:highlight w:val="yellow"/>
        </w:rPr>
        <w:t>Cumprimentando-o cordialmente, esclarecemos que o</w:t>
      </w:r>
      <w:r w:rsidRPr="003B3339">
        <w:rPr>
          <w:rStyle w:val="nfase"/>
          <w:rFonts w:ascii="Arial" w:hAnsi="Arial" w:cs="Arial"/>
          <w:color w:val="000000"/>
          <w:highlight w:val="yellow"/>
        </w:rPr>
        <w:t xml:space="preserve"> Conselho de Arquitetura e Urbanismo de Santa Catarina - CAU/SC, instituído pela Lei n° 12.378/2010, tem por funções, ademais de orientar, disciplinar e fiscalizar o exercício da profissão de Arquitetura e Urbanismo, zelar pela segurança da sociedade, fomentar a instituição de políticas públicas, preservar o meio ambiente e o patrimônio histórico e promover a inclusão social.</w:t>
      </w:r>
    </w:p>
    <w:p w14:paraId="4FF01952" w14:textId="77777777" w:rsidR="003670D6" w:rsidRDefault="003670D6" w:rsidP="003670D6">
      <w:pPr>
        <w:spacing w:before="120" w:after="120" w:line="360" w:lineRule="auto"/>
        <w:ind w:firstLine="851"/>
        <w:jc w:val="both"/>
        <w:rPr>
          <w:rStyle w:val="nfase"/>
          <w:rFonts w:ascii="Arial" w:hAnsi="Arial" w:cs="Arial"/>
          <w:i w:val="0"/>
          <w:color w:val="000000"/>
        </w:rPr>
      </w:pPr>
      <w:r w:rsidRPr="006E550B">
        <w:rPr>
          <w:rStyle w:val="nfase"/>
          <w:rFonts w:ascii="Arial" w:hAnsi="Arial" w:cs="Arial"/>
          <w:color w:val="000000"/>
          <w:highlight w:val="yellow"/>
        </w:rPr>
        <w:t>(...) Funções da CPUA x Atribuições de patrimônio (sugestão)</w:t>
      </w:r>
    </w:p>
    <w:p w14:paraId="4908484A" w14:textId="77777777" w:rsidR="003670D6" w:rsidRDefault="003670D6" w:rsidP="003670D6">
      <w:pPr>
        <w:spacing w:before="120" w:after="120" w:line="360" w:lineRule="auto"/>
        <w:ind w:firstLine="851"/>
        <w:jc w:val="both"/>
        <w:rPr>
          <w:rStyle w:val="nfase"/>
          <w:rFonts w:ascii="Arial" w:hAnsi="Arial" w:cs="Arial"/>
          <w:i w:val="0"/>
          <w:color w:val="000000"/>
        </w:rPr>
      </w:pPr>
      <w:r w:rsidRPr="0062717B">
        <w:rPr>
          <w:rStyle w:val="nfase"/>
          <w:rFonts w:ascii="Arial" w:hAnsi="Arial" w:cs="Arial"/>
          <w:color w:val="000000"/>
          <w:highlight w:val="yellow"/>
        </w:rPr>
        <w:t>“Descrição de fatos”:</w:t>
      </w:r>
    </w:p>
    <w:p w14:paraId="5DCA0F21" w14:textId="77777777" w:rsidR="003670D6" w:rsidRDefault="003670D6" w:rsidP="003670D6">
      <w:pPr>
        <w:spacing w:before="120" w:after="120" w:line="360" w:lineRule="auto"/>
        <w:ind w:firstLine="851"/>
        <w:jc w:val="both"/>
        <w:rPr>
          <w:rStyle w:val="nfase"/>
          <w:rFonts w:ascii="Arial" w:hAnsi="Arial" w:cs="Arial"/>
          <w:i w:val="0"/>
          <w:color w:val="000000"/>
        </w:rPr>
      </w:pPr>
      <w:r>
        <w:rPr>
          <w:rStyle w:val="nfase"/>
          <w:rFonts w:ascii="Arial" w:hAnsi="Arial" w:cs="Arial"/>
          <w:color w:val="000000"/>
        </w:rPr>
        <w:t>Informamos que</w:t>
      </w:r>
      <w:r w:rsidRPr="00711D47">
        <w:rPr>
          <w:rStyle w:val="nfase"/>
          <w:rFonts w:ascii="Arial" w:hAnsi="Arial" w:cs="Arial"/>
          <w:color w:val="000000"/>
        </w:rPr>
        <w:t xml:space="preserve">, </w:t>
      </w:r>
      <w:r>
        <w:rPr>
          <w:rStyle w:val="nfase"/>
          <w:rFonts w:ascii="Arial" w:hAnsi="Arial" w:cs="Arial"/>
          <w:color w:val="000000"/>
        </w:rPr>
        <w:t xml:space="preserve">em atendimento a denúncia nº </w:t>
      </w:r>
      <w:r>
        <w:rPr>
          <w:rFonts w:ascii="Verdana" w:hAnsi="Verdana"/>
          <w:b/>
          <w:bCs/>
          <w:color w:val="000000"/>
          <w:sz w:val="18"/>
          <w:szCs w:val="18"/>
          <w:shd w:val="clear" w:color="auto" w:fill="FFFFFF"/>
        </w:rPr>
        <w:t>26437</w:t>
      </w:r>
      <w:r>
        <w:rPr>
          <w:rStyle w:val="nfase"/>
          <w:rFonts w:ascii="Arial" w:hAnsi="Arial" w:cs="Arial"/>
          <w:color w:val="000000"/>
        </w:rPr>
        <w:t xml:space="preserve"> protocolada neste conselho aos 25/05/2020 acerca de supostas </w:t>
      </w:r>
      <w:r w:rsidRPr="0062717B">
        <w:rPr>
          <w:rStyle w:val="nfase"/>
          <w:rFonts w:ascii="Arial" w:hAnsi="Arial" w:cs="Arial"/>
          <w:b/>
          <w:color w:val="000000"/>
        </w:rPr>
        <w:t xml:space="preserve">intervenções irregulares na antiga Casa de Câmara e Cadeira; </w:t>
      </w:r>
      <w:r>
        <w:rPr>
          <w:rStyle w:val="nfase"/>
          <w:rFonts w:ascii="Arial" w:hAnsi="Arial" w:cs="Arial"/>
          <w:color w:val="000000"/>
        </w:rPr>
        <w:t xml:space="preserve">cujo conteúdo trazemos abaixo para vossa apreciação: </w:t>
      </w:r>
    </w:p>
    <w:p w14:paraId="2BB3536F" w14:textId="77777777" w:rsidR="003670D6" w:rsidRPr="003B3339" w:rsidRDefault="003670D6" w:rsidP="003670D6">
      <w:pPr>
        <w:ind w:left="2832"/>
        <w:rPr>
          <w:rFonts w:ascii="Verdana" w:eastAsia="Times New Roman" w:hAnsi="Verdana"/>
          <w:i/>
          <w:color w:val="000000"/>
          <w:sz w:val="18"/>
          <w:szCs w:val="18"/>
          <w:lang w:eastAsia="pt-BR"/>
        </w:rPr>
      </w:pPr>
      <w:r w:rsidRPr="003B3339">
        <w:rPr>
          <w:rFonts w:ascii="Verdana" w:eastAsia="Times New Roman" w:hAnsi="Verdana"/>
          <w:i/>
          <w:color w:val="000000"/>
          <w:sz w:val="18"/>
          <w:szCs w:val="18"/>
          <w:lang w:eastAsia="pt-BR"/>
        </w:rPr>
        <w:t xml:space="preserve">Descrição: </w:t>
      </w:r>
    </w:p>
    <w:p w14:paraId="19949920" w14:textId="77777777" w:rsidR="003670D6" w:rsidRPr="003B3339" w:rsidRDefault="003670D6" w:rsidP="003670D6">
      <w:pPr>
        <w:ind w:left="2832"/>
        <w:jc w:val="both"/>
        <w:rPr>
          <w:rFonts w:ascii="Verdana" w:eastAsia="Times New Roman" w:hAnsi="Verdana"/>
          <w:i/>
          <w:color w:val="000000"/>
          <w:sz w:val="18"/>
          <w:szCs w:val="18"/>
          <w:lang w:eastAsia="pt-BR"/>
        </w:rPr>
      </w:pPr>
      <w:r w:rsidRPr="003B3339">
        <w:rPr>
          <w:rFonts w:ascii="Verdana" w:eastAsia="Times New Roman" w:hAnsi="Verdana"/>
          <w:i/>
          <w:color w:val="000000"/>
          <w:sz w:val="18"/>
          <w:szCs w:val="18"/>
          <w:lang w:eastAsia="pt-BR"/>
        </w:rPr>
        <w:t xml:space="preserve">No dia 19 de maio passado, o denunciante, em visita ao Centro Histórico de São José, percebeu a realização de obras na antiga Casa de Câmara e Cadeia, imóvel localizado na Praça Hercílio Luz, n° 04, esquina com a rua Padre Macário, Centro Histórico de São José, de propriedade da prefeitura daquele município. Por sua importância histórica e cultural, a antiga Casa de Câmara e Cadeia encontra-se protegida desde 2005 por tombamento municipal (Decreto n°18.695), além de estar inserida no entorno imediato da Igreja Matriz de São José, bem tombado pelo Estado de Santa Catarina (Decreto n° 2.989, de 25 de junho de 1998), e do Teatro Adolpho Mello, o qual encontra-se em processo de tombamento estadual. Contudo, apesar da proteção legal existente sobre o referido imóvel, foram constatadas irregularidades quanto à responsabilidade técnica, por se tratar de presumível obra de restauração, e principalmente grave dano ao bem, mediante a execução de estrutura em concreto armado incompatível com a edificação histórica, conforme fotografias e ofício em anexo (complementado por parecer), contendo descrição pormenorizada da situação e demais informações necessárias. </w:t>
      </w:r>
    </w:p>
    <w:p w14:paraId="74C32542" w14:textId="77777777" w:rsidR="003670D6" w:rsidRPr="003B3339" w:rsidRDefault="003670D6" w:rsidP="003670D6">
      <w:pPr>
        <w:ind w:left="2832"/>
        <w:jc w:val="both"/>
        <w:rPr>
          <w:rFonts w:ascii="Verdana" w:eastAsia="Times New Roman" w:hAnsi="Verdana"/>
          <w:i/>
          <w:color w:val="000000"/>
          <w:sz w:val="18"/>
          <w:szCs w:val="18"/>
          <w:lang w:eastAsia="pt-BR"/>
        </w:rPr>
      </w:pPr>
    </w:p>
    <w:p w14:paraId="7D793D80" w14:textId="77777777" w:rsidR="003670D6" w:rsidRPr="003B3339" w:rsidRDefault="003670D6" w:rsidP="003670D6">
      <w:pPr>
        <w:ind w:left="2832"/>
        <w:rPr>
          <w:rFonts w:ascii="Verdana" w:eastAsia="Times New Roman" w:hAnsi="Verdana"/>
          <w:i/>
          <w:color w:val="000000"/>
          <w:sz w:val="18"/>
          <w:szCs w:val="18"/>
          <w:lang w:eastAsia="pt-BR"/>
        </w:rPr>
      </w:pPr>
      <w:r w:rsidRPr="003B3339">
        <w:rPr>
          <w:rFonts w:ascii="Verdana" w:eastAsia="Times New Roman" w:hAnsi="Verdana"/>
          <w:i/>
          <w:color w:val="000000"/>
          <w:sz w:val="18"/>
          <w:szCs w:val="18"/>
          <w:lang w:eastAsia="pt-BR"/>
        </w:rPr>
        <w:t xml:space="preserve">Observação: </w:t>
      </w:r>
    </w:p>
    <w:p w14:paraId="2F394053" w14:textId="77777777" w:rsidR="003670D6" w:rsidRDefault="003670D6" w:rsidP="003670D6">
      <w:pPr>
        <w:ind w:left="2832"/>
        <w:jc w:val="both"/>
        <w:rPr>
          <w:rFonts w:ascii="Verdana" w:eastAsia="Times New Roman" w:hAnsi="Verdana"/>
          <w:i/>
          <w:color w:val="000000"/>
          <w:sz w:val="18"/>
          <w:szCs w:val="18"/>
          <w:lang w:eastAsia="pt-BR"/>
        </w:rPr>
      </w:pPr>
      <w:r w:rsidRPr="003B3339">
        <w:rPr>
          <w:rFonts w:ascii="Verdana" w:eastAsia="Times New Roman" w:hAnsi="Verdana"/>
          <w:i/>
          <w:color w:val="000000"/>
          <w:sz w:val="18"/>
          <w:szCs w:val="18"/>
          <w:lang w:eastAsia="pt-BR"/>
        </w:rPr>
        <w:lastRenderedPageBreak/>
        <w:t xml:space="preserve">Conforme fotografias em anexo, constatou-se a instalação de tapumes com a respectiva placa de obra, denominada “Contratação de empresa especializada para prestação de serviços de restauração da Casa da Cultura </w:t>
      </w:r>
      <w:proofErr w:type="spellStart"/>
      <w:r w:rsidRPr="003B3339">
        <w:rPr>
          <w:rFonts w:ascii="Verdana" w:eastAsia="Times New Roman" w:hAnsi="Verdana"/>
          <w:i/>
          <w:color w:val="000000"/>
          <w:sz w:val="18"/>
          <w:szCs w:val="18"/>
          <w:lang w:eastAsia="pt-BR"/>
        </w:rPr>
        <w:t>Nésia</w:t>
      </w:r>
      <w:proofErr w:type="spellEnd"/>
      <w:r w:rsidRPr="003B3339">
        <w:rPr>
          <w:rFonts w:ascii="Verdana" w:eastAsia="Times New Roman" w:hAnsi="Verdana"/>
          <w:i/>
          <w:color w:val="000000"/>
          <w:sz w:val="18"/>
          <w:szCs w:val="18"/>
          <w:lang w:eastAsia="pt-BR"/>
        </w:rPr>
        <w:t xml:space="preserve"> Melo da Silveira do Município de São José/SC”, pela Prefeitura Municipal de São José, ao custo de R$457.774,93 e com início em 07/08/2019 (com prazo de 180 dias), sob responsabilidade da empresa PNA Construções e Incorporações Ltda.. Como responsável técnico, consta o engenheiro Danilo Pontes Esteves (registro CREA/SC 123.304-4), sendo responsável pela fiscalização a arquiteta e urbanista Fernanda Teixeira Gorski (registro CAU A65939-8). </w:t>
      </w:r>
    </w:p>
    <w:p w14:paraId="42658E7D" w14:textId="77777777" w:rsidR="003670D6" w:rsidRDefault="003670D6" w:rsidP="003670D6">
      <w:pPr>
        <w:ind w:left="2832"/>
        <w:jc w:val="both"/>
        <w:rPr>
          <w:rFonts w:ascii="Verdana" w:eastAsia="Times New Roman" w:hAnsi="Verdana"/>
          <w:i/>
          <w:color w:val="000000"/>
          <w:sz w:val="18"/>
          <w:szCs w:val="18"/>
          <w:lang w:eastAsia="pt-BR"/>
        </w:rPr>
      </w:pPr>
    </w:p>
    <w:p w14:paraId="4D181F2F" w14:textId="77777777" w:rsidR="003670D6" w:rsidRPr="006E550B" w:rsidRDefault="003670D6" w:rsidP="003670D6">
      <w:pPr>
        <w:spacing w:before="120" w:after="120" w:line="360" w:lineRule="auto"/>
        <w:ind w:left="2832"/>
        <w:jc w:val="both"/>
        <w:rPr>
          <w:rStyle w:val="nfase"/>
          <w:rFonts w:ascii="Arial" w:hAnsi="Arial" w:cs="Arial"/>
          <w:b/>
          <w:i w:val="0"/>
          <w:color w:val="000000"/>
          <w:sz w:val="20"/>
        </w:rPr>
      </w:pPr>
      <w:r w:rsidRPr="006E550B">
        <w:rPr>
          <w:rStyle w:val="nfase"/>
          <w:rFonts w:ascii="Arial" w:hAnsi="Arial" w:cs="Arial"/>
          <w:b/>
          <w:color w:val="000000"/>
          <w:sz w:val="20"/>
        </w:rPr>
        <w:t xml:space="preserve">Além do conteúdo descrito acima, foram apresentados os documentos que encaminhamos em anexo a este ofício para vossa apreciação e providências cabíveis. </w:t>
      </w:r>
    </w:p>
    <w:p w14:paraId="31713CBF" w14:textId="77777777" w:rsidR="003670D6" w:rsidRDefault="003670D6" w:rsidP="003670D6">
      <w:pPr>
        <w:spacing w:before="120" w:after="120" w:line="360" w:lineRule="auto"/>
        <w:jc w:val="both"/>
        <w:rPr>
          <w:rFonts w:ascii="Arial" w:hAnsi="Arial" w:cs="Arial"/>
          <w:lang w:eastAsia="pt-BR"/>
        </w:rPr>
      </w:pPr>
      <w:r>
        <w:rPr>
          <w:rStyle w:val="nfase"/>
          <w:rFonts w:ascii="Arial" w:hAnsi="Arial" w:cs="Arial"/>
          <w:color w:val="000000"/>
        </w:rPr>
        <w:t xml:space="preserve">Em atendimento a referida demanda, no rol de competências do CAU/SC; constatou-se a atividade profissional do </w:t>
      </w:r>
      <w:r>
        <w:rPr>
          <w:rFonts w:ascii="Arial" w:hAnsi="Arial" w:cs="Arial"/>
          <w:lang w:eastAsia="pt-BR"/>
        </w:rPr>
        <w:t xml:space="preserve">Engenheiro </w:t>
      </w:r>
      <w:r w:rsidRPr="0062717B">
        <w:rPr>
          <w:rFonts w:ascii="Arial" w:hAnsi="Arial" w:cs="Arial"/>
          <w:lang w:eastAsia="pt-BR"/>
        </w:rPr>
        <w:t>DANILO PONTES ESTEVES</w:t>
      </w:r>
      <w:r>
        <w:rPr>
          <w:rFonts w:ascii="Arial" w:hAnsi="Arial" w:cs="Arial"/>
          <w:lang w:eastAsia="pt-BR"/>
        </w:rPr>
        <w:t xml:space="preserve"> (</w:t>
      </w:r>
      <w:r w:rsidRPr="0062717B">
        <w:rPr>
          <w:rFonts w:ascii="Arial" w:hAnsi="Arial" w:cs="Arial"/>
          <w:lang w:eastAsia="pt-BR"/>
        </w:rPr>
        <w:t>Reg. Prof.: 123304-4</w:t>
      </w:r>
      <w:r>
        <w:rPr>
          <w:rFonts w:ascii="Arial" w:hAnsi="Arial" w:cs="Arial"/>
          <w:lang w:eastAsia="pt-BR"/>
        </w:rPr>
        <w:t>) através do registro da</w:t>
      </w:r>
      <w:r>
        <w:rPr>
          <w:rStyle w:val="nfase"/>
          <w:rFonts w:ascii="Arial" w:hAnsi="Arial" w:cs="Arial"/>
          <w:color w:val="000000"/>
        </w:rPr>
        <w:t xml:space="preserve"> ART </w:t>
      </w:r>
      <w:r>
        <w:rPr>
          <w:rFonts w:ascii="Arial" w:hAnsi="Arial" w:cs="Arial"/>
          <w:lang w:eastAsia="pt-BR"/>
        </w:rPr>
        <w:t xml:space="preserve">7127234-9; bem como constatou-se atividades da Arquiteta e Urbanista Fernanda Teixeira Gorski (Reg. Prof.: </w:t>
      </w:r>
      <w:r>
        <w:rPr>
          <w:rFonts w:ascii="Arial" w:hAnsi="Arial" w:cs="Arial"/>
          <w:sz w:val="20"/>
          <w:szCs w:val="20"/>
          <w:lang w:eastAsia="pt-BR"/>
        </w:rPr>
        <w:t xml:space="preserve">A65939-8) </w:t>
      </w:r>
      <w:r>
        <w:rPr>
          <w:rFonts w:ascii="Arial" w:hAnsi="Arial" w:cs="Arial"/>
          <w:lang w:eastAsia="pt-BR"/>
        </w:rPr>
        <w:t xml:space="preserve">através do RRT nº </w:t>
      </w:r>
      <w:r w:rsidRPr="00A779C2">
        <w:rPr>
          <w:rFonts w:ascii="Arial" w:hAnsi="Arial" w:cs="Arial"/>
          <w:lang w:eastAsia="pt-BR"/>
        </w:rPr>
        <w:t>7372172</w:t>
      </w:r>
      <w:r>
        <w:rPr>
          <w:rFonts w:ascii="Arial" w:hAnsi="Arial" w:cs="Arial"/>
          <w:lang w:eastAsia="pt-BR"/>
        </w:rPr>
        <w:t>. Desta forma, informamos previamente que a arquiteta e urbanista está sujeita ao código de Ética e Disciplina, nos moldes da Res. 52 do CAU/BR, para verificações de sua conduta profissional no que tange a realização dos trabalhos sob a responsabilidade da mesma; nos moldes da competência da Comissão de Ética e Disciplina. Desta forma, caso haja constatações através desta prefeitura de fatos ou indícios de infrações após as devidas apurações em vosso âmbito, por gentileza, encaminhar para este conselho profissional para as devidas providências.</w:t>
      </w:r>
    </w:p>
    <w:p w14:paraId="603429BA" w14:textId="77777777" w:rsidR="003670D6" w:rsidRDefault="003670D6" w:rsidP="003670D6">
      <w:pPr>
        <w:spacing w:before="120" w:after="120" w:line="360" w:lineRule="auto"/>
        <w:jc w:val="both"/>
        <w:rPr>
          <w:rFonts w:ascii="Arial" w:hAnsi="Arial" w:cs="Arial"/>
          <w:lang w:eastAsia="pt-BR"/>
        </w:rPr>
      </w:pPr>
      <w:r w:rsidRPr="006E550B">
        <w:rPr>
          <w:rFonts w:ascii="Arial" w:hAnsi="Arial" w:cs="Arial"/>
          <w:lang w:eastAsia="pt-BR"/>
        </w:rPr>
        <w:t>Estamos convictos de que a ação conjunta ou em parceria com órgãos e entidades públicas que atuem em Santa Catarina pode contribuir sobremaneira não somente para alcançarmos nossa missão institucional, mas também para satisfazermos outros interesses da nossa sociedade.</w:t>
      </w:r>
    </w:p>
    <w:p w14:paraId="49E847D5" w14:textId="77777777" w:rsidR="003670D6" w:rsidRDefault="003670D6" w:rsidP="003670D6">
      <w:pPr>
        <w:spacing w:line="360" w:lineRule="auto"/>
        <w:ind w:firstLine="851"/>
        <w:jc w:val="both"/>
        <w:rPr>
          <w:rStyle w:val="nfase"/>
          <w:rFonts w:ascii="Arial" w:hAnsi="Arial" w:cs="Arial"/>
          <w:b/>
          <w:i w:val="0"/>
          <w:color w:val="000000"/>
        </w:rPr>
      </w:pPr>
    </w:p>
    <w:p w14:paraId="6F188C52" w14:textId="77777777" w:rsidR="003670D6" w:rsidRDefault="003670D6" w:rsidP="003670D6">
      <w:pPr>
        <w:spacing w:line="360" w:lineRule="auto"/>
        <w:ind w:firstLine="851"/>
        <w:jc w:val="both"/>
        <w:rPr>
          <w:rStyle w:val="nfase"/>
          <w:rFonts w:ascii="Arial" w:hAnsi="Arial" w:cs="Arial"/>
          <w:b/>
          <w:i w:val="0"/>
          <w:color w:val="000000"/>
        </w:rPr>
      </w:pPr>
    </w:p>
    <w:p w14:paraId="1BCC0CBE" w14:textId="77777777" w:rsidR="003670D6" w:rsidRDefault="003670D6" w:rsidP="003670D6">
      <w:pPr>
        <w:spacing w:line="360" w:lineRule="auto"/>
        <w:ind w:firstLine="851"/>
        <w:jc w:val="both"/>
        <w:rPr>
          <w:rStyle w:val="nfase"/>
          <w:rFonts w:ascii="Arial" w:hAnsi="Arial" w:cs="Arial"/>
          <w:b/>
          <w:i w:val="0"/>
          <w:color w:val="000000"/>
        </w:rPr>
      </w:pPr>
    </w:p>
    <w:p w14:paraId="7E119EAD" w14:textId="77777777" w:rsidR="003670D6" w:rsidRPr="00BF6176" w:rsidRDefault="003670D6" w:rsidP="003670D6">
      <w:pPr>
        <w:spacing w:line="360" w:lineRule="auto"/>
        <w:ind w:firstLine="851"/>
        <w:jc w:val="both"/>
        <w:rPr>
          <w:rFonts w:ascii="Arial" w:hAnsi="Arial" w:cs="Arial"/>
        </w:rPr>
      </w:pPr>
      <w:r w:rsidRPr="00BF6176">
        <w:rPr>
          <w:rFonts w:ascii="Arial" w:eastAsia="Cambria" w:hAnsi="Arial" w:cs="Arial"/>
        </w:rPr>
        <w:t>Atenciosamente,</w:t>
      </w:r>
    </w:p>
    <w:p w14:paraId="050141E5" w14:textId="77777777" w:rsidR="003670D6" w:rsidRPr="00FB4B68" w:rsidRDefault="003670D6" w:rsidP="003670D6">
      <w:pPr>
        <w:spacing w:line="360" w:lineRule="auto"/>
        <w:ind w:right="-1" w:firstLine="851"/>
        <w:rPr>
          <w:rFonts w:ascii="Arial" w:eastAsia="Cambria" w:hAnsi="Arial" w:cs="Arial"/>
        </w:rPr>
      </w:pPr>
    </w:p>
    <w:p w14:paraId="1C49A92A" w14:textId="77777777" w:rsidR="003670D6" w:rsidRPr="00FB4B68" w:rsidRDefault="003670D6" w:rsidP="003670D6">
      <w:pPr>
        <w:spacing w:line="360" w:lineRule="auto"/>
        <w:ind w:right="-1" w:firstLine="851"/>
        <w:jc w:val="center"/>
        <w:rPr>
          <w:rFonts w:ascii="Arial" w:eastAsia="Cambria" w:hAnsi="Arial" w:cs="Arial"/>
        </w:rPr>
      </w:pPr>
      <w:r w:rsidRPr="00FB4B68">
        <w:rPr>
          <w:rFonts w:ascii="Arial" w:eastAsia="Cambria" w:hAnsi="Arial" w:cs="Arial"/>
        </w:rPr>
        <w:t>_______________________________________</w:t>
      </w:r>
    </w:p>
    <w:p w14:paraId="23A707D3" w14:textId="77777777" w:rsidR="008D14AB" w:rsidRDefault="008D14AB" w:rsidP="00F35EFD">
      <w:pPr>
        <w:jc w:val="both"/>
        <w:rPr>
          <w:rFonts w:ascii="Arial" w:hAnsi="Arial" w:cs="Arial"/>
          <w:b/>
        </w:rPr>
      </w:pPr>
    </w:p>
    <w:sectPr w:rsidR="008D14AB" w:rsidSect="00C9364D">
      <w:headerReference w:type="default" r:id="rId7"/>
      <w:footerReference w:type="even" r:id="rId8"/>
      <w:footerReference w:type="default" r:id="rId9"/>
      <w:pgSz w:w="11906" w:h="16838"/>
      <w:pgMar w:top="1985"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0DB33" w14:textId="77777777" w:rsidR="00592D75" w:rsidRDefault="00592D75" w:rsidP="00480328">
      <w:r>
        <w:separator/>
      </w:r>
    </w:p>
  </w:endnote>
  <w:endnote w:type="continuationSeparator" w:id="0">
    <w:p w14:paraId="5A10AA04" w14:textId="77777777" w:rsidR="00592D75" w:rsidRDefault="00592D75"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1E443" w14:textId="77777777" w:rsidR="00480328" w:rsidRDefault="00BE1907">
    <w:pPr>
      <w:pStyle w:val="Rodap"/>
    </w:pPr>
    <w:r>
      <w:rPr>
        <w:noProof/>
        <w:lang w:eastAsia="pt-BR"/>
      </w:rPr>
      <w:drawing>
        <wp:inline distT="0" distB="0" distL="0" distR="0" wp14:anchorId="6D107ABD" wp14:editId="2C41A3F7">
          <wp:extent cx="5397500" cy="525145"/>
          <wp:effectExtent l="0" t="0" r="0" b="0"/>
          <wp:docPr id="1" name="Imagem 1"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14:anchorId="6D3C0595" wp14:editId="32AF1094">
          <wp:extent cx="5397500" cy="525145"/>
          <wp:effectExtent l="0" t="0" r="0" b="0"/>
          <wp:docPr id="2" name="Imagem 2"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708E2" w14:textId="77777777" w:rsidR="00480328" w:rsidRDefault="00BE1907" w:rsidP="00BF546C">
    <w:pPr>
      <w:pStyle w:val="Rodap"/>
      <w:ind w:left="-142"/>
    </w:pPr>
    <w:r>
      <w:rPr>
        <w:noProof/>
        <w:lang w:eastAsia="pt-BR"/>
      </w:rPr>
      <w:drawing>
        <wp:anchor distT="0" distB="0" distL="114300" distR="114300" simplePos="0" relativeHeight="251658752" behindDoc="1" locked="0" layoutInCell="1" allowOverlap="1" wp14:anchorId="011BC387" wp14:editId="2128C9A4">
          <wp:simplePos x="0" y="0"/>
          <wp:positionH relativeFrom="margin">
            <wp:align>center</wp:align>
          </wp:positionH>
          <wp:positionV relativeFrom="paragraph">
            <wp:posOffset>17780</wp:posOffset>
          </wp:positionV>
          <wp:extent cx="5760085" cy="229870"/>
          <wp:effectExtent l="0" t="0" r="0" b="0"/>
          <wp:wrapNone/>
          <wp:docPr id="14" name="Imagem 14"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14:anchorId="34CC69E1" wp14:editId="21069ECA">
          <wp:simplePos x="0" y="0"/>
          <wp:positionH relativeFrom="column">
            <wp:posOffset>-1066800</wp:posOffset>
          </wp:positionH>
          <wp:positionV relativeFrom="paragraph">
            <wp:posOffset>-93345</wp:posOffset>
          </wp:positionV>
          <wp:extent cx="7529830" cy="45720"/>
          <wp:effectExtent l="0" t="0" r="0" b="0"/>
          <wp:wrapSquare wrapText="bothSides"/>
          <wp:docPr id="13" name="Imagem 13"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A6C95" w14:textId="77777777" w:rsidR="00592D75" w:rsidRDefault="00592D75" w:rsidP="00480328">
      <w:r>
        <w:separator/>
      </w:r>
    </w:p>
  </w:footnote>
  <w:footnote w:type="continuationSeparator" w:id="0">
    <w:p w14:paraId="2C8F6C68" w14:textId="77777777" w:rsidR="00592D75" w:rsidRDefault="00592D75" w:rsidP="00480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982DC" w14:textId="77777777" w:rsidR="00480328" w:rsidRDefault="00BE1907">
    <w:pPr>
      <w:pStyle w:val="Cabealho"/>
    </w:pPr>
    <w:r>
      <w:rPr>
        <w:noProof/>
        <w:lang w:eastAsia="pt-BR"/>
      </w:rPr>
      <w:drawing>
        <wp:anchor distT="0" distB="0" distL="0" distR="0" simplePos="0" relativeHeight="251656704" behindDoc="0" locked="0" layoutInCell="1" allowOverlap="1" wp14:anchorId="14C41AFA" wp14:editId="424BB2A0">
          <wp:simplePos x="0" y="0"/>
          <wp:positionH relativeFrom="column">
            <wp:posOffset>-1090930</wp:posOffset>
          </wp:positionH>
          <wp:positionV relativeFrom="paragraph">
            <wp:posOffset>-63500</wp:posOffset>
          </wp:positionV>
          <wp:extent cx="7868920" cy="529590"/>
          <wp:effectExtent l="0" t="0" r="0" b="0"/>
          <wp:wrapSquare wrapText="bothSides"/>
          <wp:docPr id="9" name="Imagem 9"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245"/>
    <w:rsid w:val="000225FC"/>
    <w:rsid w:val="0004346A"/>
    <w:rsid w:val="00053527"/>
    <w:rsid w:val="000A5196"/>
    <w:rsid w:val="000B0BC1"/>
    <w:rsid w:val="000D6053"/>
    <w:rsid w:val="000E6DF2"/>
    <w:rsid w:val="000F559C"/>
    <w:rsid w:val="0010277B"/>
    <w:rsid w:val="001176F7"/>
    <w:rsid w:val="00143CB8"/>
    <w:rsid w:val="00146850"/>
    <w:rsid w:val="00154E70"/>
    <w:rsid w:val="001704A9"/>
    <w:rsid w:val="001848AD"/>
    <w:rsid w:val="001900AB"/>
    <w:rsid w:val="00190120"/>
    <w:rsid w:val="001A1C12"/>
    <w:rsid w:val="001B656F"/>
    <w:rsid w:val="001C072D"/>
    <w:rsid w:val="001C4D56"/>
    <w:rsid w:val="001F3103"/>
    <w:rsid w:val="00224F00"/>
    <w:rsid w:val="002343E9"/>
    <w:rsid w:val="0024303B"/>
    <w:rsid w:val="002453DA"/>
    <w:rsid w:val="002956F0"/>
    <w:rsid w:val="002A1EFA"/>
    <w:rsid w:val="002E0390"/>
    <w:rsid w:val="003120E8"/>
    <w:rsid w:val="00326D16"/>
    <w:rsid w:val="0033043D"/>
    <w:rsid w:val="003436BC"/>
    <w:rsid w:val="00352AE4"/>
    <w:rsid w:val="003670D6"/>
    <w:rsid w:val="00390A3C"/>
    <w:rsid w:val="003939F6"/>
    <w:rsid w:val="003B4522"/>
    <w:rsid w:val="003B5DB0"/>
    <w:rsid w:val="003C3409"/>
    <w:rsid w:val="003D0B39"/>
    <w:rsid w:val="003E1B66"/>
    <w:rsid w:val="003E36A9"/>
    <w:rsid w:val="00407B38"/>
    <w:rsid w:val="00417CCF"/>
    <w:rsid w:val="00425319"/>
    <w:rsid w:val="00466650"/>
    <w:rsid w:val="00480328"/>
    <w:rsid w:val="004B4053"/>
    <w:rsid w:val="004C3E28"/>
    <w:rsid w:val="004D04D5"/>
    <w:rsid w:val="004D0E1C"/>
    <w:rsid w:val="00500CEA"/>
    <w:rsid w:val="00510668"/>
    <w:rsid w:val="005165AB"/>
    <w:rsid w:val="00534383"/>
    <w:rsid w:val="005373F9"/>
    <w:rsid w:val="0054160B"/>
    <w:rsid w:val="00551EA3"/>
    <w:rsid w:val="00561A66"/>
    <w:rsid w:val="00562CE9"/>
    <w:rsid w:val="00586BCC"/>
    <w:rsid w:val="00592D75"/>
    <w:rsid w:val="005D54C2"/>
    <w:rsid w:val="005D6CB0"/>
    <w:rsid w:val="005F147F"/>
    <w:rsid w:val="005F4DCE"/>
    <w:rsid w:val="0062339B"/>
    <w:rsid w:val="0065275E"/>
    <w:rsid w:val="006A3BE9"/>
    <w:rsid w:val="006D2877"/>
    <w:rsid w:val="006D52EE"/>
    <w:rsid w:val="006E37B3"/>
    <w:rsid w:val="006E3B0C"/>
    <w:rsid w:val="006F5013"/>
    <w:rsid w:val="0074184B"/>
    <w:rsid w:val="00752A73"/>
    <w:rsid w:val="00757DD9"/>
    <w:rsid w:val="00787A69"/>
    <w:rsid w:val="00796466"/>
    <w:rsid w:val="007B14D6"/>
    <w:rsid w:val="007C54B3"/>
    <w:rsid w:val="007D43DC"/>
    <w:rsid w:val="007D5961"/>
    <w:rsid w:val="007E7BC4"/>
    <w:rsid w:val="0080298E"/>
    <w:rsid w:val="00820F24"/>
    <w:rsid w:val="008348F1"/>
    <w:rsid w:val="008553DB"/>
    <w:rsid w:val="00876DD6"/>
    <w:rsid w:val="00883C7D"/>
    <w:rsid w:val="008A487D"/>
    <w:rsid w:val="008B2FAD"/>
    <w:rsid w:val="008B72D2"/>
    <w:rsid w:val="008B7EEE"/>
    <w:rsid w:val="008C1B2F"/>
    <w:rsid w:val="008D0541"/>
    <w:rsid w:val="008D14AB"/>
    <w:rsid w:val="008F02B5"/>
    <w:rsid w:val="008F0AE6"/>
    <w:rsid w:val="00922B99"/>
    <w:rsid w:val="00951245"/>
    <w:rsid w:val="00952B80"/>
    <w:rsid w:val="00962973"/>
    <w:rsid w:val="009716F1"/>
    <w:rsid w:val="00980C0B"/>
    <w:rsid w:val="00985DDC"/>
    <w:rsid w:val="00991C98"/>
    <w:rsid w:val="009D0393"/>
    <w:rsid w:val="009D470D"/>
    <w:rsid w:val="009D79F0"/>
    <w:rsid w:val="00A505E2"/>
    <w:rsid w:val="00AA3C8F"/>
    <w:rsid w:val="00AB6ACA"/>
    <w:rsid w:val="00AD70F5"/>
    <w:rsid w:val="00B145FC"/>
    <w:rsid w:val="00B205A8"/>
    <w:rsid w:val="00B301D0"/>
    <w:rsid w:val="00B7322C"/>
    <w:rsid w:val="00B807AF"/>
    <w:rsid w:val="00BE1907"/>
    <w:rsid w:val="00BF546C"/>
    <w:rsid w:val="00C00580"/>
    <w:rsid w:val="00C13A64"/>
    <w:rsid w:val="00C278E8"/>
    <w:rsid w:val="00C27E1C"/>
    <w:rsid w:val="00C35322"/>
    <w:rsid w:val="00C37743"/>
    <w:rsid w:val="00C546D5"/>
    <w:rsid w:val="00C8291B"/>
    <w:rsid w:val="00C83AE8"/>
    <w:rsid w:val="00C930D5"/>
    <w:rsid w:val="00C9364D"/>
    <w:rsid w:val="00CA6BED"/>
    <w:rsid w:val="00CB787E"/>
    <w:rsid w:val="00CC017E"/>
    <w:rsid w:val="00CE372A"/>
    <w:rsid w:val="00D3064A"/>
    <w:rsid w:val="00D365A4"/>
    <w:rsid w:val="00D40727"/>
    <w:rsid w:val="00D51172"/>
    <w:rsid w:val="00D51643"/>
    <w:rsid w:val="00D5347F"/>
    <w:rsid w:val="00D567CF"/>
    <w:rsid w:val="00D82523"/>
    <w:rsid w:val="00DE336C"/>
    <w:rsid w:val="00DE3EEE"/>
    <w:rsid w:val="00E1064A"/>
    <w:rsid w:val="00E14245"/>
    <w:rsid w:val="00E24E98"/>
    <w:rsid w:val="00E723BC"/>
    <w:rsid w:val="00E761A5"/>
    <w:rsid w:val="00E94742"/>
    <w:rsid w:val="00E96ADB"/>
    <w:rsid w:val="00E97EC3"/>
    <w:rsid w:val="00EA4B1E"/>
    <w:rsid w:val="00EC4CE5"/>
    <w:rsid w:val="00EE7761"/>
    <w:rsid w:val="00EF2805"/>
    <w:rsid w:val="00F059B7"/>
    <w:rsid w:val="00F35EFD"/>
    <w:rsid w:val="00F3724C"/>
    <w:rsid w:val="00F53F0E"/>
    <w:rsid w:val="00F6279B"/>
    <w:rsid w:val="00F86BC2"/>
    <w:rsid w:val="00F86DFD"/>
    <w:rsid w:val="00FA7454"/>
    <w:rsid w:val="00FB3368"/>
    <w:rsid w:val="00FB416E"/>
    <w:rsid w:val="00FB41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CD6CB"/>
  <w15:chartTrackingRefBased/>
  <w15:docId w15:val="{E626C96F-8EC7-4927-8A10-49769F68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 w:type="character" w:styleId="nfase">
    <w:name w:val="Emphasis"/>
    <w:uiPriority w:val="20"/>
    <w:qFormat/>
    <w:rsid w:val="003670D6"/>
    <w:rPr>
      <w:i/>
    </w:rPr>
  </w:style>
  <w:style w:type="character" w:styleId="Refdecomentrio">
    <w:name w:val="annotation reference"/>
    <w:basedOn w:val="Fontepargpadro"/>
    <w:uiPriority w:val="99"/>
    <w:semiHidden/>
    <w:unhideWhenUsed/>
    <w:rsid w:val="00E723BC"/>
    <w:rPr>
      <w:sz w:val="16"/>
      <w:szCs w:val="16"/>
    </w:rPr>
  </w:style>
  <w:style w:type="paragraph" w:styleId="Textodecomentrio">
    <w:name w:val="annotation text"/>
    <w:basedOn w:val="Normal"/>
    <w:link w:val="TextodecomentrioChar"/>
    <w:uiPriority w:val="99"/>
    <w:semiHidden/>
    <w:unhideWhenUsed/>
    <w:rsid w:val="00E723BC"/>
    <w:rPr>
      <w:sz w:val="20"/>
      <w:szCs w:val="20"/>
    </w:rPr>
  </w:style>
  <w:style w:type="character" w:customStyle="1" w:styleId="TextodecomentrioChar">
    <w:name w:val="Texto de comentário Char"/>
    <w:basedOn w:val="Fontepargpadro"/>
    <w:link w:val="Textodecomentrio"/>
    <w:uiPriority w:val="99"/>
    <w:semiHidden/>
    <w:rsid w:val="00E723BC"/>
    <w:rPr>
      <w:rFonts w:ascii="Cambria" w:hAnsi="Cambria"/>
      <w:lang w:eastAsia="en-US"/>
    </w:rPr>
  </w:style>
  <w:style w:type="paragraph" w:styleId="Assuntodocomentrio">
    <w:name w:val="annotation subject"/>
    <w:basedOn w:val="Textodecomentrio"/>
    <w:next w:val="Textodecomentrio"/>
    <w:link w:val="AssuntodocomentrioChar"/>
    <w:uiPriority w:val="99"/>
    <w:semiHidden/>
    <w:unhideWhenUsed/>
    <w:rsid w:val="00E723BC"/>
    <w:rPr>
      <w:b/>
      <w:bCs/>
    </w:rPr>
  </w:style>
  <w:style w:type="character" w:customStyle="1" w:styleId="AssuntodocomentrioChar">
    <w:name w:val="Assunto do comentário Char"/>
    <w:basedOn w:val="TextodecomentrioChar"/>
    <w:link w:val="Assuntodocomentrio"/>
    <w:uiPriority w:val="99"/>
    <w:semiHidden/>
    <w:rsid w:val="00E723BC"/>
    <w:rPr>
      <w:rFonts w:ascii="Cambria" w:hAnsi="Cambri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745488">
      <w:bodyDiv w:val="1"/>
      <w:marLeft w:val="0"/>
      <w:marRight w:val="0"/>
      <w:marTop w:val="0"/>
      <w:marBottom w:val="0"/>
      <w:divBdr>
        <w:top w:val="none" w:sz="0" w:space="0" w:color="auto"/>
        <w:left w:val="none" w:sz="0" w:space="0" w:color="auto"/>
        <w:bottom w:val="none" w:sz="0" w:space="0" w:color="auto"/>
        <w:right w:val="none" w:sz="0" w:space="0" w:color="auto"/>
      </w:divBdr>
    </w:div>
    <w:div w:id="428083258">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686101444">
      <w:bodyDiv w:val="1"/>
      <w:marLeft w:val="0"/>
      <w:marRight w:val="0"/>
      <w:marTop w:val="0"/>
      <w:marBottom w:val="0"/>
      <w:divBdr>
        <w:top w:val="none" w:sz="0" w:space="0" w:color="auto"/>
        <w:left w:val="none" w:sz="0" w:space="0" w:color="auto"/>
        <w:bottom w:val="none" w:sz="0" w:space="0" w:color="auto"/>
        <w:right w:val="none" w:sz="0" w:space="0" w:color="auto"/>
      </w:divBdr>
    </w:div>
    <w:div w:id="1063069116">
      <w:bodyDiv w:val="1"/>
      <w:marLeft w:val="0"/>
      <w:marRight w:val="0"/>
      <w:marTop w:val="0"/>
      <w:marBottom w:val="0"/>
      <w:divBdr>
        <w:top w:val="none" w:sz="0" w:space="0" w:color="auto"/>
        <w:left w:val="none" w:sz="0" w:space="0" w:color="auto"/>
        <w:bottom w:val="none" w:sz="0" w:space="0" w:color="auto"/>
        <w:right w:val="none" w:sz="0" w:space="0" w:color="auto"/>
      </w:divBdr>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51133342">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B9FDE-E321-47F9-BEA4-91B6295D2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1139</Words>
  <Characters>6153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cp:lastModifiedBy>luizamecabo@gmail.com</cp:lastModifiedBy>
  <cp:revision>5</cp:revision>
  <cp:lastPrinted>2020-05-04T20:39:00Z</cp:lastPrinted>
  <dcterms:created xsi:type="dcterms:W3CDTF">2020-06-03T17:27:00Z</dcterms:created>
  <dcterms:modified xsi:type="dcterms:W3CDTF">2020-06-05T18:53:00Z</dcterms:modified>
</cp:coreProperties>
</file>