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C06D19" w:rsidP="00B9349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Associação Catarinense de Conservadores e Restauradores de Bens Culturais - ACCR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211" w:rsidRPr="00C12A8E" w:rsidRDefault="008001CB" w:rsidP="00C06D19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Concessão de</w:t>
            </w:r>
            <w:r w:rsidR="00DF7892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apoio institucional para divulgação do </w:t>
            </w:r>
            <w:r w:rsidR="00B93498">
              <w:rPr>
                <w:rFonts w:ascii="Arial" w:eastAsia="Times New Roman" w:hAnsi="Arial" w:cs="Arial"/>
                <w:color w:val="000000"/>
                <w:lang w:eastAsia="pt-BR"/>
              </w:rPr>
              <w:t>“</w:t>
            </w:r>
            <w:r w:rsidR="00C06D19">
              <w:rPr>
                <w:rFonts w:ascii="Arial" w:eastAsia="Times New Roman" w:hAnsi="Arial" w:cs="Arial"/>
                <w:color w:val="000000"/>
                <w:lang w:eastAsia="pt-BR"/>
              </w:rPr>
              <w:t>VII Seminário de Conservação – Restauração da ACCR – Patrimônio Material em Restauro”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A7433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E14245" w:rsidRDefault="004447D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9105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  <w:p w:rsidR="00CA7433" w:rsidRPr="00E14245" w:rsidRDefault="00CA7433" w:rsidP="00C822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</w:t>
      </w:r>
      <w:r w:rsidR="003B3728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3B3728">
        <w:rPr>
          <w:rFonts w:ascii="Arial" w:eastAsia="Times New Roman" w:hAnsi="Arial" w:cs="Arial"/>
          <w:lang w:eastAsia="pt-BR"/>
        </w:rPr>
        <w:t>quatro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A6B06">
        <w:rPr>
          <w:rFonts w:ascii="Arial" w:eastAsia="Times New Roman" w:hAnsi="Arial" w:cs="Arial"/>
          <w:lang w:eastAsia="pt-BR"/>
        </w:rPr>
        <w:t xml:space="preserve">do mês de </w:t>
      </w:r>
      <w:r w:rsidR="00C06D19">
        <w:rPr>
          <w:rFonts w:ascii="Arial" w:eastAsia="Times New Roman" w:hAnsi="Arial" w:cs="Arial"/>
          <w:lang w:eastAsia="pt-BR"/>
        </w:rPr>
        <w:t xml:space="preserve">setembro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5A52B9" w:rsidRPr="000A2B64" w:rsidRDefault="005A52B9" w:rsidP="005A52B9">
      <w:pPr>
        <w:jc w:val="both"/>
        <w:rPr>
          <w:rFonts w:ascii="Arial" w:hAnsi="Arial" w:cs="Arial"/>
        </w:rPr>
      </w:pPr>
      <w:r w:rsidRPr="000A2B64">
        <w:rPr>
          <w:rFonts w:ascii="Arial" w:hAnsi="Arial" w:cs="Arial"/>
        </w:rPr>
        <w:t xml:space="preserve">Considerando o disposto na Deliberação Plenária nº 171, de 15 de setembro de 2017, </w:t>
      </w:r>
      <w:r>
        <w:rPr>
          <w:rFonts w:ascii="Arial" w:hAnsi="Arial" w:cs="Arial"/>
        </w:rPr>
        <w:t xml:space="preserve">do CAU/SC, </w:t>
      </w:r>
      <w:r w:rsidRPr="000A2B64">
        <w:rPr>
          <w:rFonts w:ascii="Arial" w:hAnsi="Arial" w:cs="Arial"/>
        </w:rPr>
        <w:t xml:space="preserve">cujo artigo </w:t>
      </w:r>
      <w:r>
        <w:rPr>
          <w:rFonts w:ascii="Arial" w:hAnsi="Arial" w:cs="Arial"/>
        </w:rPr>
        <w:t>9º</w:t>
      </w:r>
      <w:r w:rsidRPr="000A2B64">
        <w:rPr>
          <w:rFonts w:ascii="Arial" w:hAnsi="Arial" w:cs="Arial"/>
        </w:rPr>
        <w:t xml:space="preserve"> confere ao Conselho Diretor competência para verificar a relevância dos projetos de fomento da Arquitetura e Urbanismo no Estado, bem como, para deliberar </w:t>
      </w:r>
      <w:r>
        <w:rPr>
          <w:rFonts w:ascii="Arial" w:hAnsi="Arial" w:cs="Arial"/>
        </w:rPr>
        <w:t xml:space="preserve">sobre a concessão de apoio institucional; </w:t>
      </w:r>
    </w:p>
    <w:p w:rsidR="005A52B9" w:rsidRDefault="005A52B9" w:rsidP="005A52B9">
      <w:pPr>
        <w:jc w:val="both"/>
        <w:rPr>
          <w:rFonts w:ascii="Arial" w:hAnsi="Arial" w:cs="Arial"/>
        </w:rPr>
      </w:pPr>
    </w:p>
    <w:p w:rsidR="00AE7DF4" w:rsidRDefault="005A52B9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0A2B64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>s</w:t>
      </w:r>
      <w:r w:rsidRPr="000A2B64">
        <w:rPr>
          <w:rFonts w:ascii="Arial" w:hAnsi="Arial" w:cs="Arial"/>
        </w:rPr>
        <w:t xml:space="preserve">olicitação de </w:t>
      </w:r>
      <w:r>
        <w:rPr>
          <w:rFonts w:ascii="Arial" w:hAnsi="Arial" w:cs="Arial"/>
        </w:rPr>
        <w:t>apoio institucional</w:t>
      </w:r>
      <w:r w:rsidRPr="000A2B64">
        <w:rPr>
          <w:rFonts w:ascii="Arial" w:hAnsi="Arial" w:cs="Arial"/>
        </w:rPr>
        <w:t xml:space="preserve"> formalizada pel</w:t>
      </w:r>
      <w:r>
        <w:rPr>
          <w:rFonts w:ascii="Arial" w:hAnsi="Arial" w:cs="Arial"/>
        </w:rPr>
        <w:t xml:space="preserve">a </w:t>
      </w:r>
      <w:r w:rsidR="00C06D19">
        <w:rPr>
          <w:rFonts w:ascii="Arial" w:eastAsia="Times New Roman" w:hAnsi="Arial" w:cs="Arial"/>
          <w:color w:val="000000"/>
          <w:lang w:eastAsia="pt-BR"/>
        </w:rPr>
        <w:t>Associação Catarinense de Conservadores e Restauradores de Bens Culturais - ACCR</w:t>
      </w:r>
      <w:r>
        <w:rPr>
          <w:rFonts w:ascii="Arial" w:hAnsi="Arial" w:cs="Arial"/>
        </w:rPr>
        <w:t xml:space="preserve">, entidade sem fins lucrativos, </w:t>
      </w:r>
      <w:r w:rsidRPr="000A2B64">
        <w:rPr>
          <w:rFonts w:ascii="Arial" w:hAnsi="Arial" w:cs="Arial"/>
        </w:rPr>
        <w:t xml:space="preserve">em formulário próprio </w:t>
      </w:r>
      <w:r>
        <w:rPr>
          <w:rFonts w:ascii="Arial" w:hAnsi="Arial" w:cs="Arial"/>
        </w:rPr>
        <w:t xml:space="preserve">conforme </w:t>
      </w:r>
      <w:r w:rsidRPr="000A2B64">
        <w:rPr>
          <w:rFonts w:ascii="Arial" w:hAnsi="Arial" w:cs="Arial"/>
        </w:rPr>
        <w:t>determinado pela Deliberação Plenária nº 171, de 15 de setembro de 2017, no qual solicitou</w:t>
      </w:r>
      <w:r>
        <w:rPr>
          <w:rFonts w:ascii="Arial" w:hAnsi="Arial" w:cs="Arial"/>
        </w:rPr>
        <w:t xml:space="preserve"> </w:t>
      </w:r>
      <w:r w:rsidRPr="00DF7892">
        <w:rPr>
          <w:rFonts w:ascii="Arial" w:hAnsi="Arial" w:cs="Arial"/>
        </w:rPr>
        <w:t>apoio institucional para</w:t>
      </w:r>
      <w:r>
        <w:rPr>
          <w:rFonts w:ascii="Arial" w:hAnsi="Arial" w:cs="Arial"/>
        </w:rPr>
        <w:t xml:space="preserve"> divulgação do evento </w:t>
      </w:r>
      <w:r w:rsidRPr="0062045D">
        <w:rPr>
          <w:rFonts w:ascii="Arial" w:hAnsi="Arial" w:cs="Arial"/>
          <w:i/>
        </w:rPr>
        <w:t>“</w:t>
      </w:r>
      <w:r w:rsidR="0062045D" w:rsidRPr="0062045D">
        <w:rPr>
          <w:rFonts w:ascii="Arial" w:eastAsia="Times New Roman" w:hAnsi="Arial" w:cs="Arial"/>
          <w:i/>
          <w:color w:val="000000"/>
          <w:lang w:eastAsia="pt-BR"/>
        </w:rPr>
        <w:t>VII Seminário de Conservação – Restauração da ACCR – Patrimônio Material em Restauro”</w:t>
      </w:r>
      <w:r w:rsidR="0062045D">
        <w:rPr>
          <w:rFonts w:ascii="Arial" w:eastAsia="Times New Roman" w:hAnsi="Arial" w:cs="Arial"/>
          <w:color w:val="000000"/>
          <w:lang w:eastAsia="pt-BR"/>
        </w:rPr>
        <w:t>.</w:t>
      </w:r>
    </w:p>
    <w:p w:rsidR="0062045D" w:rsidRDefault="0062045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53FE4" w:rsidRPr="00DF7892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A42FC0">
        <w:rPr>
          <w:rFonts w:ascii="Arial" w:hAnsi="Arial" w:cs="Arial"/>
        </w:rPr>
        <w:t xml:space="preserve">Conceder </w:t>
      </w:r>
      <w:r w:rsidR="00DF7892">
        <w:rPr>
          <w:rFonts w:ascii="Arial" w:hAnsi="Arial" w:cs="Arial"/>
        </w:rPr>
        <w:t>apoio institucional para divulgação do</w:t>
      </w:r>
      <w:r w:rsidR="00B93498">
        <w:rPr>
          <w:rFonts w:ascii="Arial" w:hAnsi="Arial" w:cs="Arial"/>
        </w:rPr>
        <w:t xml:space="preserve"> </w:t>
      </w:r>
      <w:r w:rsidR="00B93498">
        <w:rPr>
          <w:rFonts w:ascii="Arial" w:eastAsia="Times New Roman" w:hAnsi="Arial" w:cs="Arial"/>
          <w:color w:val="000000"/>
          <w:lang w:eastAsia="pt-BR"/>
        </w:rPr>
        <w:t>“</w:t>
      </w:r>
      <w:r w:rsidR="00C06D19">
        <w:rPr>
          <w:rFonts w:ascii="Arial" w:eastAsia="Times New Roman" w:hAnsi="Arial" w:cs="Arial"/>
          <w:color w:val="000000"/>
          <w:lang w:eastAsia="pt-BR"/>
        </w:rPr>
        <w:t>VII Seminário de Conservação – Restauração da ACCR – Patrimônio Material em Restauro</w:t>
      </w:r>
      <w:r w:rsidR="00B93498">
        <w:rPr>
          <w:rFonts w:ascii="Arial" w:eastAsia="Times New Roman" w:hAnsi="Arial" w:cs="Arial"/>
          <w:color w:val="000000"/>
          <w:lang w:eastAsia="pt-BR"/>
        </w:rPr>
        <w:t>”</w:t>
      </w:r>
      <w:r w:rsidR="00B93498">
        <w:rPr>
          <w:rFonts w:ascii="Arial" w:eastAsia="Times New Roman" w:hAnsi="Arial" w:cs="Arial"/>
          <w:i/>
          <w:color w:val="000000"/>
          <w:lang w:eastAsia="pt-BR"/>
        </w:rPr>
        <w:t>,</w:t>
      </w:r>
      <w:r w:rsidR="00DF7892">
        <w:rPr>
          <w:rFonts w:ascii="Arial" w:hAnsi="Arial" w:cs="Arial"/>
          <w:i/>
        </w:rPr>
        <w:t xml:space="preserve"> </w:t>
      </w:r>
      <w:r w:rsidR="00DF7892">
        <w:rPr>
          <w:rFonts w:ascii="Arial" w:eastAsia="Times New Roman" w:hAnsi="Arial" w:cs="Arial"/>
          <w:color w:val="000000"/>
          <w:lang w:eastAsia="pt-BR"/>
        </w:rPr>
        <w:t>a ser</w:t>
      </w:r>
      <w:r w:rsidR="00C06D1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93498">
        <w:rPr>
          <w:rFonts w:ascii="Arial" w:eastAsia="Times New Roman" w:hAnsi="Arial" w:cs="Arial"/>
          <w:color w:val="000000"/>
          <w:lang w:eastAsia="pt-BR"/>
        </w:rPr>
        <w:t>realizad</w:t>
      </w:r>
      <w:r w:rsidR="00C06D19">
        <w:rPr>
          <w:rFonts w:ascii="Arial" w:eastAsia="Times New Roman" w:hAnsi="Arial" w:cs="Arial"/>
          <w:color w:val="000000"/>
          <w:lang w:eastAsia="pt-BR"/>
        </w:rPr>
        <w:t>a</w:t>
      </w:r>
      <w:r w:rsidR="00B93498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C06D19">
        <w:rPr>
          <w:rFonts w:ascii="Arial" w:eastAsia="Times New Roman" w:hAnsi="Arial" w:cs="Arial"/>
          <w:color w:val="000000"/>
          <w:lang w:eastAsia="pt-BR"/>
        </w:rPr>
        <w:t xml:space="preserve">01 a 03 de outubro de </w:t>
      </w:r>
      <w:r w:rsidR="00B93498">
        <w:rPr>
          <w:rFonts w:ascii="Arial" w:eastAsia="Times New Roman" w:hAnsi="Arial" w:cs="Arial"/>
          <w:color w:val="000000"/>
          <w:lang w:eastAsia="pt-BR"/>
        </w:rPr>
        <w:t>2018</w:t>
      </w:r>
      <w:r w:rsidR="00DF7892">
        <w:rPr>
          <w:rFonts w:ascii="Arial" w:eastAsia="Times New Roman" w:hAnsi="Arial" w:cs="Arial"/>
          <w:color w:val="000000"/>
          <w:lang w:eastAsia="pt-BR"/>
        </w:rPr>
        <w:t>, em Florianópolis/SC</w:t>
      </w:r>
      <w:r w:rsidR="00111132">
        <w:rPr>
          <w:rFonts w:ascii="Arial" w:eastAsia="Times New Roman" w:hAnsi="Arial" w:cs="Arial"/>
          <w:color w:val="000000"/>
          <w:lang w:eastAsia="pt-BR"/>
        </w:rPr>
        <w:t>;</w:t>
      </w:r>
    </w:p>
    <w:p w:rsidR="004B5863" w:rsidRDefault="004B5863" w:rsidP="000C756F">
      <w:pPr>
        <w:jc w:val="both"/>
        <w:rPr>
          <w:rFonts w:ascii="Arial" w:hAnsi="Arial" w:cs="Arial"/>
        </w:rPr>
      </w:pPr>
    </w:p>
    <w:p w:rsidR="00857B8F" w:rsidRDefault="00CF6DA4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0C3BF5" w:rsidRDefault="000C3BF5" w:rsidP="000C3BF5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04 (quatro) votos favoráveis dos conselheiros Everson Martins; 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Pr="00AA5A01">
        <w:rPr>
          <w:rFonts w:ascii="Arial" w:hAnsi="Arial" w:cs="Arial"/>
        </w:rPr>
        <w:t xml:space="preserve">; Jaqueline Andrade e Rodrigo </w:t>
      </w:r>
      <w:proofErr w:type="spellStart"/>
      <w:r w:rsidRPr="00AA5A01">
        <w:rPr>
          <w:rFonts w:ascii="Arial" w:hAnsi="Arial" w:cs="Arial"/>
        </w:rPr>
        <w:t>Kirck</w:t>
      </w:r>
      <w:proofErr w:type="spellEnd"/>
      <w:r w:rsidRPr="00AA5A01">
        <w:rPr>
          <w:rFonts w:ascii="Arial" w:hAnsi="Arial" w:cs="Arial"/>
        </w:rPr>
        <w:t xml:space="preserve"> </w:t>
      </w:r>
      <w:proofErr w:type="spellStart"/>
      <w:r w:rsidRPr="00AA5A01">
        <w:rPr>
          <w:rFonts w:ascii="Arial" w:hAnsi="Arial" w:cs="Arial"/>
        </w:rPr>
        <w:t>Rebêlo</w:t>
      </w:r>
      <w:proofErr w:type="spellEnd"/>
      <w:r w:rsidRPr="00AA5A01">
        <w:rPr>
          <w:rFonts w:ascii="Arial" w:hAnsi="Arial" w:cs="Arial"/>
        </w:rPr>
        <w:t>.</w:t>
      </w:r>
    </w:p>
    <w:p w:rsidR="000C3BF5" w:rsidRDefault="000C3BF5" w:rsidP="000C3BF5">
      <w:pPr>
        <w:jc w:val="both"/>
        <w:rPr>
          <w:rFonts w:ascii="Arial" w:hAnsi="Arial" w:cs="Arial"/>
        </w:rPr>
      </w:pPr>
    </w:p>
    <w:p w:rsidR="000C3BF5" w:rsidRDefault="000C3BF5" w:rsidP="000C3B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04 de setembro de 2018.</w:t>
      </w:r>
    </w:p>
    <w:p w:rsidR="000C3BF5" w:rsidRDefault="000C3BF5" w:rsidP="000C3BF5">
      <w:pPr>
        <w:jc w:val="center"/>
        <w:rPr>
          <w:rFonts w:ascii="Arial" w:hAnsi="Arial" w:cs="Arial"/>
        </w:rPr>
      </w:pPr>
    </w:p>
    <w:p w:rsidR="000C3BF5" w:rsidRPr="00E1064A" w:rsidRDefault="000C3BF5" w:rsidP="000C3BF5">
      <w:pPr>
        <w:jc w:val="both"/>
        <w:rPr>
          <w:rFonts w:ascii="Arial" w:hAnsi="Arial" w:cs="Arial"/>
          <w:b/>
        </w:rPr>
      </w:pPr>
    </w:p>
    <w:p w:rsidR="000C3BF5" w:rsidRDefault="000C3BF5" w:rsidP="000C3BF5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0C3BF5" w:rsidRDefault="000C3BF5" w:rsidP="000C3BF5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</w:p>
    <w:p w:rsidR="000C3BF5" w:rsidRDefault="000C3BF5" w:rsidP="000C3BF5">
      <w:pPr>
        <w:jc w:val="both"/>
        <w:rPr>
          <w:rFonts w:ascii="Arial" w:hAnsi="Arial" w:cs="Arial"/>
        </w:rPr>
      </w:pPr>
    </w:p>
    <w:p w:rsidR="000C3BF5" w:rsidRDefault="000C3BF5" w:rsidP="000C3BF5">
      <w:pPr>
        <w:jc w:val="both"/>
        <w:rPr>
          <w:rFonts w:ascii="Arial" w:hAnsi="Arial" w:cs="Arial"/>
        </w:rPr>
      </w:pPr>
    </w:p>
    <w:p w:rsidR="000C3BF5" w:rsidRPr="00437041" w:rsidRDefault="000C3BF5" w:rsidP="000C3BF5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 w:rsidRPr="006A4106">
        <w:rPr>
          <w:rFonts w:ascii="Arial" w:hAnsi="Arial" w:cs="Arial"/>
          <w:b/>
        </w:rPr>
        <w:tab/>
      </w:r>
      <w:r w:rsidRPr="006A4106">
        <w:rPr>
          <w:rFonts w:ascii="Arial" w:hAnsi="Arial" w:cs="Arial"/>
          <w:b/>
        </w:rPr>
        <w:tab/>
      </w:r>
      <w:r w:rsidRPr="006A4106">
        <w:rPr>
          <w:rFonts w:ascii="Arial" w:hAnsi="Arial" w:cs="Arial"/>
          <w:b/>
        </w:rPr>
        <w:tab/>
      </w:r>
      <w:r w:rsidRPr="006A4106">
        <w:rPr>
          <w:rFonts w:ascii="Arial" w:hAnsi="Arial" w:cs="Arial"/>
          <w:b/>
        </w:rPr>
        <w:tab/>
      </w:r>
      <w:r w:rsidRPr="00437041">
        <w:rPr>
          <w:rFonts w:ascii="Arial" w:hAnsi="Arial" w:cs="Arial"/>
        </w:rPr>
        <w:t>____________________________</w:t>
      </w:r>
    </w:p>
    <w:p w:rsidR="000C3BF5" w:rsidRPr="006A4106" w:rsidRDefault="000C3BF5" w:rsidP="000C3BF5">
      <w:pPr>
        <w:jc w:val="both"/>
        <w:rPr>
          <w:rFonts w:ascii="Arial" w:hAnsi="Arial" w:cs="Arial"/>
        </w:rPr>
      </w:pPr>
      <w:r w:rsidRPr="006A4106">
        <w:rPr>
          <w:rFonts w:ascii="Arial" w:hAnsi="Arial" w:cs="Arial"/>
        </w:rPr>
        <w:t xml:space="preserve">Vice-Presidente e Coordenador da CED                 </w:t>
      </w:r>
    </w:p>
    <w:p w:rsidR="000C3BF5" w:rsidRDefault="000C3BF5" w:rsidP="000C3BF5">
      <w:pPr>
        <w:jc w:val="both"/>
        <w:rPr>
          <w:rFonts w:ascii="Arial" w:hAnsi="Arial" w:cs="Arial"/>
        </w:rPr>
      </w:pPr>
    </w:p>
    <w:p w:rsidR="000C3BF5" w:rsidRDefault="000C3BF5" w:rsidP="000C3BF5">
      <w:pPr>
        <w:jc w:val="both"/>
        <w:rPr>
          <w:rFonts w:ascii="Arial" w:hAnsi="Arial" w:cs="Arial"/>
        </w:rPr>
      </w:pPr>
    </w:p>
    <w:p w:rsidR="000C3BF5" w:rsidRPr="00437041" w:rsidRDefault="000C3BF5" w:rsidP="000C3B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 w:rsidRPr="006A4106">
        <w:rPr>
          <w:rFonts w:ascii="Arial" w:hAnsi="Arial" w:cs="Arial"/>
          <w:b/>
        </w:rPr>
        <w:tab/>
      </w:r>
      <w:r w:rsidRPr="00437041">
        <w:rPr>
          <w:rFonts w:ascii="Arial" w:hAnsi="Arial" w:cs="Arial"/>
        </w:rPr>
        <w:t xml:space="preserve">                                   ____________________________</w:t>
      </w:r>
    </w:p>
    <w:p w:rsidR="000C3BF5" w:rsidRDefault="000C3BF5" w:rsidP="000C3BF5">
      <w:pPr>
        <w:jc w:val="both"/>
        <w:rPr>
          <w:rFonts w:ascii="Arial" w:hAnsi="Arial" w:cs="Arial"/>
        </w:rPr>
      </w:pPr>
      <w:r w:rsidRPr="006A4106">
        <w:rPr>
          <w:rFonts w:ascii="Arial" w:hAnsi="Arial" w:cs="Arial"/>
        </w:rPr>
        <w:t>Coordenadora da CEF</w:t>
      </w:r>
    </w:p>
    <w:p w:rsidR="000C3BF5" w:rsidRPr="006A4106" w:rsidRDefault="000C3BF5" w:rsidP="000C3BF5">
      <w:pPr>
        <w:jc w:val="both"/>
        <w:rPr>
          <w:rFonts w:ascii="Arial" w:hAnsi="Arial" w:cs="Arial"/>
        </w:rPr>
      </w:pPr>
    </w:p>
    <w:p w:rsidR="000C3BF5" w:rsidRDefault="000C3BF5" w:rsidP="000C3BF5">
      <w:pPr>
        <w:jc w:val="both"/>
        <w:rPr>
          <w:rFonts w:ascii="Arial" w:hAnsi="Arial" w:cs="Arial"/>
          <w:b/>
        </w:rPr>
      </w:pPr>
    </w:p>
    <w:p w:rsidR="000C3BF5" w:rsidRPr="0087102D" w:rsidRDefault="000C3BF5" w:rsidP="000C3BF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C3BF5" w:rsidRPr="00437041" w:rsidRDefault="000C3BF5" w:rsidP="000C3BF5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>CAROLINA PEREIRA HAGEMANN</w:t>
      </w:r>
      <w:r w:rsidRPr="006A4106">
        <w:rPr>
          <w:rFonts w:ascii="Arial" w:hAnsi="Arial" w:cs="Arial"/>
          <w:b/>
        </w:rPr>
        <w:tab/>
        <w:t xml:space="preserve">            </w:t>
      </w:r>
      <w:r w:rsidRPr="00437041">
        <w:rPr>
          <w:rFonts w:ascii="Arial" w:hAnsi="Arial" w:cs="Arial"/>
        </w:rPr>
        <w:t>____________________________</w:t>
      </w:r>
    </w:p>
    <w:p w:rsidR="000C3BF5" w:rsidRDefault="000C3BF5" w:rsidP="000C3BF5">
      <w:pPr>
        <w:jc w:val="both"/>
        <w:rPr>
          <w:rFonts w:ascii="Arial" w:hAnsi="Arial" w:cs="Arial"/>
        </w:rPr>
      </w:pPr>
      <w:r w:rsidRPr="006A4106">
        <w:rPr>
          <w:rFonts w:ascii="Arial" w:hAnsi="Arial" w:cs="Arial"/>
        </w:rPr>
        <w:t>Coordenadora da CEP</w:t>
      </w:r>
    </w:p>
    <w:p w:rsidR="000C3BF5" w:rsidRPr="006A4106" w:rsidRDefault="000C3BF5" w:rsidP="000C3BF5">
      <w:pPr>
        <w:jc w:val="both"/>
        <w:rPr>
          <w:rFonts w:ascii="Arial" w:hAnsi="Arial" w:cs="Arial"/>
        </w:rPr>
      </w:pPr>
    </w:p>
    <w:p w:rsidR="000C3BF5" w:rsidRPr="00437041" w:rsidRDefault="000C3BF5" w:rsidP="000C3BF5">
      <w:pPr>
        <w:jc w:val="both"/>
        <w:rPr>
          <w:rFonts w:ascii="Arial" w:hAnsi="Arial" w:cs="Arial"/>
        </w:rPr>
      </w:pPr>
    </w:p>
    <w:p w:rsidR="000C3BF5" w:rsidRPr="00437041" w:rsidRDefault="000C3BF5" w:rsidP="000C3BF5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 xml:space="preserve">RODRIGO KIRCK REBÊLO               </w:t>
      </w:r>
      <w:r w:rsidRPr="006A4106">
        <w:rPr>
          <w:rFonts w:ascii="Arial" w:hAnsi="Arial" w:cs="Arial"/>
          <w:b/>
        </w:rPr>
        <w:tab/>
        <w:t xml:space="preserve">            </w:t>
      </w:r>
      <w:r w:rsidRPr="00437041">
        <w:rPr>
          <w:rFonts w:ascii="Arial" w:hAnsi="Arial" w:cs="Arial"/>
        </w:rPr>
        <w:t>____________________________</w:t>
      </w:r>
    </w:p>
    <w:p w:rsidR="000C3BF5" w:rsidRPr="006A4106" w:rsidRDefault="000C3BF5" w:rsidP="000C3BF5">
      <w:pPr>
        <w:jc w:val="both"/>
        <w:rPr>
          <w:rFonts w:ascii="Arial" w:hAnsi="Arial" w:cs="Arial"/>
        </w:rPr>
      </w:pPr>
      <w:r w:rsidRPr="006A4106">
        <w:rPr>
          <w:rFonts w:ascii="Arial" w:hAnsi="Arial" w:cs="Arial"/>
        </w:rPr>
        <w:t>Coordenador da COAF</w:t>
      </w:r>
    </w:p>
    <w:p w:rsidR="00A05D5E" w:rsidRPr="00A42FC0" w:rsidRDefault="00A05D5E" w:rsidP="00F35EFD">
      <w:pPr>
        <w:jc w:val="both"/>
        <w:rPr>
          <w:rFonts w:ascii="Arial" w:hAnsi="Arial" w:cs="Arial"/>
        </w:rPr>
      </w:pPr>
    </w:p>
    <w:sectPr w:rsidR="00A05D5E" w:rsidRPr="00A42FC0" w:rsidSect="00A42FC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BEA"/>
    <w:multiLevelType w:val="multilevel"/>
    <w:tmpl w:val="141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3BF5"/>
    <w:rsid w:val="000C756F"/>
    <w:rsid w:val="000D2657"/>
    <w:rsid w:val="000E6DF2"/>
    <w:rsid w:val="000F559C"/>
    <w:rsid w:val="00102B95"/>
    <w:rsid w:val="00111132"/>
    <w:rsid w:val="00131901"/>
    <w:rsid w:val="00143CB8"/>
    <w:rsid w:val="00157DCB"/>
    <w:rsid w:val="001848AD"/>
    <w:rsid w:val="00190120"/>
    <w:rsid w:val="00224F00"/>
    <w:rsid w:val="0024303B"/>
    <w:rsid w:val="002A3D85"/>
    <w:rsid w:val="002B7051"/>
    <w:rsid w:val="00354284"/>
    <w:rsid w:val="003833F6"/>
    <w:rsid w:val="003B3728"/>
    <w:rsid w:val="003B4522"/>
    <w:rsid w:val="003F2E70"/>
    <w:rsid w:val="00402AA6"/>
    <w:rsid w:val="00412390"/>
    <w:rsid w:val="00417691"/>
    <w:rsid w:val="00425319"/>
    <w:rsid w:val="00441D49"/>
    <w:rsid w:val="004447D3"/>
    <w:rsid w:val="00453FE4"/>
    <w:rsid w:val="00463E23"/>
    <w:rsid w:val="00480328"/>
    <w:rsid w:val="004A6460"/>
    <w:rsid w:val="004B5863"/>
    <w:rsid w:val="004E6DD2"/>
    <w:rsid w:val="004F6093"/>
    <w:rsid w:val="00510668"/>
    <w:rsid w:val="005373F9"/>
    <w:rsid w:val="0055008C"/>
    <w:rsid w:val="00561A66"/>
    <w:rsid w:val="00586BCC"/>
    <w:rsid w:val="005928DC"/>
    <w:rsid w:val="005A52B9"/>
    <w:rsid w:val="005E7B99"/>
    <w:rsid w:val="005F4DCE"/>
    <w:rsid w:val="0062045D"/>
    <w:rsid w:val="0062588D"/>
    <w:rsid w:val="006844F4"/>
    <w:rsid w:val="006D3B4F"/>
    <w:rsid w:val="006E3B3C"/>
    <w:rsid w:val="006F0D59"/>
    <w:rsid w:val="00701C6C"/>
    <w:rsid w:val="0074184B"/>
    <w:rsid w:val="00746E96"/>
    <w:rsid w:val="00765B08"/>
    <w:rsid w:val="00796F11"/>
    <w:rsid w:val="007B14D6"/>
    <w:rsid w:val="007B6E8D"/>
    <w:rsid w:val="007E084B"/>
    <w:rsid w:val="008001CB"/>
    <w:rsid w:val="008348F1"/>
    <w:rsid w:val="0084466D"/>
    <w:rsid w:val="008535F5"/>
    <w:rsid w:val="00857B8F"/>
    <w:rsid w:val="00866703"/>
    <w:rsid w:val="009105A8"/>
    <w:rsid w:val="00952B80"/>
    <w:rsid w:val="009716F1"/>
    <w:rsid w:val="00991C98"/>
    <w:rsid w:val="009D0393"/>
    <w:rsid w:val="00A05D5E"/>
    <w:rsid w:val="00A267C3"/>
    <w:rsid w:val="00A35A23"/>
    <w:rsid w:val="00A42FC0"/>
    <w:rsid w:val="00AA5A01"/>
    <w:rsid w:val="00AE3FCA"/>
    <w:rsid w:val="00AE7DF4"/>
    <w:rsid w:val="00B36137"/>
    <w:rsid w:val="00B55C2F"/>
    <w:rsid w:val="00B73845"/>
    <w:rsid w:val="00B93498"/>
    <w:rsid w:val="00BD4496"/>
    <w:rsid w:val="00BE1907"/>
    <w:rsid w:val="00BF546C"/>
    <w:rsid w:val="00C06D19"/>
    <w:rsid w:val="00C12A8E"/>
    <w:rsid w:val="00C13A64"/>
    <w:rsid w:val="00C26DE6"/>
    <w:rsid w:val="00C278E8"/>
    <w:rsid w:val="00C27E1C"/>
    <w:rsid w:val="00C67003"/>
    <w:rsid w:val="00C74987"/>
    <w:rsid w:val="00C82211"/>
    <w:rsid w:val="00C927D3"/>
    <w:rsid w:val="00C930D5"/>
    <w:rsid w:val="00C9364D"/>
    <w:rsid w:val="00CA6BED"/>
    <w:rsid w:val="00CA7433"/>
    <w:rsid w:val="00CC2FB6"/>
    <w:rsid w:val="00CF6DA4"/>
    <w:rsid w:val="00D22A90"/>
    <w:rsid w:val="00D365A4"/>
    <w:rsid w:val="00D40727"/>
    <w:rsid w:val="00D5488C"/>
    <w:rsid w:val="00DD6853"/>
    <w:rsid w:val="00DE637E"/>
    <w:rsid w:val="00DF7892"/>
    <w:rsid w:val="00E1064A"/>
    <w:rsid w:val="00E14245"/>
    <w:rsid w:val="00E24E98"/>
    <w:rsid w:val="00E761A5"/>
    <w:rsid w:val="00E81284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4598BB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7742-3471-400B-9402-9F473197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6</cp:revision>
  <cp:lastPrinted>2018-04-03T19:08:00Z</cp:lastPrinted>
  <dcterms:created xsi:type="dcterms:W3CDTF">2018-09-04T12:48:00Z</dcterms:created>
  <dcterms:modified xsi:type="dcterms:W3CDTF">2018-09-04T15:07:00Z</dcterms:modified>
</cp:coreProperties>
</file>