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205C3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CPUA, CEP, Presidência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205C39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Instalação de Câmaras Temáticas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BB6B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B17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BB6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D87ADB" w:rsidRDefault="00C26DE6" w:rsidP="00F35EFD">
      <w:pPr>
        <w:jc w:val="both"/>
        <w:rPr>
          <w:rFonts w:ascii="Arial" w:hAnsi="Arial" w:cs="Arial"/>
        </w:rPr>
      </w:pPr>
      <w:r w:rsidRPr="00D87ADB">
        <w:rPr>
          <w:rFonts w:ascii="Arial" w:hAnsi="Arial" w:cs="Arial"/>
        </w:rPr>
        <w:t>O</w:t>
      </w:r>
      <w:r w:rsidR="00E14245" w:rsidRPr="00D87ADB">
        <w:rPr>
          <w:rFonts w:ascii="Arial" w:hAnsi="Arial" w:cs="Arial"/>
        </w:rPr>
        <w:t xml:space="preserve"> C</w:t>
      </w:r>
      <w:r w:rsidR="004447D3" w:rsidRPr="00D87ADB">
        <w:rPr>
          <w:rFonts w:ascii="Arial" w:hAnsi="Arial" w:cs="Arial"/>
        </w:rPr>
        <w:t>ONSELHO DIRETOR - CD</w:t>
      </w:r>
      <w:r w:rsidR="0084466D" w:rsidRPr="00D87ADB">
        <w:rPr>
          <w:rFonts w:ascii="Arial" w:hAnsi="Arial" w:cs="Arial"/>
        </w:rPr>
        <w:t>-</w:t>
      </w:r>
      <w:r w:rsidR="004447D3" w:rsidRPr="00D87ADB">
        <w:rPr>
          <w:rFonts w:ascii="Arial" w:hAnsi="Arial" w:cs="Arial"/>
        </w:rPr>
        <w:t>CAU/SC, reunido</w:t>
      </w:r>
      <w:r w:rsidR="00E14245" w:rsidRPr="00D87ADB">
        <w:rPr>
          <w:rFonts w:ascii="Arial" w:hAnsi="Arial" w:cs="Arial"/>
        </w:rPr>
        <w:t xml:space="preserve"> ordinariamente </w:t>
      </w:r>
      <w:r w:rsidR="00F35EFD" w:rsidRPr="00D87ADB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D87ADB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 w:rsidRPr="00D87ADB">
        <w:rPr>
          <w:rFonts w:ascii="Arial" w:eastAsia="Times New Roman" w:hAnsi="Arial" w:cs="Arial"/>
          <w:lang w:eastAsia="pt-BR"/>
        </w:rPr>
        <w:t xml:space="preserve">vinte e </w:t>
      </w:r>
      <w:r w:rsidR="00D87ADB" w:rsidRPr="00D87ADB">
        <w:rPr>
          <w:rFonts w:ascii="Arial" w:eastAsia="Times New Roman" w:hAnsi="Arial" w:cs="Arial"/>
          <w:lang w:eastAsia="pt-BR"/>
        </w:rPr>
        <w:t>seis do</w:t>
      </w:r>
      <w:r w:rsidR="00CF2050" w:rsidRPr="00D87ADB">
        <w:rPr>
          <w:rFonts w:ascii="Arial" w:eastAsia="Times New Roman" w:hAnsi="Arial" w:cs="Arial"/>
          <w:lang w:eastAsia="pt-BR"/>
        </w:rPr>
        <w:t xml:space="preserve"> mês de fevereiro </w:t>
      </w:r>
      <w:r w:rsidR="00F35EFD" w:rsidRPr="00D87ADB">
        <w:rPr>
          <w:rFonts w:ascii="Arial" w:eastAsia="Times New Roman" w:hAnsi="Arial" w:cs="Arial"/>
          <w:lang w:eastAsia="pt-BR"/>
        </w:rPr>
        <w:t xml:space="preserve">de dois mil e </w:t>
      </w:r>
      <w:r w:rsidR="00E2151C" w:rsidRPr="00D87ADB">
        <w:rPr>
          <w:rFonts w:ascii="Arial" w:eastAsia="Times New Roman" w:hAnsi="Arial" w:cs="Arial"/>
          <w:lang w:eastAsia="pt-BR"/>
        </w:rPr>
        <w:t>dezenove</w:t>
      </w:r>
      <w:r w:rsidR="00F35EFD" w:rsidRPr="00D87ADB">
        <w:rPr>
          <w:rFonts w:ascii="Arial" w:eastAsia="Times New Roman" w:hAnsi="Arial" w:cs="Arial"/>
          <w:lang w:eastAsia="pt-BR"/>
        </w:rPr>
        <w:t xml:space="preserve">, </w:t>
      </w:r>
      <w:r w:rsidR="00F35EFD" w:rsidRPr="00D87AD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D87AD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D87ADB">
        <w:rPr>
          <w:rFonts w:ascii="Arial" w:eastAsia="Times New Roman" w:hAnsi="Arial" w:cs="Arial"/>
          <w:lang w:eastAsia="pt-BR"/>
        </w:rPr>
        <w:t>5</w:t>
      </w:r>
      <w:r w:rsidR="00C74987" w:rsidRPr="00D87ADB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D87ADB">
        <w:rPr>
          <w:rFonts w:ascii="Arial" w:eastAsia="Times New Roman" w:hAnsi="Arial" w:cs="Arial"/>
          <w:lang w:eastAsia="pt-BR"/>
        </w:rPr>
        <w:t xml:space="preserve"> </w:t>
      </w:r>
      <w:r w:rsidR="00E14245" w:rsidRPr="00D87ADB">
        <w:rPr>
          <w:rFonts w:ascii="Arial" w:hAnsi="Arial" w:cs="Arial"/>
        </w:rPr>
        <w:t>após análise do assunto em epígrafe, e</w:t>
      </w:r>
    </w:p>
    <w:p w:rsidR="00F35EFD" w:rsidRPr="00D87ADB" w:rsidRDefault="00F35EFD" w:rsidP="00F35EFD">
      <w:pPr>
        <w:jc w:val="both"/>
        <w:rPr>
          <w:rFonts w:ascii="Arial" w:hAnsi="Arial" w:cs="Arial"/>
        </w:rPr>
      </w:pPr>
    </w:p>
    <w:p w:rsidR="002402BE" w:rsidRPr="00D87ADB" w:rsidRDefault="00D32508" w:rsidP="00C0292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7ADB">
        <w:rPr>
          <w:rFonts w:ascii="Arial" w:hAnsi="Arial" w:cs="Arial"/>
          <w:sz w:val="22"/>
          <w:szCs w:val="22"/>
        </w:rPr>
        <w:t xml:space="preserve">Considerando o Planejamento dos </w:t>
      </w:r>
      <w:r w:rsidR="00D87ADB" w:rsidRPr="00D87ADB">
        <w:rPr>
          <w:rFonts w:ascii="Arial" w:hAnsi="Arial" w:cs="Arial"/>
          <w:sz w:val="22"/>
          <w:szCs w:val="22"/>
        </w:rPr>
        <w:t>Projetos do</w:t>
      </w:r>
      <w:r w:rsidRPr="00D87ADB">
        <w:rPr>
          <w:rFonts w:ascii="Arial" w:hAnsi="Arial" w:cs="Arial"/>
          <w:sz w:val="22"/>
          <w:szCs w:val="22"/>
        </w:rPr>
        <w:t xml:space="preserve"> CAU/SC 2018-2020 aprovado pela Deliberação Plenária nº </w:t>
      </w:r>
      <w:r w:rsidR="00D87ADB">
        <w:rPr>
          <w:rFonts w:ascii="Arial" w:hAnsi="Arial" w:cs="Arial"/>
          <w:sz w:val="22"/>
          <w:szCs w:val="22"/>
        </w:rPr>
        <w:t>249, de 08 de junho de 2018, e o</w:t>
      </w:r>
      <w:r w:rsidRPr="00D87ADB">
        <w:rPr>
          <w:rFonts w:ascii="Arial" w:hAnsi="Arial" w:cs="Arial"/>
          <w:sz w:val="22"/>
          <w:szCs w:val="22"/>
        </w:rPr>
        <w:t xml:space="preserve"> Plano de Ação e Orçamento 2019 do CAU/SC aprovado pela Deliberação Plenária nº 279, de 05 de outubro de 2018, devidamente homologada pelo CAU/BR; </w:t>
      </w:r>
    </w:p>
    <w:p w:rsidR="00C0292B" w:rsidRPr="00D87ADB" w:rsidRDefault="00C0292B" w:rsidP="00C029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02BE" w:rsidRPr="00D87ADB" w:rsidRDefault="00C0292B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7ADB">
        <w:rPr>
          <w:rFonts w:ascii="Arial" w:hAnsi="Arial" w:cs="Arial"/>
          <w:sz w:val="22"/>
          <w:szCs w:val="22"/>
        </w:rPr>
        <w:t xml:space="preserve">Considerando </w:t>
      </w:r>
      <w:r w:rsidR="00D32508" w:rsidRPr="00D87ADB">
        <w:rPr>
          <w:rFonts w:ascii="Arial" w:hAnsi="Arial" w:cs="Arial"/>
          <w:sz w:val="22"/>
          <w:szCs w:val="22"/>
        </w:rPr>
        <w:t xml:space="preserve">o Projeto Câmaras Temáticas, cujo desenvolvimento e coordenação </w:t>
      </w:r>
      <w:r w:rsidR="00205C39" w:rsidRPr="00D87ADB">
        <w:rPr>
          <w:rFonts w:ascii="Arial" w:hAnsi="Arial" w:cs="Arial"/>
          <w:sz w:val="22"/>
          <w:szCs w:val="22"/>
        </w:rPr>
        <w:t xml:space="preserve">do projeto é de responsabilidade </w:t>
      </w:r>
      <w:r w:rsidR="00D32508" w:rsidRPr="00D87ADB">
        <w:rPr>
          <w:rFonts w:ascii="Arial" w:hAnsi="Arial" w:cs="Arial"/>
          <w:sz w:val="22"/>
          <w:szCs w:val="22"/>
        </w:rPr>
        <w:t xml:space="preserve">do Conselho Diretor; </w:t>
      </w:r>
    </w:p>
    <w:p w:rsidR="00D32508" w:rsidRPr="00D87ADB" w:rsidRDefault="00D32508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161F" w:rsidRPr="00D87ADB" w:rsidRDefault="007A161F" w:rsidP="007A161F">
      <w:pPr>
        <w:jc w:val="both"/>
        <w:rPr>
          <w:rFonts w:ascii="Arial" w:hAnsi="Arial" w:cs="Arial"/>
          <w:b/>
        </w:rPr>
      </w:pPr>
      <w:r w:rsidRPr="00D87ADB">
        <w:rPr>
          <w:rFonts w:ascii="Arial" w:hAnsi="Arial" w:cs="Arial"/>
          <w:b/>
        </w:rPr>
        <w:t>DELIBERA</w:t>
      </w:r>
      <w:r w:rsidR="00B66DC4" w:rsidRPr="00D87ADB">
        <w:rPr>
          <w:rFonts w:ascii="Arial" w:hAnsi="Arial" w:cs="Arial"/>
          <w:b/>
        </w:rPr>
        <w:t xml:space="preserve"> POR</w:t>
      </w:r>
      <w:r w:rsidRPr="00D87ADB">
        <w:rPr>
          <w:rFonts w:ascii="Arial" w:hAnsi="Arial" w:cs="Arial"/>
          <w:b/>
        </w:rPr>
        <w:t xml:space="preserve">: </w:t>
      </w:r>
    </w:p>
    <w:p w:rsidR="007A161F" w:rsidRPr="00D87ADB" w:rsidRDefault="007A161F" w:rsidP="007A161F">
      <w:pPr>
        <w:jc w:val="both"/>
        <w:rPr>
          <w:rFonts w:ascii="Arial" w:hAnsi="Arial" w:cs="Arial"/>
          <w:b/>
        </w:rPr>
      </w:pPr>
    </w:p>
    <w:p w:rsidR="007A60FB" w:rsidRPr="00D87ADB" w:rsidRDefault="007A161F" w:rsidP="007A161F">
      <w:pPr>
        <w:jc w:val="both"/>
        <w:rPr>
          <w:rFonts w:ascii="Arial" w:hAnsi="Arial" w:cs="Arial"/>
        </w:rPr>
      </w:pPr>
      <w:r w:rsidRPr="00D87ADB">
        <w:rPr>
          <w:rFonts w:ascii="Arial" w:hAnsi="Arial" w:cs="Arial"/>
        </w:rPr>
        <w:t xml:space="preserve">1 – </w:t>
      </w:r>
      <w:r w:rsidR="00D32508" w:rsidRPr="00D87ADB">
        <w:rPr>
          <w:rFonts w:ascii="Arial" w:hAnsi="Arial" w:cs="Arial"/>
        </w:rPr>
        <w:t xml:space="preserve"> Aprovar a instalação das câmaras temáticas: “Estudos Urbanos”,</w:t>
      </w:r>
      <w:r w:rsidR="008849C0">
        <w:rPr>
          <w:rFonts w:ascii="Arial" w:hAnsi="Arial" w:cs="Arial"/>
        </w:rPr>
        <w:t xml:space="preserve"> sob a coordenação </w:t>
      </w:r>
      <w:r w:rsidR="00205C39" w:rsidRPr="00D87ADB">
        <w:rPr>
          <w:rFonts w:ascii="Arial" w:hAnsi="Arial" w:cs="Arial"/>
        </w:rPr>
        <w:t>da C</w:t>
      </w:r>
      <w:r w:rsidR="00D32508" w:rsidRPr="00D87ADB">
        <w:rPr>
          <w:rFonts w:ascii="Arial" w:hAnsi="Arial" w:cs="Arial"/>
        </w:rPr>
        <w:t>omissão de Políticas Urbanas e Ambientais; “Cidade Patrimônio de Todos”,</w:t>
      </w:r>
      <w:r w:rsidR="008849C0">
        <w:rPr>
          <w:rFonts w:ascii="Arial" w:hAnsi="Arial" w:cs="Arial"/>
        </w:rPr>
        <w:t xml:space="preserve"> sob a coordenação </w:t>
      </w:r>
      <w:r w:rsidR="00D32508" w:rsidRPr="00D87ADB">
        <w:rPr>
          <w:rFonts w:ascii="Arial" w:hAnsi="Arial" w:cs="Arial"/>
        </w:rPr>
        <w:t>da Comissão de Políticas Urbanas e Ambientais; “Mulheres na Arquitetura”</w:t>
      </w:r>
      <w:r w:rsidR="00205C39" w:rsidRPr="00D87ADB">
        <w:rPr>
          <w:rFonts w:ascii="Arial" w:hAnsi="Arial" w:cs="Arial"/>
        </w:rPr>
        <w:t xml:space="preserve">, </w:t>
      </w:r>
      <w:r w:rsidR="008849C0">
        <w:rPr>
          <w:rFonts w:ascii="Arial" w:hAnsi="Arial" w:cs="Arial"/>
        </w:rPr>
        <w:t xml:space="preserve">sob a coordenação </w:t>
      </w:r>
      <w:r w:rsidR="00D87ADB">
        <w:rPr>
          <w:rFonts w:ascii="Arial" w:hAnsi="Arial" w:cs="Arial"/>
        </w:rPr>
        <w:t>da Presidência, e</w:t>
      </w:r>
      <w:r w:rsidR="00205C39" w:rsidRPr="00D87ADB">
        <w:rPr>
          <w:rFonts w:ascii="Arial" w:hAnsi="Arial" w:cs="Arial"/>
        </w:rPr>
        <w:t xml:space="preserve"> “Acessibilidade”</w:t>
      </w:r>
      <w:r w:rsidR="008849C0">
        <w:rPr>
          <w:rFonts w:ascii="Arial" w:hAnsi="Arial" w:cs="Arial"/>
        </w:rPr>
        <w:t xml:space="preserve">, sob a coordenação </w:t>
      </w:r>
      <w:r w:rsidR="00205C39" w:rsidRPr="00D87ADB">
        <w:rPr>
          <w:rFonts w:ascii="Arial" w:hAnsi="Arial" w:cs="Arial"/>
        </w:rPr>
        <w:t xml:space="preserve">da Comissão de Exercício Profissional e da Comissão de </w:t>
      </w:r>
      <w:r w:rsidR="00D87ADB">
        <w:rPr>
          <w:rFonts w:ascii="Arial" w:hAnsi="Arial" w:cs="Arial"/>
        </w:rPr>
        <w:t>Políticas Urbanas e Ambientais;</w:t>
      </w:r>
    </w:p>
    <w:p w:rsidR="007A60FB" w:rsidRPr="00D87ADB" w:rsidRDefault="007A60FB" w:rsidP="007A161F">
      <w:pPr>
        <w:jc w:val="both"/>
        <w:rPr>
          <w:rFonts w:ascii="Arial" w:hAnsi="Arial" w:cs="Arial"/>
        </w:rPr>
      </w:pPr>
    </w:p>
    <w:p w:rsidR="00205C39" w:rsidRPr="00D87ADB" w:rsidRDefault="007A60FB" w:rsidP="007A161F">
      <w:pPr>
        <w:jc w:val="both"/>
        <w:rPr>
          <w:rFonts w:ascii="Arial" w:hAnsi="Arial" w:cs="Arial"/>
        </w:rPr>
      </w:pPr>
      <w:r w:rsidRPr="00D87ADB">
        <w:rPr>
          <w:rFonts w:ascii="Arial" w:hAnsi="Arial" w:cs="Arial"/>
        </w:rPr>
        <w:t xml:space="preserve">2 – </w:t>
      </w:r>
      <w:r w:rsidR="00204C66">
        <w:rPr>
          <w:rFonts w:ascii="Arial" w:hAnsi="Arial" w:cs="Arial"/>
        </w:rPr>
        <w:t>Aprovar que as c</w:t>
      </w:r>
      <w:r w:rsidR="00205C39" w:rsidRPr="00D87ADB">
        <w:rPr>
          <w:rFonts w:ascii="Arial" w:hAnsi="Arial" w:cs="Arial"/>
        </w:rPr>
        <w:t xml:space="preserve">âmaras temáticas terão a participação de no mínimo </w:t>
      </w:r>
      <w:r w:rsidR="00D87ADB">
        <w:rPr>
          <w:rFonts w:ascii="Arial" w:hAnsi="Arial" w:cs="Arial"/>
        </w:rPr>
        <w:t xml:space="preserve">05 (cinco) </w:t>
      </w:r>
      <w:r w:rsidR="00205C39" w:rsidRPr="00D87ADB">
        <w:rPr>
          <w:rFonts w:ascii="Arial" w:hAnsi="Arial" w:cs="Arial"/>
        </w:rPr>
        <w:t xml:space="preserve">e no máximo </w:t>
      </w:r>
      <w:r w:rsidR="008849C0">
        <w:rPr>
          <w:rFonts w:ascii="Arial" w:hAnsi="Arial" w:cs="Arial"/>
        </w:rPr>
        <w:t>15</w:t>
      </w:r>
      <w:r w:rsidR="00D87ADB">
        <w:rPr>
          <w:rFonts w:ascii="Arial" w:hAnsi="Arial" w:cs="Arial"/>
        </w:rPr>
        <w:t xml:space="preserve"> (</w:t>
      </w:r>
      <w:r w:rsidR="008849C0">
        <w:rPr>
          <w:rFonts w:ascii="Arial" w:hAnsi="Arial" w:cs="Arial"/>
        </w:rPr>
        <w:t>quinze</w:t>
      </w:r>
      <w:r w:rsidR="00D87ADB">
        <w:rPr>
          <w:rFonts w:ascii="Arial" w:hAnsi="Arial" w:cs="Arial"/>
        </w:rPr>
        <w:t>) profissionais Arquitetos e U</w:t>
      </w:r>
      <w:r w:rsidR="00205C39" w:rsidRPr="00D87ADB">
        <w:rPr>
          <w:rFonts w:ascii="Arial" w:hAnsi="Arial" w:cs="Arial"/>
        </w:rPr>
        <w:t xml:space="preserve">rbanistas, bem como, poderá contar com a participação de profissionais convidados de outras </w:t>
      </w:r>
      <w:r w:rsidR="001071E6">
        <w:rPr>
          <w:rFonts w:ascii="Arial" w:hAnsi="Arial" w:cs="Arial"/>
        </w:rPr>
        <w:t>instituições e</w:t>
      </w:r>
      <w:r w:rsidR="001071E6" w:rsidRPr="00D87ADB">
        <w:rPr>
          <w:rFonts w:ascii="Arial" w:hAnsi="Arial" w:cs="Arial"/>
        </w:rPr>
        <w:t>/</w:t>
      </w:r>
      <w:r w:rsidR="001071E6">
        <w:rPr>
          <w:rFonts w:ascii="Arial" w:hAnsi="Arial" w:cs="Arial"/>
        </w:rPr>
        <w:t xml:space="preserve">ou </w:t>
      </w:r>
      <w:r w:rsidR="00205C39" w:rsidRPr="00D87ADB">
        <w:rPr>
          <w:rFonts w:ascii="Arial" w:hAnsi="Arial" w:cs="Arial"/>
        </w:rPr>
        <w:t>áreas afins com a temática</w:t>
      </w:r>
      <w:r w:rsidR="00D87ADB">
        <w:rPr>
          <w:rFonts w:ascii="Arial" w:hAnsi="Arial" w:cs="Arial"/>
        </w:rPr>
        <w:t>;</w:t>
      </w:r>
      <w:r w:rsidR="00205C39" w:rsidRPr="00D87ADB">
        <w:rPr>
          <w:rFonts w:ascii="Arial" w:hAnsi="Arial" w:cs="Arial"/>
        </w:rPr>
        <w:t xml:space="preserve"> </w:t>
      </w:r>
    </w:p>
    <w:p w:rsidR="00205C39" w:rsidRPr="00D87ADB" w:rsidRDefault="00205C39" w:rsidP="007A161F">
      <w:pPr>
        <w:jc w:val="both"/>
        <w:rPr>
          <w:rFonts w:ascii="Arial" w:hAnsi="Arial" w:cs="Arial"/>
        </w:rPr>
      </w:pPr>
    </w:p>
    <w:p w:rsidR="00204C66" w:rsidRDefault="00205C39" w:rsidP="007A161F">
      <w:pPr>
        <w:jc w:val="both"/>
        <w:rPr>
          <w:rFonts w:ascii="Arial" w:hAnsi="Arial" w:cs="Arial"/>
        </w:rPr>
      </w:pPr>
      <w:r w:rsidRPr="00D87ADB">
        <w:rPr>
          <w:rFonts w:ascii="Arial" w:hAnsi="Arial" w:cs="Arial"/>
        </w:rPr>
        <w:t xml:space="preserve">3 – </w:t>
      </w:r>
      <w:r w:rsidR="00204C66">
        <w:rPr>
          <w:rFonts w:ascii="Arial" w:hAnsi="Arial" w:cs="Arial"/>
        </w:rPr>
        <w:t>Cada câmara temática estabelecerá um plano de trabalho cujo acompanhamento e encaminhamentos será de responsabilidade do respectivo coordenador da câmara temática</w:t>
      </w:r>
      <w:r w:rsidR="00C06F42">
        <w:rPr>
          <w:rFonts w:ascii="Arial" w:hAnsi="Arial" w:cs="Arial"/>
        </w:rPr>
        <w:t xml:space="preserve">, que deverá ser um conselheiro do </w:t>
      </w:r>
      <w:r w:rsidR="00C06F42" w:rsidRPr="00D87ADB">
        <w:rPr>
          <w:rFonts w:ascii="Arial" w:hAnsi="Arial" w:cs="Arial"/>
        </w:rPr>
        <w:t>CAU/SC</w:t>
      </w:r>
      <w:r w:rsidR="004F17EF">
        <w:rPr>
          <w:rFonts w:ascii="Arial" w:hAnsi="Arial" w:cs="Arial"/>
        </w:rPr>
        <w:t>;</w:t>
      </w:r>
    </w:p>
    <w:p w:rsidR="00205C39" w:rsidRPr="00D87ADB" w:rsidRDefault="00205C39" w:rsidP="007A161F">
      <w:pPr>
        <w:jc w:val="both"/>
        <w:rPr>
          <w:rFonts w:ascii="Arial" w:hAnsi="Arial" w:cs="Arial"/>
        </w:rPr>
      </w:pPr>
    </w:p>
    <w:p w:rsidR="007A161F" w:rsidRDefault="002528A5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D87ADB">
        <w:rPr>
          <w:rFonts w:ascii="Arial" w:hAnsi="Arial" w:cs="Arial"/>
        </w:rPr>
        <w:t xml:space="preserve"> </w:t>
      </w:r>
      <w:r w:rsidR="00D87ADB" w:rsidRPr="00D87ADB">
        <w:rPr>
          <w:rFonts w:ascii="Arial" w:hAnsi="Arial" w:cs="Arial"/>
        </w:rPr>
        <w:t>–</w:t>
      </w:r>
      <w:r w:rsidR="00D87ADB">
        <w:rPr>
          <w:rFonts w:ascii="Arial" w:hAnsi="Arial" w:cs="Arial"/>
        </w:rPr>
        <w:t xml:space="preserve"> </w:t>
      </w:r>
      <w:r w:rsidR="007A161F" w:rsidRPr="00D87ADB">
        <w:rPr>
          <w:rFonts w:ascii="Arial" w:hAnsi="Arial" w:cs="Arial"/>
        </w:rPr>
        <w:t>Encaminhar esta deliberação à Presidência do CAU/SC para providências cabíveis.</w:t>
      </w:r>
    </w:p>
    <w:p w:rsidR="00FE6163" w:rsidRDefault="00FE6163" w:rsidP="00FE6163">
      <w:pPr>
        <w:jc w:val="both"/>
        <w:rPr>
          <w:rFonts w:ascii="Arial" w:hAnsi="Arial" w:cs="Arial"/>
        </w:rPr>
      </w:pPr>
    </w:p>
    <w:p w:rsidR="00FE6163" w:rsidRDefault="00FE6163" w:rsidP="00FE6163">
      <w:pPr>
        <w:jc w:val="both"/>
        <w:rPr>
          <w:rFonts w:ascii="Arial" w:hAnsi="Arial" w:cs="Arial"/>
        </w:rPr>
      </w:pPr>
      <w:r w:rsidRPr="006E49FD">
        <w:rPr>
          <w:rFonts w:ascii="Arial" w:hAnsi="Arial" w:cs="Arial"/>
        </w:rPr>
        <w:t xml:space="preserve">Com 05 (cinco) votos favoráveis dos conselheiros Everson Martins, Rosana Silveira, Fábio Vieira da Silva, Jaqueline Andrade e </w:t>
      </w:r>
      <w:proofErr w:type="spellStart"/>
      <w:r w:rsidRPr="006E49FD">
        <w:rPr>
          <w:rFonts w:ascii="Arial" w:hAnsi="Arial" w:cs="Arial"/>
        </w:rPr>
        <w:t>Silvya</w:t>
      </w:r>
      <w:proofErr w:type="spellEnd"/>
      <w:r w:rsidRPr="006E49FD">
        <w:rPr>
          <w:rFonts w:ascii="Arial" w:hAnsi="Arial" w:cs="Arial"/>
        </w:rPr>
        <w:t xml:space="preserve"> Helena </w:t>
      </w:r>
      <w:proofErr w:type="spellStart"/>
      <w:r w:rsidRPr="006E49FD">
        <w:rPr>
          <w:rFonts w:ascii="Arial" w:hAnsi="Arial" w:cs="Arial"/>
        </w:rPr>
        <w:t>Caprario</w:t>
      </w:r>
      <w:proofErr w:type="spellEnd"/>
      <w:r w:rsidRPr="006E49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E6163" w:rsidRDefault="00FE6163" w:rsidP="00FE6163">
      <w:pPr>
        <w:jc w:val="both"/>
        <w:rPr>
          <w:rFonts w:ascii="Arial" w:hAnsi="Arial" w:cs="Arial"/>
        </w:rPr>
      </w:pPr>
    </w:p>
    <w:p w:rsidR="00FE6163" w:rsidRDefault="00FE6163" w:rsidP="00FE61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fevereiro de 2019.</w:t>
      </w:r>
    </w:p>
    <w:p w:rsidR="00FE6163" w:rsidRDefault="00FE6163" w:rsidP="00FE6163">
      <w:pPr>
        <w:jc w:val="both"/>
        <w:rPr>
          <w:rFonts w:ascii="Arial" w:hAnsi="Arial" w:cs="Arial"/>
        </w:rPr>
      </w:pPr>
    </w:p>
    <w:p w:rsidR="00FE6163" w:rsidRDefault="00FE6163" w:rsidP="00FE6163">
      <w:pPr>
        <w:jc w:val="both"/>
        <w:rPr>
          <w:rFonts w:ascii="Arial" w:hAnsi="Arial" w:cs="Arial"/>
        </w:rPr>
      </w:pP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____________________________</w:t>
      </w: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FE6163" w:rsidRDefault="00FE6163" w:rsidP="00FE6163">
      <w:pPr>
        <w:jc w:val="both"/>
        <w:rPr>
          <w:rFonts w:ascii="Arial" w:hAnsi="Arial" w:cs="Arial"/>
        </w:rPr>
      </w:pP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FE6163" w:rsidRDefault="00FE6163" w:rsidP="00FE6163">
      <w:pPr>
        <w:jc w:val="both"/>
        <w:rPr>
          <w:rFonts w:ascii="Arial" w:hAnsi="Arial" w:cs="Arial"/>
          <w:b/>
          <w:highlight w:val="yellow"/>
        </w:rPr>
      </w:pPr>
    </w:p>
    <w:p w:rsidR="005362F8" w:rsidRDefault="005362F8" w:rsidP="00FE6163">
      <w:pPr>
        <w:jc w:val="both"/>
        <w:rPr>
          <w:rFonts w:ascii="Arial" w:hAnsi="Arial" w:cs="Arial"/>
          <w:b/>
          <w:highlight w:val="yellow"/>
        </w:rPr>
      </w:pP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FE6163" w:rsidRDefault="00FE6163" w:rsidP="00FE6163">
      <w:pPr>
        <w:jc w:val="both"/>
        <w:rPr>
          <w:rFonts w:ascii="Arial" w:hAnsi="Arial" w:cs="Arial"/>
        </w:rPr>
      </w:pP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FE6163" w:rsidRDefault="00FE6163" w:rsidP="00FE6163">
      <w:pPr>
        <w:rPr>
          <w:rFonts w:ascii="Arial" w:hAnsi="Arial" w:cs="Arial"/>
        </w:rPr>
      </w:pP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FE6163" w:rsidRDefault="00FE6163" w:rsidP="00FE6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FE6163" w:rsidRDefault="00FE6163" w:rsidP="00FE6163">
      <w:pPr>
        <w:jc w:val="both"/>
        <w:rPr>
          <w:rFonts w:ascii="Arial" w:hAnsi="Arial" w:cs="Arial"/>
          <w:b/>
        </w:rPr>
      </w:pPr>
    </w:p>
    <w:p w:rsidR="00D87ADB" w:rsidRPr="00D87ADB" w:rsidRDefault="00D87ADB" w:rsidP="007A161F">
      <w:pPr>
        <w:jc w:val="both"/>
        <w:rPr>
          <w:rFonts w:ascii="Arial" w:hAnsi="Arial" w:cs="Arial"/>
        </w:rPr>
      </w:pPr>
    </w:p>
    <w:p w:rsidR="00B66DC4" w:rsidRPr="00D87ADB" w:rsidRDefault="00B66DC4" w:rsidP="0022414A">
      <w:pPr>
        <w:rPr>
          <w:rFonts w:ascii="Arial" w:hAnsi="Arial" w:cs="Arial"/>
        </w:rPr>
      </w:pPr>
    </w:p>
    <w:sectPr w:rsidR="00B66DC4" w:rsidRPr="00D87AD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6AB6"/>
    <w:rsid w:val="000E6DF2"/>
    <w:rsid w:val="000F559C"/>
    <w:rsid w:val="001071E6"/>
    <w:rsid w:val="00143CB8"/>
    <w:rsid w:val="001451C2"/>
    <w:rsid w:val="00157DCB"/>
    <w:rsid w:val="001848AD"/>
    <w:rsid w:val="00190120"/>
    <w:rsid w:val="001E7834"/>
    <w:rsid w:val="00204C66"/>
    <w:rsid w:val="00205C39"/>
    <w:rsid w:val="0022414A"/>
    <w:rsid w:val="00224F00"/>
    <w:rsid w:val="002402BE"/>
    <w:rsid w:val="0024303B"/>
    <w:rsid w:val="002528A5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A26AF"/>
    <w:rsid w:val="004D5694"/>
    <w:rsid w:val="004F17EF"/>
    <w:rsid w:val="00510668"/>
    <w:rsid w:val="005107E6"/>
    <w:rsid w:val="005362F8"/>
    <w:rsid w:val="005373F9"/>
    <w:rsid w:val="005574AF"/>
    <w:rsid w:val="00561A66"/>
    <w:rsid w:val="00586BCC"/>
    <w:rsid w:val="00595377"/>
    <w:rsid w:val="005A7E55"/>
    <w:rsid w:val="005B163A"/>
    <w:rsid w:val="005E5464"/>
    <w:rsid w:val="005E7B99"/>
    <w:rsid w:val="005F4DCE"/>
    <w:rsid w:val="00606623"/>
    <w:rsid w:val="00634E50"/>
    <w:rsid w:val="0064504B"/>
    <w:rsid w:val="00682E1D"/>
    <w:rsid w:val="006844F4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A60FB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849C0"/>
    <w:rsid w:val="00892ADD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66DC4"/>
    <w:rsid w:val="00BB5FF2"/>
    <w:rsid w:val="00BB6B38"/>
    <w:rsid w:val="00BD4496"/>
    <w:rsid w:val="00BE1907"/>
    <w:rsid w:val="00BE27D4"/>
    <w:rsid w:val="00BF546C"/>
    <w:rsid w:val="00C0292B"/>
    <w:rsid w:val="00C02C96"/>
    <w:rsid w:val="00C03764"/>
    <w:rsid w:val="00C06F42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32508"/>
    <w:rsid w:val="00D365A4"/>
    <w:rsid w:val="00D40727"/>
    <w:rsid w:val="00D5488C"/>
    <w:rsid w:val="00D637A4"/>
    <w:rsid w:val="00D731F8"/>
    <w:rsid w:val="00D86132"/>
    <w:rsid w:val="00D87ADB"/>
    <w:rsid w:val="00DA1E32"/>
    <w:rsid w:val="00DD6853"/>
    <w:rsid w:val="00DE34A1"/>
    <w:rsid w:val="00E01C5C"/>
    <w:rsid w:val="00E1064A"/>
    <w:rsid w:val="00E14245"/>
    <w:rsid w:val="00E2151C"/>
    <w:rsid w:val="00E24E98"/>
    <w:rsid w:val="00E53E99"/>
    <w:rsid w:val="00E761A5"/>
    <w:rsid w:val="00EA7C8F"/>
    <w:rsid w:val="00EF1BD2"/>
    <w:rsid w:val="00F07414"/>
    <w:rsid w:val="00F115AB"/>
    <w:rsid w:val="00F35EFD"/>
    <w:rsid w:val="00F7304A"/>
    <w:rsid w:val="00F86DFD"/>
    <w:rsid w:val="00FD3E1B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C785A83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D21E-8719-4BFB-9C64-6E5F3291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12</cp:revision>
  <cp:lastPrinted>2018-06-05T16:20:00Z</cp:lastPrinted>
  <dcterms:created xsi:type="dcterms:W3CDTF">2019-02-25T23:31:00Z</dcterms:created>
  <dcterms:modified xsi:type="dcterms:W3CDTF">2019-02-26T16:13:00Z</dcterms:modified>
</cp:coreProperties>
</file>