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A4273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5574AF">
              <w:rPr>
                <w:rFonts w:ascii="Arial" w:eastAsia="Times New Roman" w:hAnsi="Arial" w:cs="Arial"/>
                <w:color w:val="000000"/>
                <w:lang w:eastAsia="pt-BR"/>
              </w:rPr>
              <w:t>provação da pauta da 8</w:t>
            </w:r>
            <w:r w:rsidR="00A42731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Reunião Plenária do CAU/SC, de </w:t>
            </w:r>
            <w:r w:rsidR="00E2151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A42731">
              <w:rPr>
                <w:rFonts w:ascii="Arial" w:eastAsia="Times New Roman" w:hAnsi="Arial" w:cs="Arial"/>
                <w:color w:val="000000"/>
                <w:lang w:eastAsia="pt-BR"/>
              </w:rPr>
              <w:t xml:space="preserve">5 de março </w:t>
            </w:r>
            <w:r w:rsidR="00E2151C">
              <w:rPr>
                <w:rFonts w:ascii="Arial" w:eastAsia="Times New Roman" w:hAnsi="Arial" w:cs="Arial"/>
                <w:color w:val="000000"/>
                <w:lang w:eastAsia="pt-BR"/>
              </w:rPr>
              <w:t>de 2019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892A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bookmarkStart w:id="0" w:name="_GoBack"/>
            <w:bookmarkEnd w:id="0"/>
            <w:r w:rsidR="00A31285" w:rsidRPr="004B5D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B5D23" w:rsidRPr="004B5D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  <w:r w:rsidR="00E2151C" w:rsidRPr="004B5D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BC1222">
        <w:rPr>
          <w:rFonts w:ascii="Arial" w:eastAsia="Times New Roman" w:hAnsi="Arial" w:cs="Arial"/>
          <w:lang w:eastAsia="pt-BR"/>
        </w:rPr>
        <w:t xml:space="preserve">vinte e seis do </w:t>
      </w:r>
      <w:r w:rsidR="00CF2050">
        <w:rPr>
          <w:rFonts w:ascii="Arial" w:eastAsia="Times New Roman" w:hAnsi="Arial" w:cs="Arial"/>
          <w:lang w:eastAsia="pt-BR"/>
        </w:rPr>
        <w:t xml:space="preserve">mês de fevereiro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476E87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77296E" w:rsidRPr="00857B8F" w:rsidRDefault="0077296E" w:rsidP="00F35EFD">
      <w:pPr>
        <w:jc w:val="both"/>
        <w:rPr>
          <w:rFonts w:ascii="Arial" w:hAnsi="Arial" w:cs="Arial"/>
          <w:b/>
        </w:rPr>
      </w:pP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5574AF">
        <w:rPr>
          <w:rFonts w:ascii="Arial" w:eastAsia="Times New Roman" w:hAnsi="Arial" w:cs="Arial"/>
          <w:color w:val="000000"/>
          <w:lang w:eastAsia="pt-BR"/>
        </w:rPr>
        <w:t>8</w:t>
      </w:r>
      <w:r w:rsidR="00BC1222">
        <w:rPr>
          <w:rFonts w:ascii="Arial" w:eastAsia="Times New Roman" w:hAnsi="Arial" w:cs="Arial"/>
          <w:color w:val="000000"/>
          <w:lang w:eastAsia="pt-BR"/>
        </w:rPr>
        <w:t>9</w:t>
      </w:r>
      <w:r w:rsidR="00EA7C8F">
        <w:rPr>
          <w:rFonts w:ascii="Arial" w:eastAsia="Times New Roman" w:hAnsi="Arial" w:cs="Arial"/>
          <w:color w:val="000000"/>
          <w:lang w:eastAsia="pt-BR"/>
        </w:rPr>
        <w:t xml:space="preserve">ª Reunião Plenária do CAU/SC, de </w:t>
      </w:r>
      <w:r w:rsidR="00CF2050">
        <w:rPr>
          <w:rFonts w:ascii="Arial" w:eastAsia="Times New Roman" w:hAnsi="Arial" w:cs="Arial"/>
          <w:color w:val="000000"/>
          <w:lang w:eastAsia="pt-BR"/>
        </w:rPr>
        <w:t xml:space="preserve">15 de </w:t>
      </w:r>
      <w:r w:rsidR="00BC1222">
        <w:rPr>
          <w:rFonts w:ascii="Arial" w:eastAsia="Times New Roman" w:hAnsi="Arial" w:cs="Arial"/>
          <w:color w:val="000000"/>
          <w:lang w:eastAsia="pt-BR"/>
        </w:rPr>
        <w:t xml:space="preserve">março </w:t>
      </w:r>
      <w:r w:rsidR="00E2151C">
        <w:rPr>
          <w:rFonts w:ascii="Arial" w:eastAsia="Times New Roman" w:hAnsi="Arial" w:cs="Arial"/>
          <w:color w:val="000000"/>
          <w:lang w:eastAsia="pt-BR"/>
        </w:rPr>
        <w:t>de 2019</w:t>
      </w:r>
      <w:r w:rsidR="0077296E">
        <w:rPr>
          <w:rFonts w:ascii="Arial" w:eastAsia="Times New Roman" w:hAnsi="Arial" w:cs="Arial"/>
          <w:color w:val="000000"/>
          <w:lang w:eastAsia="pt-BR"/>
        </w:rPr>
        <w:t>;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  <w:r w:rsidRPr="006E49FD">
        <w:rPr>
          <w:rFonts w:ascii="Arial" w:hAnsi="Arial" w:cs="Arial"/>
        </w:rPr>
        <w:t xml:space="preserve">Com 05 (cinco) votos favoráveis dos conselheiros Everson Martins, Rosana Silveira, Fábio Vieira da Silva, Jaqueline Andrade e </w:t>
      </w:r>
      <w:proofErr w:type="spellStart"/>
      <w:r w:rsidRPr="006E49FD">
        <w:rPr>
          <w:rFonts w:ascii="Arial" w:hAnsi="Arial" w:cs="Arial"/>
        </w:rPr>
        <w:t>Silvya</w:t>
      </w:r>
      <w:proofErr w:type="spellEnd"/>
      <w:r w:rsidRPr="006E49FD">
        <w:rPr>
          <w:rFonts w:ascii="Arial" w:hAnsi="Arial" w:cs="Arial"/>
        </w:rPr>
        <w:t xml:space="preserve"> Helena </w:t>
      </w:r>
      <w:proofErr w:type="spellStart"/>
      <w:r w:rsidRPr="006E49FD">
        <w:rPr>
          <w:rFonts w:ascii="Arial" w:hAnsi="Arial" w:cs="Arial"/>
        </w:rPr>
        <w:t>Caprario</w:t>
      </w:r>
      <w:proofErr w:type="spellEnd"/>
      <w:r w:rsidRPr="006E49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fevereiro de 2019.</w:t>
      </w: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____________________________</w:t>
      </w: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BC1222" w:rsidRDefault="00BC1222" w:rsidP="00BC1222">
      <w:pPr>
        <w:jc w:val="both"/>
        <w:rPr>
          <w:rFonts w:ascii="Arial" w:hAnsi="Arial" w:cs="Arial"/>
          <w:b/>
          <w:highlight w:val="yellow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BC1222" w:rsidRDefault="00BC1222" w:rsidP="00BC1222">
      <w:pPr>
        <w:jc w:val="both"/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BC1222" w:rsidRDefault="00BC1222" w:rsidP="00BC1222">
      <w:pPr>
        <w:rPr>
          <w:rFonts w:ascii="Arial" w:hAnsi="Arial" w:cs="Arial"/>
        </w:rPr>
      </w:pP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BC1222" w:rsidRDefault="00BC1222" w:rsidP="00BC12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BC1222" w:rsidRDefault="00BC1222" w:rsidP="00BC1222">
      <w:pPr>
        <w:jc w:val="both"/>
        <w:rPr>
          <w:rFonts w:ascii="Arial" w:hAnsi="Arial" w:cs="Arial"/>
          <w:b/>
        </w:rPr>
      </w:pPr>
    </w:p>
    <w:p w:rsidR="0022414A" w:rsidRDefault="0022414A" w:rsidP="0022414A">
      <w:pPr>
        <w:rPr>
          <w:rFonts w:ascii="Arial" w:hAnsi="Arial" w:cs="Arial"/>
        </w:rPr>
      </w:pPr>
    </w:p>
    <w:sectPr w:rsidR="002241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AB6"/>
    <w:rsid w:val="000E6DF2"/>
    <w:rsid w:val="000F559C"/>
    <w:rsid w:val="00143CB8"/>
    <w:rsid w:val="00144A9B"/>
    <w:rsid w:val="001451C2"/>
    <w:rsid w:val="00157DCB"/>
    <w:rsid w:val="001848AD"/>
    <w:rsid w:val="00190120"/>
    <w:rsid w:val="001E7834"/>
    <w:rsid w:val="0022414A"/>
    <w:rsid w:val="00224F00"/>
    <w:rsid w:val="0024303B"/>
    <w:rsid w:val="0027324E"/>
    <w:rsid w:val="00287ECF"/>
    <w:rsid w:val="002B7051"/>
    <w:rsid w:val="003772B0"/>
    <w:rsid w:val="003A5421"/>
    <w:rsid w:val="003B4522"/>
    <w:rsid w:val="003F2E70"/>
    <w:rsid w:val="00402AA6"/>
    <w:rsid w:val="00407D5A"/>
    <w:rsid w:val="00412390"/>
    <w:rsid w:val="00425319"/>
    <w:rsid w:val="004447D3"/>
    <w:rsid w:val="00476E87"/>
    <w:rsid w:val="00480328"/>
    <w:rsid w:val="004A26AF"/>
    <w:rsid w:val="004B5D23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34E50"/>
    <w:rsid w:val="00682E1D"/>
    <w:rsid w:val="006844F4"/>
    <w:rsid w:val="006E3B3C"/>
    <w:rsid w:val="00701C6C"/>
    <w:rsid w:val="0074184B"/>
    <w:rsid w:val="00746E96"/>
    <w:rsid w:val="00765B08"/>
    <w:rsid w:val="0077296E"/>
    <w:rsid w:val="00786A97"/>
    <w:rsid w:val="00796F11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92329E"/>
    <w:rsid w:val="009461AD"/>
    <w:rsid w:val="00952B80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42731"/>
    <w:rsid w:val="00AE3FCA"/>
    <w:rsid w:val="00B56F7C"/>
    <w:rsid w:val="00BB5FF2"/>
    <w:rsid w:val="00BC122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927D3"/>
    <w:rsid w:val="00C930D5"/>
    <w:rsid w:val="00C9364D"/>
    <w:rsid w:val="00CA484A"/>
    <w:rsid w:val="00CA6BED"/>
    <w:rsid w:val="00CF2050"/>
    <w:rsid w:val="00D365A4"/>
    <w:rsid w:val="00D40727"/>
    <w:rsid w:val="00D5488C"/>
    <w:rsid w:val="00D731F8"/>
    <w:rsid w:val="00D861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D3432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E3F898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9DE9-1B68-443B-AD64-2BD6FDE6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30</cp:revision>
  <cp:lastPrinted>2018-06-05T16:20:00Z</cp:lastPrinted>
  <dcterms:created xsi:type="dcterms:W3CDTF">2018-09-03T22:14:00Z</dcterms:created>
  <dcterms:modified xsi:type="dcterms:W3CDTF">2019-02-26T16:10:00Z</dcterms:modified>
</cp:coreProperties>
</file>