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F26C0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1866A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1866A5" w:rsidP="004079C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Criação da Câmara Temática </w:t>
            </w:r>
            <w:r w:rsidRPr="004079C3">
              <w:rPr>
                <w:rFonts w:ascii="Arial" w:eastAsia="Times New Roman" w:hAnsi="Arial" w:cs="Arial"/>
                <w:color w:val="000000"/>
                <w:lang w:eastAsia="pt-BR"/>
              </w:rPr>
              <w:t>em Habitação</w:t>
            </w:r>
            <w:r w:rsidR="004079C3" w:rsidRPr="004079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Direito da Cidade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079C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63D82" w:rsidRPr="00663D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42</w:t>
            </w:r>
            <w:r w:rsidR="007A161F" w:rsidRPr="00663D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663D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A60069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663D82">
        <w:rPr>
          <w:rFonts w:ascii="Arial" w:eastAsia="Times New Roman" w:hAnsi="Arial" w:cs="Arial"/>
          <w:lang w:eastAsia="pt-BR"/>
        </w:rPr>
        <w:t xml:space="preserve">quatro do mês de junho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866A5" w:rsidRPr="00D87ADB" w:rsidRDefault="001866A5" w:rsidP="001866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7ADB">
        <w:rPr>
          <w:rFonts w:ascii="Arial" w:hAnsi="Arial" w:cs="Arial"/>
          <w:sz w:val="22"/>
          <w:szCs w:val="22"/>
        </w:rPr>
        <w:t xml:space="preserve">Considerando o Planejamento dos Projetos do CAU/SC 2018-2020 aprovado pela Deliberação Plenária nº </w:t>
      </w:r>
      <w:r>
        <w:rPr>
          <w:rFonts w:ascii="Arial" w:hAnsi="Arial" w:cs="Arial"/>
          <w:sz w:val="22"/>
          <w:szCs w:val="22"/>
        </w:rPr>
        <w:t>249, de 08 de junho de 2018, e o</w:t>
      </w:r>
      <w:r w:rsidRPr="00D87ADB">
        <w:rPr>
          <w:rFonts w:ascii="Arial" w:hAnsi="Arial" w:cs="Arial"/>
          <w:sz w:val="22"/>
          <w:szCs w:val="22"/>
        </w:rPr>
        <w:t xml:space="preserve"> Plano de Ação e Orçamento 2019 do CAU/SC aprovado pela Deliberação Plenária nº 279, de 05 de outubro de 2018, devidamente homologada pelo CAU/BR; </w:t>
      </w:r>
    </w:p>
    <w:p w:rsidR="001866A5" w:rsidRPr="00D87ADB" w:rsidRDefault="001866A5" w:rsidP="001866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866A5" w:rsidRDefault="001866A5" w:rsidP="001866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7ADB">
        <w:rPr>
          <w:rFonts w:ascii="Arial" w:hAnsi="Arial" w:cs="Arial"/>
          <w:sz w:val="22"/>
          <w:szCs w:val="22"/>
        </w:rPr>
        <w:t xml:space="preserve">Considerando o Projeto Câmaras Temáticas, cujo desenvolvimento e coordenação do projeto é de responsabilidade do Conselho Diretor; </w:t>
      </w:r>
    </w:p>
    <w:p w:rsidR="001866A5" w:rsidRDefault="001866A5" w:rsidP="001866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866A5" w:rsidRDefault="001866A5" w:rsidP="001866A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4079C3">
        <w:rPr>
          <w:rFonts w:ascii="Arial" w:hAnsi="Arial" w:cs="Arial"/>
          <w:sz w:val="22"/>
          <w:szCs w:val="22"/>
        </w:rPr>
        <w:t>a Deliberação nº 11, de 30 de maio de 2019, da Comissão Especial de Assistência Técnica em Habitação de Interesse Social, que justifica a criação d</w:t>
      </w:r>
      <w:r w:rsidR="00AC2CE8">
        <w:rPr>
          <w:rFonts w:ascii="Arial" w:hAnsi="Arial" w:cs="Arial"/>
          <w:sz w:val="22"/>
          <w:szCs w:val="22"/>
        </w:rPr>
        <w:t>a</w:t>
      </w:r>
      <w:r w:rsidR="004079C3">
        <w:rPr>
          <w:rFonts w:ascii="Arial" w:hAnsi="Arial" w:cs="Arial"/>
          <w:sz w:val="22"/>
          <w:szCs w:val="22"/>
        </w:rPr>
        <w:t xml:space="preserve"> </w:t>
      </w:r>
      <w:r w:rsidR="008610C7">
        <w:rPr>
          <w:rFonts w:ascii="Arial" w:hAnsi="Arial" w:cs="Arial"/>
          <w:sz w:val="22"/>
          <w:szCs w:val="22"/>
        </w:rPr>
        <w:t>câmara</w:t>
      </w:r>
      <w:r w:rsidR="00C408E6">
        <w:rPr>
          <w:rFonts w:ascii="Arial" w:hAnsi="Arial" w:cs="Arial"/>
          <w:sz w:val="22"/>
          <w:szCs w:val="22"/>
        </w:rPr>
        <w:t xml:space="preserve"> temática</w:t>
      </w:r>
      <w:r w:rsidR="008610C7">
        <w:rPr>
          <w:rFonts w:ascii="Arial" w:hAnsi="Arial" w:cs="Arial"/>
          <w:sz w:val="22"/>
          <w:szCs w:val="22"/>
        </w:rPr>
        <w:t xml:space="preserve"> </w:t>
      </w:r>
      <w:r w:rsidR="00AC2CE8">
        <w:rPr>
          <w:rFonts w:ascii="Arial" w:hAnsi="Arial" w:cs="Arial"/>
          <w:sz w:val="22"/>
          <w:szCs w:val="22"/>
        </w:rPr>
        <w:t xml:space="preserve">“Habitação e Direito à Cidade”. </w:t>
      </w:r>
    </w:p>
    <w:p w:rsidR="008610C7" w:rsidRPr="00D87ADB" w:rsidRDefault="008610C7" w:rsidP="001866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866A5" w:rsidRPr="00D87ADB" w:rsidRDefault="001866A5" w:rsidP="001866A5">
      <w:pPr>
        <w:jc w:val="both"/>
        <w:rPr>
          <w:rFonts w:ascii="Arial" w:hAnsi="Arial" w:cs="Arial"/>
          <w:b/>
        </w:rPr>
      </w:pPr>
      <w:r w:rsidRPr="00D87ADB">
        <w:rPr>
          <w:rFonts w:ascii="Arial" w:hAnsi="Arial" w:cs="Arial"/>
          <w:b/>
        </w:rPr>
        <w:t xml:space="preserve">DELIBERA POR: </w:t>
      </w:r>
    </w:p>
    <w:p w:rsidR="001866A5" w:rsidRPr="00D87ADB" w:rsidRDefault="001866A5" w:rsidP="001866A5">
      <w:pPr>
        <w:jc w:val="both"/>
        <w:rPr>
          <w:rFonts w:ascii="Arial" w:hAnsi="Arial" w:cs="Arial"/>
          <w:b/>
        </w:rPr>
      </w:pPr>
    </w:p>
    <w:p w:rsidR="001866A5" w:rsidRDefault="001866A5" w:rsidP="001866A5">
      <w:pPr>
        <w:jc w:val="both"/>
        <w:rPr>
          <w:rFonts w:ascii="Arial" w:hAnsi="Arial" w:cs="Arial"/>
        </w:rPr>
      </w:pPr>
      <w:r w:rsidRPr="00D87ADB">
        <w:rPr>
          <w:rFonts w:ascii="Arial" w:hAnsi="Arial" w:cs="Arial"/>
        </w:rPr>
        <w:t>1 –  Aprovar a instalação da câmara</w:t>
      </w:r>
      <w:r>
        <w:rPr>
          <w:rFonts w:ascii="Arial" w:hAnsi="Arial" w:cs="Arial"/>
        </w:rPr>
        <w:t xml:space="preserve"> </w:t>
      </w:r>
      <w:r w:rsidR="00663D82" w:rsidRPr="008610C7">
        <w:rPr>
          <w:rFonts w:ascii="Arial" w:hAnsi="Arial" w:cs="Arial"/>
        </w:rPr>
        <w:t>temática “</w:t>
      </w:r>
      <w:r w:rsidR="008610C7" w:rsidRPr="008610C7">
        <w:rPr>
          <w:rFonts w:ascii="Arial" w:hAnsi="Arial" w:cs="Arial"/>
        </w:rPr>
        <w:t>Habitação e Direito à Cidade</w:t>
      </w:r>
      <w:r w:rsidR="00663D82" w:rsidRPr="008610C7">
        <w:rPr>
          <w:rFonts w:ascii="Arial" w:hAnsi="Arial" w:cs="Arial"/>
        </w:rPr>
        <w:t>”</w:t>
      </w:r>
      <w:r w:rsidR="00663D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sob a coordenação </w:t>
      </w:r>
      <w:r w:rsidRPr="00D87ADB">
        <w:rPr>
          <w:rFonts w:ascii="Arial" w:hAnsi="Arial" w:cs="Arial"/>
        </w:rPr>
        <w:t>da C</w:t>
      </w:r>
      <w:r>
        <w:rPr>
          <w:rFonts w:ascii="Arial" w:hAnsi="Arial" w:cs="Arial"/>
        </w:rPr>
        <w:t>omissão Especial de Assistência Técnica em Habitaç</w:t>
      </w:r>
      <w:r w:rsidR="00663D82">
        <w:rPr>
          <w:rFonts w:ascii="Arial" w:hAnsi="Arial" w:cs="Arial"/>
        </w:rPr>
        <w:t>ão de Interesse Social – ATHIS;</w:t>
      </w:r>
    </w:p>
    <w:p w:rsidR="00AC2CE8" w:rsidRDefault="00AC2CE8" w:rsidP="001866A5">
      <w:pPr>
        <w:jc w:val="both"/>
        <w:rPr>
          <w:rFonts w:ascii="Arial" w:hAnsi="Arial" w:cs="Arial"/>
        </w:rPr>
      </w:pPr>
    </w:p>
    <w:p w:rsidR="001866A5" w:rsidRDefault="00AC2CE8" w:rsidP="00186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Aprovar que a Câmara Temática apresente plano</w:t>
      </w:r>
      <w:r w:rsidR="00E75905">
        <w:rPr>
          <w:rFonts w:ascii="Arial" w:hAnsi="Arial" w:cs="Arial"/>
        </w:rPr>
        <w:t xml:space="preserve"> de trabalho, conforme determina o item 3 da Deliberação CD nº 15, de 26 de fevereiro de 2019. </w:t>
      </w:r>
    </w:p>
    <w:p w:rsidR="00E75905" w:rsidRPr="00D87ADB" w:rsidRDefault="00E75905" w:rsidP="001866A5">
      <w:pPr>
        <w:jc w:val="both"/>
        <w:rPr>
          <w:rFonts w:ascii="Arial" w:hAnsi="Arial" w:cs="Arial"/>
        </w:rPr>
      </w:pPr>
    </w:p>
    <w:p w:rsidR="007A161F" w:rsidRDefault="00E75905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849DA" w:rsidRPr="00781DC0">
        <w:rPr>
          <w:rFonts w:ascii="Arial" w:hAnsi="Arial" w:cs="Arial"/>
        </w:rPr>
        <w:t xml:space="preserve"> – </w:t>
      </w:r>
      <w:r w:rsidR="007A161F" w:rsidRPr="00781DC0">
        <w:rPr>
          <w:rFonts w:ascii="Arial" w:hAnsi="Arial" w:cs="Arial"/>
        </w:rPr>
        <w:t xml:space="preserve"> Encaminhar esta deliberação à Presidência do CAU/SC para providências cabíveis.</w:t>
      </w:r>
    </w:p>
    <w:p w:rsidR="001866A5" w:rsidRPr="00781DC0" w:rsidRDefault="001866A5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 w:rsidRPr="00663D82">
        <w:rPr>
          <w:rFonts w:ascii="Arial" w:hAnsi="Arial" w:cs="Arial"/>
        </w:rPr>
        <w:t>Com 0</w:t>
      </w:r>
      <w:r w:rsidR="00663D82" w:rsidRPr="00663D82">
        <w:rPr>
          <w:rFonts w:ascii="Arial" w:hAnsi="Arial" w:cs="Arial"/>
        </w:rPr>
        <w:t>4</w:t>
      </w:r>
      <w:r w:rsidR="00781DC0" w:rsidRPr="00663D82">
        <w:rPr>
          <w:rFonts w:ascii="Arial" w:hAnsi="Arial" w:cs="Arial"/>
        </w:rPr>
        <w:t xml:space="preserve"> (</w:t>
      </w:r>
      <w:r w:rsidR="00663D82" w:rsidRPr="00663D82">
        <w:rPr>
          <w:rFonts w:ascii="Arial" w:hAnsi="Arial" w:cs="Arial"/>
        </w:rPr>
        <w:t>quatro)</w:t>
      </w:r>
      <w:r w:rsidR="00781DC0" w:rsidRPr="00663D82">
        <w:rPr>
          <w:rFonts w:ascii="Arial" w:hAnsi="Arial" w:cs="Arial"/>
        </w:rPr>
        <w:t xml:space="preserve"> votos favoráveis dos conselheiros </w:t>
      </w:r>
      <w:r w:rsidR="0052023A" w:rsidRPr="00663D82">
        <w:rPr>
          <w:rFonts w:ascii="Arial" w:hAnsi="Arial" w:cs="Arial"/>
        </w:rPr>
        <w:t xml:space="preserve">Everson Martins, </w:t>
      </w:r>
      <w:r w:rsidR="00781DC0" w:rsidRPr="00663D82">
        <w:rPr>
          <w:rFonts w:ascii="Arial" w:hAnsi="Arial" w:cs="Arial"/>
        </w:rPr>
        <w:t>Rosana Silveira, Fábio Vieira da S</w:t>
      </w:r>
      <w:r w:rsidRPr="00663D82">
        <w:rPr>
          <w:rFonts w:ascii="Arial" w:hAnsi="Arial" w:cs="Arial"/>
        </w:rPr>
        <w:t>ilva</w:t>
      </w:r>
      <w:r w:rsidR="0040594C" w:rsidRPr="00663D82">
        <w:rPr>
          <w:rFonts w:ascii="Arial" w:hAnsi="Arial" w:cs="Arial"/>
        </w:rPr>
        <w:t xml:space="preserve"> </w:t>
      </w:r>
      <w:r w:rsidR="00663D82" w:rsidRPr="00663D82">
        <w:rPr>
          <w:rFonts w:ascii="Arial" w:hAnsi="Arial" w:cs="Arial"/>
        </w:rPr>
        <w:t>e Gabriela</w:t>
      </w:r>
      <w:r w:rsidRPr="00663D82">
        <w:rPr>
          <w:rFonts w:ascii="Arial" w:hAnsi="Arial" w:cs="Arial"/>
        </w:rPr>
        <w:t xml:space="preserve"> Morais Pereira</w:t>
      </w:r>
      <w:r w:rsidR="0040594C" w:rsidRPr="00663D82">
        <w:rPr>
          <w:rFonts w:ascii="Arial" w:hAnsi="Arial" w:cs="Arial"/>
        </w:rPr>
        <w:t>.</w:t>
      </w:r>
      <w:r w:rsidR="0040594C">
        <w:rPr>
          <w:rFonts w:ascii="Arial" w:hAnsi="Arial" w:cs="Arial"/>
        </w:rPr>
        <w:t xml:space="preserve"> </w:t>
      </w:r>
    </w:p>
    <w:p w:rsidR="00781DC0" w:rsidRDefault="00781DC0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</w:t>
      </w:r>
      <w:r w:rsidR="0040594C">
        <w:rPr>
          <w:rFonts w:ascii="Arial" w:hAnsi="Arial" w:cs="Arial"/>
        </w:rPr>
        <w:t xml:space="preserve"> 04</w:t>
      </w:r>
      <w:r>
        <w:rPr>
          <w:rFonts w:ascii="Arial" w:hAnsi="Arial" w:cs="Arial"/>
        </w:rPr>
        <w:t xml:space="preserve"> de </w:t>
      </w:r>
      <w:r w:rsidR="0040594C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663D82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781DC0" w:rsidRDefault="00781DC0" w:rsidP="00781DC0">
      <w:pPr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Coordenadora da CEF</w:t>
      </w:r>
      <w:bookmarkStart w:id="0" w:name="_GoBack"/>
      <w:bookmarkEnd w:id="0"/>
    </w:p>
    <w:sectPr w:rsidR="00781DC0" w:rsidSect="00781DC0">
      <w:headerReference w:type="default" r:id="rId7"/>
      <w:footerReference w:type="even" r:id="rId8"/>
      <w:footerReference w:type="default" r:id="rId9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71E0F"/>
    <w:rsid w:val="000A6B06"/>
    <w:rsid w:val="000C756F"/>
    <w:rsid w:val="000D3FF5"/>
    <w:rsid w:val="000D40E9"/>
    <w:rsid w:val="000E2E54"/>
    <w:rsid w:val="000E6AB6"/>
    <w:rsid w:val="000E6DF2"/>
    <w:rsid w:val="000E77A2"/>
    <w:rsid w:val="000F559C"/>
    <w:rsid w:val="001156DF"/>
    <w:rsid w:val="00116A50"/>
    <w:rsid w:val="00143CB8"/>
    <w:rsid w:val="001451C2"/>
    <w:rsid w:val="00157DCB"/>
    <w:rsid w:val="001848AD"/>
    <w:rsid w:val="001866A5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2C0DEC"/>
    <w:rsid w:val="00316443"/>
    <w:rsid w:val="00321F89"/>
    <w:rsid w:val="0036416E"/>
    <w:rsid w:val="003772B0"/>
    <w:rsid w:val="003A5421"/>
    <w:rsid w:val="003B4522"/>
    <w:rsid w:val="003F021A"/>
    <w:rsid w:val="003F2E70"/>
    <w:rsid w:val="00402AA6"/>
    <w:rsid w:val="0040594C"/>
    <w:rsid w:val="004079C3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2023A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63D82"/>
    <w:rsid w:val="0068107F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6F11"/>
    <w:rsid w:val="007A161F"/>
    <w:rsid w:val="007A50DD"/>
    <w:rsid w:val="007B14D6"/>
    <w:rsid w:val="007B3F8D"/>
    <w:rsid w:val="0081250E"/>
    <w:rsid w:val="008263A4"/>
    <w:rsid w:val="008348F1"/>
    <w:rsid w:val="00844489"/>
    <w:rsid w:val="0084466D"/>
    <w:rsid w:val="008535F5"/>
    <w:rsid w:val="00854A9D"/>
    <w:rsid w:val="00857B8F"/>
    <w:rsid w:val="008610C7"/>
    <w:rsid w:val="0086137D"/>
    <w:rsid w:val="008658CC"/>
    <w:rsid w:val="0086787A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90AB8"/>
    <w:rsid w:val="00991C98"/>
    <w:rsid w:val="00991D55"/>
    <w:rsid w:val="009A537D"/>
    <w:rsid w:val="009C58D6"/>
    <w:rsid w:val="009D0393"/>
    <w:rsid w:val="00A05D5E"/>
    <w:rsid w:val="00A15E09"/>
    <w:rsid w:val="00A257E9"/>
    <w:rsid w:val="00A31285"/>
    <w:rsid w:val="00A60069"/>
    <w:rsid w:val="00AC2CE8"/>
    <w:rsid w:val="00AE3FCA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408E6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D293D"/>
    <w:rsid w:val="00DD6853"/>
    <w:rsid w:val="00DE2D13"/>
    <w:rsid w:val="00DE34A1"/>
    <w:rsid w:val="00E1064A"/>
    <w:rsid w:val="00E14245"/>
    <w:rsid w:val="00E2151C"/>
    <w:rsid w:val="00E24E98"/>
    <w:rsid w:val="00E53E99"/>
    <w:rsid w:val="00E75905"/>
    <w:rsid w:val="00E761A5"/>
    <w:rsid w:val="00E83F51"/>
    <w:rsid w:val="00EA7C8F"/>
    <w:rsid w:val="00ED748D"/>
    <w:rsid w:val="00EE7FDE"/>
    <w:rsid w:val="00EF1BD2"/>
    <w:rsid w:val="00F07414"/>
    <w:rsid w:val="00F115AB"/>
    <w:rsid w:val="00F26C06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368FB0B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E1AB-1225-42EB-8D18-66B9D358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</cp:lastModifiedBy>
  <cp:revision>8</cp:revision>
  <cp:lastPrinted>2019-06-10T13:07:00Z</cp:lastPrinted>
  <dcterms:created xsi:type="dcterms:W3CDTF">2019-05-21T10:53:00Z</dcterms:created>
  <dcterms:modified xsi:type="dcterms:W3CDTF">2019-06-10T13:07:00Z</dcterms:modified>
</cp:coreProperties>
</file>