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BA436A1" w:rsidR="00ED4E03" w:rsidRPr="00422D6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11</w:t>
            </w:r>
            <w:r w:rsidR="00622045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E03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03DBB61A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449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31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2F115C2C" w14:textId="2BD505FC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618/2021</w:t>
      </w:r>
      <w:r w:rsidR="00422D6E" w:rsidRPr="006D188D">
        <w:rPr>
          <w:rFonts w:ascii="Arial" w:hAnsi="Arial" w:cs="Arial"/>
          <w:sz w:val="22"/>
          <w:szCs w:val="22"/>
        </w:rPr>
        <w:t>,</w:t>
      </w:r>
      <w:r w:rsidR="00422D6E"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6132B5" w14:textId="77777777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E30253" w14:textId="77777777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3BAB849F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>a apresentada pela Presidência na reunião ordinária de 31 de agosto de 2021, sendo que na ocasião não houve tempo hábil para se deliberar sobre o assunto; e</w:t>
      </w:r>
    </w:p>
    <w:p w14:paraId="03BB0FC4" w14:textId="77777777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3A58938B" w14:textId="34D1C434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próprio dia 31 de agosto de 2021 era a data limite para Presidência enviar a convocação aos conselheiros membros do Plenário do CAU/SC.</w:t>
      </w:r>
    </w:p>
    <w:p w14:paraId="7320FDF4" w14:textId="77777777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F12F337" w14:textId="3CFF1E25" w:rsidR="00422D6E" w:rsidRPr="00A62640" w:rsidRDefault="00422D6E" w:rsidP="00422D6E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CE2A63">
        <w:rPr>
          <w:rFonts w:ascii="Arial" w:hAnsi="Arial" w:cs="Arial"/>
          <w:sz w:val="22"/>
          <w:szCs w:val="22"/>
        </w:rPr>
        <w:t xml:space="preserve">Referendar </w:t>
      </w:r>
      <w:r>
        <w:rPr>
          <w:rFonts w:ascii="Arial" w:hAnsi="Arial" w:cs="Arial"/>
          <w:sz w:val="22"/>
          <w:szCs w:val="22"/>
        </w:rPr>
        <w:t xml:space="preserve">os termos da </w:t>
      </w:r>
      <w:r w:rsidRPr="00A62640">
        <w:rPr>
          <w:rFonts w:ascii="Arial" w:hAnsi="Arial" w:cs="Arial"/>
          <w:sz w:val="22"/>
          <w:szCs w:val="22"/>
        </w:rPr>
        <w:t xml:space="preserve">pauta da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119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 (anexa),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realizada no dia </w:t>
      </w:r>
      <w:r w:rsidR="009473C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10 de setembro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2021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P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09h às 1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h, de forma virtual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enviada pela Presidência do CAU/SC;</w:t>
      </w:r>
    </w:p>
    <w:p w14:paraId="37FF2353" w14:textId="77777777" w:rsidR="00A62640" w:rsidRPr="009A2935" w:rsidRDefault="00A62640" w:rsidP="00A62640">
      <w:pPr>
        <w:jc w:val="both"/>
        <w:rPr>
          <w:rFonts w:ascii="Arial" w:hAnsi="Arial" w:cs="Arial"/>
          <w:b/>
          <w:sz w:val="22"/>
          <w:szCs w:val="22"/>
        </w:rPr>
      </w:pPr>
    </w:p>
    <w:p w14:paraId="15F6E979" w14:textId="5564B5F2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9C23B21" w14:textId="48E9AE4D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5B635FD7" w14:textId="06FE03D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E60A8CE" w14:textId="7DF688E7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9A2935">
        <w:rPr>
          <w:rFonts w:ascii="Arial" w:hAnsi="Arial" w:cs="Arial"/>
          <w:sz w:val="22"/>
          <w:szCs w:val="22"/>
        </w:rPr>
        <w:t xml:space="preserve">28 de setembro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14:paraId="2D389751" w14:textId="2073DE78" w:rsidR="00802B9D" w:rsidRDefault="00802B9D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F11C5E8" w14:textId="27940334" w:rsidR="00802B9D" w:rsidRPr="00E11BF1" w:rsidRDefault="00802B9D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5B6589BB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082588FB" w14:textId="09508B04" w:rsidR="000F1E92" w:rsidRPr="00E11BF1" w:rsidRDefault="000F1E92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77777777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062C558F" w14:textId="77777777" w:rsidR="000F1E92" w:rsidRDefault="000F1E92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24EB0EC" w14:textId="77777777" w:rsidR="000F1E92" w:rsidRDefault="000F1E92" w:rsidP="000F1E9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E640CDB" w14:textId="4168F368" w:rsidR="000F1E92" w:rsidRDefault="00ED4E03" w:rsidP="000F1E9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F8E4A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69F367" w14:textId="1EE5AB4F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E9C173" w14:textId="01AF4B1F" w:rsidR="0024491B" w:rsidRDefault="0024491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CE19EEE" w14:textId="77777777" w:rsidR="0024491B" w:rsidRPr="00A62640" w:rsidRDefault="0024491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AB8A8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4EF8F7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671F7F2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14:paraId="6D41D4B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89FCC6" w14:textId="77777777"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75B2E34F" w14:textId="367B0DE2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E856ED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 DA 1</w:t>
      </w:r>
      <w:r w:rsidR="009473C0">
        <w:rPr>
          <w:rFonts w:ascii="Arial" w:hAnsi="Arial" w:cs="Arial"/>
          <w:b/>
          <w:bCs/>
          <w:sz w:val="22"/>
          <w:szCs w:val="22"/>
          <w:lang w:eastAsia="pt-BR"/>
        </w:rPr>
        <w:t>19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6AC7546B" w14:textId="77777777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FE7D7C" w14:textId="77777777" w:rsidR="00ED4E03" w:rsidRPr="00E856ED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072B690D" w14:textId="77777777" w:rsidR="00E856ED" w:rsidRPr="00E856ED" w:rsidRDefault="00E856ED" w:rsidP="00E856ED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0758567F" w14:textId="77777777" w:rsidR="009473C0" w:rsidRPr="009473C0" w:rsidRDefault="009473C0" w:rsidP="009473C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473C0">
        <w:rPr>
          <w:rFonts w:ascii="Arial" w:eastAsia="Times New Roman" w:hAnsi="Arial" w:cs="Arial"/>
          <w:sz w:val="22"/>
          <w:szCs w:val="22"/>
          <w:lang w:eastAsia="pt-BR"/>
        </w:rPr>
        <w:t>Minuta de Acordo de Cooperação Técnica – CAU/SC e Município de Florianópolis (origem: CATHIS-CAU/SC);</w:t>
      </w:r>
    </w:p>
    <w:p w14:paraId="62FAF5DD" w14:textId="77777777" w:rsidR="009473C0" w:rsidRPr="009473C0" w:rsidRDefault="009473C0" w:rsidP="009473C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473C0">
        <w:rPr>
          <w:rFonts w:ascii="Arial" w:eastAsia="Times New Roman" w:hAnsi="Arial" w:cs="Arial"/>
          <w:sz w:val="22"/>
          <w:szCs w:val="22"/>
          <w:lang w:eastAsia="pt-BR"/>
        </w:rPr>
        <w:t>Homologação de indeferimento de inclusão de titularidade complementar Engenheiro (a) de Segurança do Trabalho (Especialização) (origem: CEF-CAU/SC);</w:t>
      </w:r>
    </w:p>
    <w:p w14:paraId="50B7142C" w14:textId="77777777" w:rsidR="009473C0" w:rsidRPr="009473C0" w:rsidRDefault="009473C0" w:rsidP="009473C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473C0">
        <w:rPr>
          <w:rFonts w:ascii="Arial" w:eastAsia="Times New Roman" w:hAnsi="Arial" w:cs="Arial"/>
          <w:sz w:val="22"/>
          <w:szCs w:val="22"/>
          <w:lang w:eastAsia="pt-BR"/>
        </w:rPr>
        <w:t>Alteração no procedimento de registro profissional de diplomado no País (CEF-CAU/SC) (origem: CEF-CAU/SC);</w:t>
      </w:r>
    </w:p>
    <w:p w14:paraId="1A8DC39D" w14:textId="77777777" w:rsidR="009473C0" w:rsidRPr="009473C0" w:rsidRDefault="009473C0" w:rsidP="009473C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473C0">
        <w:rPr>
          <w:rFonts w:ascii="Arial" w:eastAsia="Times New Roman" w:hAnsi="Arial" w:cs="Arial"/>
          <w:sz w:val="22"/>
          <w:szCs w:val="22"/>
          <w:lang w:eastAsia="pt-BR"/>
        </w:rPr>
        <w:t>Solicitação de apoio institucional do Núcleo Catarinense de Decoração (origem: CD-CAU/SC);</w:t>
      </w:r>
    </w:p>
    <w:p w14:paraId="4B961987" w14:textId="77777777" w:rsidR="009473C0" w:rsidRPr="009473C0" w:rsidRDefault="009473C0" w:rsidP="009473C0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473C0">
        <w:rPr>
          <w:rFonts w:ascii="Arial" w:eastAsia="Times New Roman" w:hAnsi="Arial" w:cs="Arial"/>
          <w:sz w:val="22"/>
          <w:szCs w:val="22"/>
          <w:lang w:eastAsia="pt-BR"/>
        </w:rPr>
        <w:t>Planejamento e Orçamento do CAU/SC 2022 (origem: CD-CAU/SC).</w:t>
      </w:r>
    </w:p>
    <w:p w14:paraId="16246471" w14:textId="77777777" w:rsidR="009473C0" w:rsidRPr="009A2935" w:rsidRDefault="009473C0" w:rsidP="009473C0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891ABB9" w14:textId="77777777" w:rsidR="00170D7D" w:rsidRPr="00E856ED" w:rsidRDefault="00170D7D" w:rsidP="00AD5D5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75C6A7" w14:textId="77777777" w:rsidR="003936B1" w:rsidRPr="00E856ED" w:rsidRDefault="003936B1" w:rsidP="003936B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C52C478" w14:textId="77777777" w:rsidR="008D2756" w:rsidRPr="004502E2" w:rsidRDefault="008D2756" w:rsidP="004502E2">
      <w:pPr>
        <w:ind w:left="360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E47F43B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13D9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4D8F8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8195E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603E3F" w14:textId="77777777" w:rsidR="00B132CE" w:rsidRDefault="00B132CE" w:rsidP="003D2D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0B861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E0B45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33527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EEE45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BA99EC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FD50A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8CC67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A670E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477963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89F6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D84DD1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2E407E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6CD506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352A4F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A4FE87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55530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61EB9B" w14:textId="10D7764F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E27776" w14:textId="10152E7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A575A9" w14:textId="1C3D8C4D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3C38EC" w14:textId="67EF9F27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B99BD1" w14:textId="257B64EB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DB47D8" w14:textId="2197B5A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21C594" w14:textId="26CFE1C5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14FD50" w14:textId="4FC5BCE0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EBCA78" w14:textId="1B5465A3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CBE5C6" w14:textId="06C78AAA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9852A2" w14:textId="2C9DB2EC" w:rsidR="00ED4E03" w:rsidRPr="00A62640" w:rsidRDefault="009473C0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9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6264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B713CB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B713CB" w14:paraId="4AEA5FD6" w14:textId="77777777" w:rsidTr="006A02B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B713CB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B713CB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B713CB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B713CB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B713CB" w14:paraId="26AF6B6C" w14:textId="77777777" w:rsidTr="00D3151F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088B5513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6F2DEA65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B713CB" w14:paraId="7A76E88A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5AE2FFD9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2D62237B" w:rsidR="00D3151F" w:rsidRPr="00B713CB" w:rsidRDefault="009473C0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3BC08A28" w:rsidR="00D3151F" w:rsidRPr="00B713CB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B713CB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6D80D2F3" w:rsidR="00D3151F" w:rsidRPr="00B713CB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 w:rsid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0DC30D7F" w:rsidR="00D3151F" w:rsidRPr="00B713CB" w:rsidRDefault="009473C0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77777777" w:rsidR="00D3151F" w:rsidRPr="00B713CB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04C60B33" w14:textId="77777777" w:rsidR="00B713CB" w:rsidRPr="00A6264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01EC722D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473C0" w:rsidRPr="009473C0">
              <w:rPr>
                <w:rFonts w:ascii="Arial" w:hAnsi="Arial" w:cs="Arial"/>
                <w:sz w:val="22"/>
                <w:szCs w:val="22"/>
              </w:rPr>
              <w:t>9</w:t>
            </w:r>
            <w:r w:rsidRPr="009473C0">
              <w:rPr>
                <w:rFonts w:ascii="Arial" w:hAnsi="Arial" w:cs="Arial"/>
                <w:sz w:val="22"/>
                <w:szCs w:val="22"/>
              </w:rPr>
              <w:t>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9E61D2"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6264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797E7999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473C0" w:rsidRPr="009473C0">
              <w:rPr>
                <w:rFonts w:ascii="Arial" w:hAnsi="Arial" w:cs="Arial"/>
                <w:sz w:val="22"/>
                <w:szCs w:val="22"/>
              </w:rPr>
              <w:t>28/09</w:t>
            </w:r>
            <w:r w:rsidRPr="009473C0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BD8B0E" w14:textId="047DB613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A62640">
              <w:rPr>
                <w:rFonts w:ascii="Arial" w:hAnsi="Arial" w:cs="Arial"/>
                <w:sz w:val="22"/>
                <w:szCs w:val="22"/>
              </w:rPr>
              <w:t>P</w:t>
            </w:r>
            <w:r w:rsid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11</w:t>
            </w:r>
            <w:r w:rsidR="00D31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14:paraId="018C5741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773A89A1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473C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473C0"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E39EB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A6264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A62640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71AA5B98" w14:textId="77777777" w:rsidR="00ED4E03" w:rsidRPr="00A62640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E4C2BA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3C2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E92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91B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779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6E3E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7317-1768-4016-8B19-DB61C561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49</cp:revision>
  <cp:lastPrinted>2021-08-04T12:26:00Z</cp:lastPrinted>
  <dcterms:created xsi:type="dcterms:W3CDTF">2021-06-29T11:21:00Z</dcterms:created>
  <dcterms:modified xsi:type="dcterms:W3CDTF">2021-10-05T17:18:00Z</dcterms:modified>
</cp:coreProperties>
</file>