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50DC22D" w:rsidR="00ED4E03" w:rsidRPr="00422D6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970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D5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D4E03"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E9C1AEC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E0D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36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77777777" w:rsidR="00CD22E5" w:rsidRPr="00422D6E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7BFF32E4" w:rsidR="00CD22E5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</w:t>
      </w:r>
      <w:r w:rsidR="008256B9">
        <w:rPr>
          <w:rFonts w:ascii="Arial" w:hAnsi="Arial" w:cs="Arial"/>
          <w:sz w:val="22"/>
          <w:szCs w:val="22"/>
        </w:rPr>
        <w:t xml:space="preserve"> que compete </w:t>
      </w:r>
      <w:r w:rsidR="008256B9" w:rsidRPr="00A62640">
        <w:rPr>
          <w:rFonts w:ascii="Arial" w:hAnsi="Arial" w:cs="Arial"/>
          <w:sz w:val="22"/>
          <w:szCs w:val="22"/>
        </w:rPr>
        <w:t xml:space="preserve">ao Conselho Diretor </w:t>
      </w:r>
      <w:r w:rsidR="008256B9" w:rsidRPr="008256B9">
        <w:rPr>
          <w:rFonts w:ascii="Arial" w:hAnsi="Arial" w:cs="Arial"/>
          <w:sz w:val="22"/>
          <w:szCs w:val="22"/>
        </w:rPr>
        <w:t xml:space="preserve">apreciar e deliberar sobre </w:t>
      </w:r>
      <w:r w:rsidR="008256B9" w:rsidRPr="00A62640">
        <w:rPr>
          <w:rFonts w:ascii="Arial" w:hAnsi="Arial" w:cs="Arial"/>
          <w:sz w:val="22"/>
          <w:szCs w:val="22"/>
        </w:rPr>
        <w:t xml:space="preserve">a pauta das Reuniões Plenárias do CAU/SC, </w:t>
      </w:r>
      <w:r w:rsidR="008256B9">
        <w:rPr>
          <w:rFonts w:ascii="Arial" w:hAnsi="Arial" w:cs="Arial"/>
          <w:sz w:val="22"/>
          <w:szCs w:val="22"/>
        </w:rPr>
        <w:t xml:space="preserve">nos termos do </w:t>
      </w:r>
      <w:r w:rsidRPr="00A62640">
        <w:rPr>
          <w:rFonts w:ascii="Arial" w:hAnsi="Arial" w:cs="Arial"/>
          <w:sz w:val="22"/>
          <w:szCs w:val="22"/>
        </w:rPr>
        <w:t>artigo 153</w:t>
      </w:r>
      <w:r w:rsidR="008256B9">
        <w:rPr>
          <w:rFonts w:ascii="Arial" w:hAnsi="Arial" w:cs="Arial"/>
          <w:sz w:val="22"/>
          <w:szCs w:val="22"/>
        </w:rPr>
        <w:t>, inciso III,</w:t>
      </w:r>
      <w:r w:rsidRPr="00A62640">
        <w:rPr>
          <w:rFonts w:ascii="Arial" w:hAnsi="Arial" w:cs="Arial"/>
          <w:sz w:val="22"/>
          <w:szCs w:val="22"/>
        </w:rPr>
        <w:t xml:space="preserve"> do Regimento Interno do CAU/SC</w:t>
      </w:r>
      <w:r w:rsidR="008256B9">
        <w:rPr>
          <w:rFonts w:ascii="Arial" w:hAnsi="Arial" w:cs="Arial"/>
          <w:sz w:val="22"/>
          <w:szCs w:val="22"/>
        </w:rPr>
        <w:t xml:space="preserve">; </w:t>
      </w:r>
      <w:r w:rsidR="006D580E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53D05FFC" w:rsidR="006D580E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proposta de paut</w:t>
      </w:r>
      <w:r>
        <w:rPr>
          <w:rFonts w:ascii="Arial" w:hAnsi="Arial" w:cs="Arial"/>
          <w:sz w:val="22"/>
          <w:szCs w:val="22"/>
        </w:rPr>
        <w:t>a apresentada pela Presidênci</w:t>
      </w:r>
      <w:r w:rsidR="006D580E">
        <w:rPr>
          <w:rFonts w:ascii="Arial" w:hAnsi="Arial" w:cs="Arial"/>
          <w:sz w:val="22"/>
          <w:szCs w:val="22"/>
        </w:rPr>
        <w:t>a.</w:t>
      </w:r>
    </w:p>
    <w:p w14:paraId="03BB0FC4" w14:textId="0ADB3CAD" w:rsidR="00422D6E" w:rsidRPr="00A62640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6D188D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A62640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55720A36" w:rsidR="00ED4E03" w:rsidRPr="009A2935" w:rsidRDefault="00422D6E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8D2756" w:rsidRPr="009A2935">
        <w:rPr>
          <w:rFonts w:ascii="Arial" w:hAnsi="Arial" w:cs="Arial"/>
          <w:sz w:val="22"/>
          <w:szCs w:val="22"/>
        </w:rPr>
        <w:t xml:space="preserve">Aprovar a </w:t>
      </w:r>
      <w:r w:rsidR="00ED4E03" w:rsidRPr="009A2935">
        <w:rPr>
          <w:rFonts w:ascii="Arial" w:hAnsi="Arial" w:cs="Arial"/>
          <w:sz w:val="22"/>
          <w:szCs w:val="22"/>
        </w:rPr>
        <w:t xml:space="preserve">pauta da 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015A28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6D580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ª Reunião Plenária do CAU/SC (anexa),</w:t>
      </w:r>
      <w:r w:rsidR="006E19EC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ser </w:t>
      </w:r>
      <w:r w:rsidR="006E19EC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realizada </w:t>
      </w:r>
      <w:r w:rsidR="006D580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em 12 de novembro de </w:t>
      </w:r>
      <w:r w:rsidR="006E19EC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2021</w:t>
      </w:r>
      <w:r w:rsidR="00B713CB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6E19EC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forma virtual, 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das 0</w:t>
      </w:r>
      <w:r w:rsidR="00FD6832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9h 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às </w:t>
      </w:r>
      <w:r w:rsidR="007D00F1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FD6832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6h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</w:t>
      </w:r>
    </w:p>
    <w:p w14:paraId="239E9640" w14:textId="77777777" w:rsidR="00ED4E03" w:rsidRPr="009A2935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77777777"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6780BA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9C23B21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5B635FD7" w14:textId="77777777"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00942916" w:rsidR="00802B9D" w:rsidRPr="00E11BF1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Florianópolis, </w:t>
      </w:r>
      <w:r w:rsidR="009A2935">
        <w:rPr>
          <w:rFonts w:ascii="Arial" w:hAnsi="Arial" w:cs="Arial"/>
          <w:sz w:val="22"/>
          <w:szCs w:val="22"/>
        </w:rPr>
        <w:t>2</w:t>
      </w:r>
      <w:r w:rsidR="006D580E">
        <w:rPr>
          <w:rFonts w:ascii="Arial" w:hAnsi="Arial" w:cs="Arial"/>
          <w:sz w:val="22"/>
          <w:szCs w:val="22"/>
        </w:rPr>
        <w:t xml:space="preserve">6 de outubro </w:t>
      </w:r>
      <w:r w:rsidR="00ED4E03" w:rsidRPr="00E11BF1">
        <w:rPr>
          <w:rFonts w:ascii="Arial" w:hAnsi="Arial" w:cs="Arial"/>
          <w:sz w:val="22"/>
          <w:szCs w:val="22"/>
        </w:rPr>
        <w:t>de 2021.</w:t>
      </w:r>
    </w:p>
    <w:p w14:paraId="17E23A10" w14:textId="37BE1C00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5CDA3720" w14:textId="06093DC5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3A81B31F" w14:textId="764E4C2A" w:rsidR="00ED4E03" w:rsidRDefault="00ED4E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1CC186B4" w14:textId="7F562C45" w:rsidR="004A13F4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715B7EAF" w14:textId="11EF95A9" w:rsidR="00DA3090" w:rsidRDefault="00DA3090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6D364041" w14:textId="5BE1821E" w:rsidR="00DA3090" w:rsidRPr="00E11BF1" w:rsidRDefault="00DA3090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4B61586A" w14:textId="77777777"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C8DFAE0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DDE4A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3D921F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BF8E4A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69F3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AB8A8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5601B01" w14:textId="42D74DDF" w:rsidR="00CD22E5" w:rsidRDefault="00CD22E5">
      <w:pPr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</w:p>
    <w:p w14:paraId="5671F7F2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14:paraId="6D41D4B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189FCC6" w14:textId="77777777" w:rsidR="00ED4E03" w:rsidRPr="00A62640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75B2E34F" w14:textId="3F054E63" w:rsidR="00ED4E03" w:rsidRPr="00E856ED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E856ED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 xml:space="preserve"> DA 1</w:t>
      </w:r>
      <w:r w:rsidR="00462B68"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6D580E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>ª PLENÁRIA ORDINÁRIA DO CAU/SC:</w:t>
      </w:r>
    </w:p>
    <w:p w14:paraId="6AC7546B" w14:textId="77777777" w:rsidR="00ED4E03" w:rsidRPr="00E856ED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FE7D7C" w14:textId="77777777" w:rsidR="00ED4E03" w:rsidRPr="00E856ED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072B690D" w14:textId="77777777" w:rsidR="00E856ED" w:rsidRPr="00E856ED" w:rsidRDefault="00E856ED" w:rsidP="00E856ED">
      <w:pPr>
        <w:pStyle w:val="PargrafodaLista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47F8CCBD" w14:textId="065F38D5" w:rsidR="00CA0456" w:rsidRDefault="00CA0456" w:rsidP="00E856ED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Anteprojeto de Resolução do CAU/BR que c</w:t>
      </w:r>
      <w:r w:rsidRPr="00CA0456">
        <w:rPr>
          <w:rFonts w:ascii="Arial" w:eastAsia="Times New Roman" w:hAnsi="Arial" w:cs="Arial"/>
          <w:sz w:val="22"/>
          <w:szCs w:val="22"/>
          <w:lang w:eastAsia="pt-BR"/>
        </w:rPr>
        <w:t xml:space="preserve">ria o Fundo de ATHIS dos Conselhos de Arquitetura e Urbanismo dos Estados e do Distrito Federal </w:t>
      </w:r>
      <w:r w:rsidRPr="0067763B">
        <w:rPr>
          <w:rFonts w:ascii="Arial" w:eastAsia="Times New Roman" w:hAnsi="Arial" w:cs="Arial"/>
          <w:sz w:val="22"/>
          <w:szCs w:val="22"/>
          <w:lang w:eastAsia="pt-BR"/>
        </w:rPr>
        <w:t>(origem: C</w:t>
      </w:r>
      <w:r>
        <w:rPr>
          <w:rFonts w:ascii="Arial" w:eastAsia="Times New Roman" w:hAnsi="Arial" w:cs="Arial"/>
          <w:sz w:val="22"/>
          <w:szCs w:val="22"/>
          <w:lang w:eastAsia="pt-BR"/>
        </w:rPr>
        <w:t>AU/BR</w:t>
      </w:r>
      <w:r w:rsidRPr="0067763B">
        <w:rPr>
          <w:rFonts w:ascii="Arial" w:eastAsia="Times New Roman" w:hAnsi="Arial" w:cs="Arial"/>
          <w:sz w:val="22"/>
          <w:szCs w:val="22"/>
          <w:lang w:eastAsia="pt-BR"/>
        </w:rPr>
        <w:t>);</w:t>
      </w:r>
    </w:p>
    <w:p w14:paraId="4E43A5BF" w14:textId="3F15F22F" w:rsidR="00462B68" w:rsidRDefault="009A2935" w:rsidP="00E856ED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7763B">
        <w:rPr>
          <w:rFonts w:ascii="Arial" w:eastAsia="Times New Roman" w:hAnsi="Arial" w:cs="Arial"/>
          <w:sz w:val="22"/>
          <w:szCs w:val="22"/>
          <w:lang w:eastAsia="pt-BR"/>
        </w:rPr>
        <w:t xml:space="preserve">Construção da </w:t>
      </w:r>
      <w:r w:rsidR="00462B68" w:rsidRPr="0067763B">
        <w:rPr>
          <w:rFonts w:ascii="Arial" w:eastAsia="Times New Roman" w:hAnsi="Arial" w:cs="Arial"/>
          <w:sz w:val="22"/>
          <w:szCs w:val="22"/>
          <w:lang w:eastAsia="pt-BR"/>
        </w:rPr>
        <w:t>Agenda Política do CAU/SC</w:t>
      </w:r>
      <w:r w:rsidRPr="0067763B">
        <w:rPr>
          <w:rFonts w:ascii="Arial" w:eastAsia="Times New Roman" w:hAnsi="Arial" w:cs="Arial"/>
          <w:sz w:val="22"/>
          <w:szCs w:val="22"/>
          <w:lang w:eastAsia="pt-BR"/>
        </w:rPr>
        <w:t xml:space="preserve"> (origem: CD e PRES-CAU/SC);</w:t>
      </w:r>
    </w:p>
    <w:p w14:paraId="784339CF" w14:textId="5A0936E3" w:rsidR="006D580E" w:rsidRDefault="006D580E" w:rsidP="00E856ED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Cessão de imóvel do Governo do Estado</w:t>
      </w:r>
      <w:r w:rsidR="00CA045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A0456" w:rsidRPr="0067763B">
        <w:rPr>
          <w:rFonts w:ascii="Arial" w:eastAsia="Times New Roman" w:hAnsi="Arial" w:cs="Arial"/>
          <w:sz w:val="22"/>
          <w:szCs w:val="22"/>
          <w:lang w:eastAsia="pt-BR"/>
        </w:rPr>
        <w:t>(origem: C</w:t>
      </w:r>
      <w:r w:rsidR="00CA0456">
        <w:rPr>
          <w:rFonts w:ascii="Arial" w:eastAsia="Times New Roman" w:hAnsi="Arial" w:cs="Arial"/>
          <w:sz w:val="22"/>
          <w:szCs w:val="22"/>
          <w:lang w:eastAsia="pt-BR"/>
        </w:rPr>
        <w:t>TP-</w:t>
      </w:r>
      <w:r w:rsidR="00CA0456" w:rsidRPr="0067763B">
        <w:rPr>
          <w:rFonts w:ascii="Arial" w:eastAsia="Times New Roman" w:hAnsi="Arial" w:cs="Arial"/>
          <w:sz w:val="22"/>
          <w:szCs w:val="22"/>
          <w:lang w:eastAsia="pt-BR"/>
        </w:rPr>
        <w:t>CAU/SC);</w:t>
      </w:r>
    </w:p>
    <w:p w14:paraId="2E8B90B0" w14:textId="3983E608" w:rsidR="00661F17" w:rsidRDefault="00661F17" w:rsidP="00E856ED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Termo de Parceria com outros CAU/UF;</w:t>
      </w:r>
    </w:p>
    <w:p w14:paraId="141C8252" w14:textId="52C083D5" w:rsidR="00661F17" w:rsidRDefault="00661F17" w:rsidP="00E856ED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Dia do Arquiteto e Urbanista.</w:t>
      </w:r>
    </w:p>
    <w:p w14:paraId="4123F9AE" w14:textId="405FE087" w:rsidR="00661F17" w:rsidRPr="0067763B" w:rsidRDefault="00661F17" w:rsidP="00661F17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F9709EB" w14:textId="62A3073D" w:rsidR="00462B68" w:rsidRPr="009A2935" w:rsidRDefault="00462B68" w:rsidP="00805B9F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891ABB9" w14:textId="77777777" w:rsidR="00170D7D" w:rsidRPr="00E856ED" w:rsidRDefault="00170D7D" w:rsidP="00AD5D51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775C6A7" w14:textId="77777777" w:rsidR="003936B1" w:rsidRPr="00E856ED" w:rsidRDefault="003936B1" w:rsidP="003936B1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C52C478" w14:textId="77777777" w:rsidR="008D2756" w:rsidRPr="004502E2" w:rsidRDefault="008D2756" w:rsidP="004502E2">
      <w:pPr>
        <w:ind w:left="360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E47F43B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713D9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54D8F8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8195E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603E3F" w14:textId="77777777" w:rsidR="00B132CE" w:rsidRDefault="00B132CE" w:rsidP="003D2D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40B861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EE0B45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33527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EEE45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9BA99EC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AFD50A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8CC67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DA670EF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477963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89F6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D84DD1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82E407E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6CD506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352A4F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A4FE87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C55530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61EB9B" w14:textId="10D7764F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E27776" w14:textId="10152E7F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A575A9" w14:textId="1C3D8C4D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03C38EC" w14:textId="67EF9F27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B99BD1" w14:textId="257B64EB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9DB47D8" w14:textId="2197B5AF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421C594" w14:textId="26CFE1C5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014FD50" w14:textId="4FC5BCE0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FEBCA78" w14:textId="1B5465A3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FCBE5C6" w14:textId="06C78AAA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1F6065" w14:textId="646773C2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0F406AD" w14:textId="4683CEC0" w:rsidR="00724789" w:rsidRDefault="00724789" w:rsidP="006038D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BF571B" w14:textId="77777777" w:rsidR="00724789" w:rsidRDefault="0072478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59F8F8" w14:textId="670407EF" w:rsidR="009D1139" w:rsidRPr="002235C9" w:rsidRDefault="006038DC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1952334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24E8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CB00B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70907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6E1AD664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688EA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8F541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9AFE4E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X</w:t>
            </w:r>
          </w:p>
        </w:tc>
      </w:tr>
      <w:tr w:rsidR="009D1139" w:rsidRPr="00724789" w14:paraId="0885F80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0211F6EE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61452BC8" w:rsidR="009D1139" w:rsidRPr="006038DC" w:rsidRDefault="006038DC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F3C5C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5B6AD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1E96A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7B61BD0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41FF33B3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6559BFA1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FC0EC1" w14:textId="79F00AC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EE40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0F635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547FE8C3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10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32694A6F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26/10</w:t>
            </w:r>
            <w:r w:rsidRPr="002235C9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6767A6D2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235C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121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08F13EA5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4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>
              <w:rPr>
                <w:rFonts w:ascii="Arial" w:hAnsi="Arial" w:cs="Arial"/>
                <w:sz w:val="22"/>
                <w:szCs w:val="22"/>
              </w:rPr>
              <w:t xml:space="preserve">( 0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( 0  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( 1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( 5  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EEF67A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7EC1-6FFE-434D-A0A8-9088CE15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</cp:revision>
  <cp:lastPrinted>2021-10-05T19:21:00Z</cp:lastPrinted>
  <dcterms:created xsi:type="dcterms:W3CDTF">2021-10-04T22:01:00Z</dcterms:created>
  <dcterms:modified xsi:type="dcterms:W3CDTF">2021-10-29T13:04:00Z</dcterms:modified>
</cp:coreProperties>
</file>