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7F234B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A44A026" w:rsidR="00ED4E03" w:rsidRPr="007F234B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97027B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A5FC9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ED4E03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</w:p>
        </w:tc>
      </w:tr>
      <w:tr w:rsidR="00ED4E03" w:rsidRPr="007F234B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7F234B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3F2914E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261D8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</w:t>
            </w:r>
            <w:r w:rsidR="00773D11"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7F234B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7F234B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7F23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>
        <w:rPr>
          <w:rFonts w:ascii="Arial" w:hAnsi="Arial" w:cs="Arial"/>
          <w:sz w:val="22"/>
          <w:szCs w:val="22"/>
        </w:rPr>
        <w:t>9</w:t>
      </w:r>
      <w:r w:rsidRPr="007F234B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7F234B">
        <w:rPr>
          <w:rFonts w:ascii="Arial" w:hAnsi="Arial" w:cs="Arial"/>
          <w:sz w:val="22"/>
          <w:szCs w:val="22"/>
        </w:rPr>
        <w:t>42</w:t>
      </w:r>
      <w:r w:rsidRPr="007F234B">
        <w:rPr>
          <w:rFonts w:ascii="Arial" w:hAnsi="Arial" w:cs="Arial"/>
          <w:sz w:val="22"/>
          <w:szCs w:val="22"/>
        </w:rPr>
        <w:t>/2021, no uso das competências que lhe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7F234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7F234B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0253" w14:textId="7BFF32E4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</w:t>
      </w:r>
      <w:r w:rsidR="008256B9" w:rsidRPr="007F234B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7F234B">
        <w:rPr>
          <w:rFonts w:ascii="Arial" w:hAnsi="Arial" w:cs="Arial"/>
          <w:sz w:val="22"/>
          <w:szCs w:val="22"/>
        </w:rPr>
        <w:t>artigo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  <w:r w:rsidR="006D580E" w:rsidRPr="007F234B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53D05FFC" w:rsidR="006D580E" w:rsidRPr="007F234B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 a proposta de pauta apresentada pela Presidênci</w:t>
      </w:r>
      <w:r w:rsidR="006D580E" w:rsidRPr="007F234B">
        <w:rPr>
          <w:rFonts w:ascii="Arial" w:hAnsi="Arial" w:cs="Arial"/>
          <w:sz w:val="22"/>
          <w:szCs w:val="22"/>
        </w:rPr>
        <w:t>a.</w:t>
      </w: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687370F1" w:rsidR="00ED4E03" w:rsidRPr="007F234B" w:rsidRDefault="00E47BF9" w:rsidP="00A6264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a </w:t>
      </w:r>
      <w:r w:rsidR="00ED4E03" w:rsidRPr="007F234B">
        <w:rPr>
          <w:rFonts w:ascii="Arial" w:hAnsi="Arial" w:cs="Arial"/>
          <w:sz w:val="22"/>
          <w:szCs w:val="22"/>
        </w:rPr>
        <w:t xml:space="preserve">pauta da </w:t>
      </w:r>
      <w:r w:rsidR="008D2756" w:rsidRPr="007F234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015A28" w:rsidRPr="007F234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EA5FC9" w:rsidRPr="007F234B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ED4E03" w:rsidRPr="007F234B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r w:rsidR="000513C2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13 de maio </w:t>
      </w:r>
      <w:r w:rsidR="009D378F" w:rsidRPr="007F234B">
        <w:rPr>
          <w:rFonts w:ascii="Arial" w:eastAsia="Times New Roman" w:hAnsi="Arial" w:cs="Arial"/>
          <w:sz w:val="22"/>
          <w:szCs w:val="22"/>
          <w:lang w:eastAsia="pt-BR"/>
        </w:rPr>
        <w:t>de 2022</w:t>
      </w:r>
      <w:r w:rsidR="00B713CB" w:rsidRPr="007F234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676AF9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676AF9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676AF9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676AF9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E11E3A" w:rsidRPr="00676AF9">
        <w:rPr>
          <w:rFonts w:ascii="Arial" w:eastAsia="Times New Roman" w:hAnsi="Arial" w:cs="Arial"/>
          <w:sz w:val="22"/>
          <w:szCs w:val="22"/>
          <w:lang w:eastAsia="pt-BR"/>
        </w:rPr>
        <w:t>5h</w:t>
      </w:r>
      <w:r w:rsidR="003F6B17" w:rsidRPr="00676AF9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676AF9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3F6B17" w:rsidRPr="00676AF9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607C66D3" w14:textId="1F819D46" w:rsidR="00EA5FC9" w:rsidRPr="007F234B" w:rsidRDefault="00EA5FC9" w:rsidP="00A62640">
      <w:pPr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78F27541" w14:textId="0889456A" w:rsidR="007E1490" w:rsidRPr="007F234B" w:rsidRDefault="007E1490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63E55EF" w14:textId="59AB3C93" w:rsidR="003F6B17" w:rsidRPr="007F234B" w:rsidRDefault="003F6B17" w:rsidP="00F02DD0">
      <w:pPr>
        <w:pStyle w:val="PargrafodaLista"/>
        <w:numPr>
          <w:ilvl w:val="1"/>
          <w:numId w:val="37"/>
        </w:numPr>
        <w:shd w:val="clear" w:color="auto" w:fill="FFFFFF"/>
        <w:ind w:left="993" w:hanging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eastAsia="Times New Roman" w:hAnsi="Arial" w:cs="Arial"/>
          <w:sz w:val="22"/>
          <w:szCs w:val="22"/>
          <w:lang w:eastAsia="pt-BR"/>
        </w:rPr>
        <w:t>Julgamento do relatório e voto do Processo Ético-Disciplinar de nº</w:t>
      </w:r>
      <w:r w:rsidR="00032B32"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454867/2016 </w:t>
      </w:r>
      <w:r w:rsidR="00032B32" w:rsidRPr="007F234B">
        <w:rPr>
          <w:rFonts w:ascii="Arial" w:hAnsi="Arial" w:cs="Arial"/>
          <w:sz w:val="22"/>
          <w:szCs w:val="22"/>
        </w:rPr>
        <w:t>- </w:t>
      </w:r>
      <w:r w:rsidR="00032B32" w:rsidRPr="007F234B">
        <w:rPr>
          <w:rFonts w:ascii="Arial" w:eastAsia="Times New Roman" w:hAnsi="Arial" w:cs="Arial"/>
          <w:sz w:val="22"/>
          <w:szCs w:val="22"/>
          <w:lang w:eastAsia="pt-BR"/>
        </w:rPr>
        <w:t>relatora cons. Rosana Silveira – 10h30</w:t>
      </w:r>
      <w:r w:rsidR="00032B32" w:rsidRPr="007F234B">
        <w:rPr>
          <w:rFonts w:ascii="Arial" w:hAnsi="Arial" w:cs="Arial"/>
          <w:sz w:val="22"/>
          <w:szCs w:val="22"/>
        </w:rPr>
        <w:t> 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>(Origem: CED-CAU/SC): (sigiloso – sem transmissão)</w:t>
      </w:r>
      <w:r w:rsidR="00032B32" w:rsidRPr="007F234B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70EE50D0" w14:textId="7561499C" w:rsidR="00763402" w:rsidRPr="007F234B" w:rsidRDefault="00763402" w:rsidP="00F02DD0">
      <w:pPr>
        <w:pStyle w:val="PargrafodaLista"/>
        <w:numPr>
          <w:ilvl w:val="1"/>
          <w:numId w:val="37"/>
        </w:numPr>
        <w:ind w:left="993" w:hanging="567"/>
        <w:jc w:val="both"/>
        <w:rPr>
          <w:rFonts w:ascii="Arial" w:eastAsia="Calibri" w:hAnsi="Arial" w:cs="Arial"/>
          <w:sz w:val="22"/>
          <w:szCs w:val="22"/>
        </w:rPr>
      </w:pPr>
      <w:r w:rsidRPr="007F234B">
        <w:rPr>
          <w:rFonts w:ascii="Arial" w:eastAsia="Calibri" w:hAnsi="Arial" w:cs="Arial"/>
          <w:sz w:val="22"/>
          <w:szCs w:val="22"/>
        </w:rPr>
        <w:t>Manifestação do CAU/SC sobre a revisão do Plano Diretor de Florianópolis (origem: CPUA-CAU/SC) – com apresentação de relatório e voto vista da Conselheira Fárida</w:t>
      </w:r>
      <w:r w:rsidR="00F02DD0">
        <w:rPr>
          <w:rFonts w:ascii="Arial" w:eastAsia="Calibri" w:hAnsi="Arial" w:cs="Arial"/>
          <w:sz w:val="22"/>
          <w:szCs w:val="22"/>
        </w:rPr>
        <w:t xml:space="preserve"> M. de Mira</w:t>
      </w:r>
      <w:r w:rsidRPr="007F234B">
        <w:rPr>
          <w:rFonts w:ascii="Arial" w:eastAsia="Calibri" w:hAnsi="Arial" w:cs="Arial"/>
          <w:sz w:val="22"/>
          <w:szCs w:val="22"/>
        </w:rPr>
        <w:t>;</w:t>
      </w:r>
    </w:p>
    <w:p w14:paraId="023182FB" w14:textId="4115FB0D" w:rsidR="0087591E" w:rsidRPr="007F234B" w:rsidRDefault="0087591E" w:rsidP="00F02DD0">
      <w:pPr>
        <w:pStyle w:val="PargrafodaLista"/>
        <w:numPr>
          <w:ilvl w:val="1"/>
          <w:numId w:val="37"/>
        </w:numPr>
        <w:tabs>
          <w:tab w:val="left" w:pos="1276"/>
        </w:tabs>
        <w:ind w:left="993" w:hanging="567"/>
        <w:jc w:val="both"/>
        <w:rPr>
          <w:rFonts w:ascii="Arial" w:eastAsia="Calibri" w:hAnsi="Arial" w:cs="Arial"/>
          <w:sz w:val="22"/>
          <w:szCs w:val="22"/>
        </w:rPr>
      </w:pPr>
      <w:r w:rsidRPr="007F234B">
        <w:rPr>
          <w:rFonts w:ascii="Arial" w:eastAsia="Calibri" w:hAnsi="Arial" w:cs="Arial"/>
          <w:sz w:val="22"/>
          <w:szCs w:val="22"/>
        </w:rPr>
        <w:t>Informações Contábeis do ano de 2021</w:t>
      </w:r>
      <w:r w:rsidR="00CA76D0" w:rsidRPr="007F234B">
        <w:rPr>
          <w:rFonts w:ascii="Arial" w:eastAsia="Calibri" w:hAnsi="Arial" w:cs="Arial"/>
          <w:sz w:val="22"/>
          <w:szCs w:val="22"/>
        </w:rPr>
        <w:t xml:space="preserve"> (origem: COAF-CAU/SC);</w:t>
      </w:r>
    </w:p>
    <w:p w14:paraId="034CFDD0" w14:textId="6AAA0CBF" w:rsidR="00CA76D0" w:rsidRDefault="00CA76D0" w:rsidP="00F02DD0">
      <w:pPr>
        <w:pStyle w:val="PargrafodaLista"/>
        <w:numPr>
          <w:ilvl w:val="1"/>
          <w:numId w:val="37"/>
        </w:numPr>
        <w:tabs>
          <w:tab w:val="left" w:pos="1276"/>
        </w:tabs>
        <w:ind w:left="993" w:hanging="567"/>
        <w:jc w:val="both"/>
        <w:rPr>
          <w:rFonts w:ascii="Arial" w:eastAsia="Calibri" w:hAnsi="Arial" w:cs="Arial"/>
          <w:sz w:val="22"/>
          <w:szCs w:val="22"/>
        </w:rPr>
      </w:pPr>
      <w:r w:rsidRPr="007F234B">
        <w:rPr>
          <w:rFonts w:ascii="Arial" w:eastAsia="Calibri" w:hAnsi="Arial" w:cs="Arial"/>
          <w:sz w:val="22"/>
          <w:szCs w:val="22"/>
        </w:rPr>
        <w:t>Delegação de competências à CEP-CAU/SC (origem: CEP-CAU/SC)</w:t>
      </w:r>
      <w:r w:rsidR="007C4AE8">
        <w:rPr>
          <w:rFonts w:ascii="Arial" w:eastAsia="Calibri" w:hAnsi="Arial" w:cs="Arial"/>
          <w:sz w:val="22"/>
          <w:szCs w:val="22"/>
        </w:rPr>
        <w:t>;</w:t>
      </w:r>
    </w:p>
    <w:p w14:paraId="18B7EEA1" w14:textId="75028E1B" w:rsidR="008B65B0" w:rsidRDefault="00676AF9" w:rsidP="00F02DD0">
      <w:pPr>
        <w:pStyle w:val="PargrafodaLista"/>
        <w:numPr>
          <w:ilvl w:val="1"/>
          <w:numId w:val="37"/>
        </w:numPr>
        <w:tabs>
          <w:tab w:val="left" w:pos="1276"/>
        </w:tabs>
        <w:ind w:left="993" w:hanging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Definição sobre atividades profissionais no âmbito do CAU/SC </w:t>
      </w:r>
      <w:r w:rsidRPr="007F234B">
        <w:rPr>
          <w:rFonts w:ascii="Arial" w:eastAsia="Calibri" w:hAnsi="Arial" w:cs="Arial"/>
          <w:sz w:val="22"/>
          <w:szCs w:val="22"/>
        </w:rPr>
        <w:t>(origem: CEP-CAU/SC)</w:t>
      </w:r>
      <w:r>
        <w:rPr>
          <w:rFonts w:ascii="Arial" w:eastAsia="Calibri" w:hAnsi="Arial" w:cs="Arial"/>
          <w:sz w:val="22"/>
          <w:szCs w:val="22"/>
        </w:rPr>
        <w:t>;</w:t>
      </w:r>
    </w:p>
    <w:p w14:paraId="27FE1624" w14:textId="125378CD" w:rsidR="007C4AE8" w:rsidRPr="007F234B" w:rsidRDefault="007C4AE8" w:rsidP="00F02DD0">
      <w:pPr>
        <w:pStyle w:val="PargrafodaLista"/>
        <w:numPr>
          <w:ilvl w:val="1"/>
          <w:numId w:val="37"/>
        </w:numPr>
        <w:tabs>
          <w:tab w:val="left" w:pos="1276"/>
        </w:tabs>
        <w:ind w:left="993" w:hanging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Solicitação ao CAU/BR </w:t>
      </w:r>
      <w:r w:rsidR="00676AF9">
        <w:rPr>
          <w:rFonts w:ascii="Arial" w:eastAsia="Calibri" w:hAnsi="Arial" w:cs="Arial"/>
          <w:sz w:val="22"/>
          <w:szCs w:val="22"/>
        </w:rPr>
        <w:t>de prazo mínimo para manifestação em relação a matérias enviadas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F234B">
        <w:rPr>
          <w:rFonts w:ascii="Arial" w:eastAsia="Calibri" w:hAnsi="Arial" w:cs="Arial"/>
          <w:sz w:val="22"/>
          <w:szCs w:val="22"/>
        </w:rPr>
        <w:t>(origem: C</w:t>
      </w:r>
      <w:r w:rsidR="00AE43B7">
        <w:rPr>
          <w:rFonts w:ascii="Arial" w:eastAsia="Calibri" w:hAnsi="Arial" w:cs="Arial"/>
          <w:sz w:val="22"/>
          <w:szCs w:val="22"/>
        </w:rPr>
        <w:t>D</w:t>
      </w:r>
      <w:r w:rsidRPr="007F234B">
        <w:rPr>
          <w:rFonts w:ascii="Arial" w:eastAsia="Calibri" w:hAnsi="Arial" w:cs="Arial"/>
          <w:sz w:val="22"/>
          <w:szCs w:val="22"/>
        </w:rPr>
        <w:t>-CAU/SC)</w:t>
      </w:r>
      <w:r>
        <w:rPr>
          <w:rFonts w:ascii="Arial" w:eastAsia="Calibri" w:hAnsi="Arial" w:cs="Arial"/>
          <w:sz w:val="22"/>
          <w:szCs w:val="22"/>
        </w:rPr>
        <w:t>;</w:t>
      </w:r>
    </w:p>
    <w:p w14:paraId="1F8138A1" w14:textId="3B663EFF" w:rsidR="003F6B17" w:rsidRPr="007F234B" w:rsidRDefault="003F6B17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262F8BD2" w:rsidR="00ED4E03" w:rsidRPr="007F234B" w:rsidRDefault="00E47BF9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2.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359408FF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0513C2" w:rsidRPr="007F234B">
        <w:rPr>
          <w:rFonts w:ascii="Arial" w:hAnsi="Arial" w:cs="Arial"/>
          <w:sz w:val="22"/>
          <w:szCs w:val="22"/>
        </w:rPr>
        <w:t>02 de maio 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7F234B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77777777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EF74CB3" w14:textId="6BBD3827" w:rsidR="005E5765" w:rsidRDefault="005E576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0DF7B6C" w14:textId="77777777" w:rsidR="005E5765" w:rsidRDefault="005E5765" w:rsidP="002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566017D" w14:textId="600981B6" w:rsidR="00CF6E3C" w:rsidRPr="00261D8B" w:rsidRDefault="00261D8B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61D8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CF6E3C" w:rsidRPr="00261D8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5553ED87" w14:textId="77777777" w:rsidR="00CF6E3C" w:rsidRPr="00261D8B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261D8B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61D8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261D8B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CF6E3C" w:rsidRPr="00261D8B" w14:paraId="46FE66C4" w14:textId="77777777" w:rsidTr="003454AA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261D8B" w14:paraId="0D203696" w14:textId="77777777" w:rsidTr="003454AA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8B93E81" w14:textId="77777777" w:rsidR="00CF6E3C" w:rsidRPr="00261D8B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261D8B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9A4BFA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17FB2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6CD39C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61D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61D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7FF02ED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61D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61D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F6E3C" w:rsidRPr="00261D8B" w14:paraId="4E217F8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7DACEF8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261D8B" w14:paraId="7584F289" w14:textId="77777777" w:rsidTr="003454AA">
        <w:trPr>
          <w:trHeight w:val="277"/>
        </w:trPr>
        <w:tc>
          <w:tcPr>
            <w:tcW w:w="2405" w:type="dxa"/>
            <w:shd w:val="clear" w:color="auto" w:fill="auto"/>
          </w:tcPr>
          <w:p w14:paraId="762742EC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B3F5DDB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079CB" w14:textId="481DEC0F" w:rsidR="00CF6E3C" w:rsidRPr="00261D8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D356B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070717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A7C032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261D8B" w14:paraId="321A23EB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5970B4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395FB" w14:textId="3EF5C3FB" w:rsidR="00CF6E3C" w:rsidRPr="00261D8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D7DCD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7BFDD1F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92A03D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261D8B" w14:paraId="0BB9D41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E0CD75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C919E" w14:textId="756C476D" w:rsidR="00CF6E3C" w:rsidRPr="00261D8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B42D9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2060C4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A2D0230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261D8B" w14:paraId="3B4EDB60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30B2CDB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89636" w14:textId="67C21502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76199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D7E51A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87CEAF8" w14:textId="1BACCB2A" w:rsidR="00CF6E3C" w:rsidRPr="00261D8B" w:rsidRDefault="00261D8B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CF6E3C"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0513C2" w14:paraId="516B36FC" w14:textId="77777777" w:rsidTr="006E39A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B42BCF4" w14:textId="77777777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261D8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61E1A" w14:textId="69BDD75B" w:rsidR="00CF6E3C" w:rsidRPr="00261D8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D763B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6D8469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7D8BDC" w14:textId="77777777" w:rsidR="00CF6E3C" w:rsidRPr="00261D8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294701" w14:textId="77777777" w:rsidR="00CF6E3C" w:rsidRPr="000513C2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CF6E3C" w:rsidRPr="000513C2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1D8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0513C2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4D76F4CA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61D8B" w:rsidRPr="00261D8B">
              <w:rPr>
                <w:rFonts w:ascii="Arial" w:hAnsi="Arial" w:cs="Arial"/>
                <w:sz w:val="22"/>
                <w:szCs w:val="22"/>
              </w:rPr>
              <w:t>4</w:t>
            </w:r>
            <w:r w:rsidRPr="00261D8B">
              <w:rPr>
                <w:rFonts w:ascii="Arial" w:hAnsi="Arial" w:cs="Arial"/>
                <w:sz w:val="22"/>
                <w:szCs w:val="22"/>
              </w:rPr>
              <w:t>ª Reunião Ordinária de 2022</w:t>
            </w:r>
          </w:p>
        </w:tc>
      </w:tr>
      <w:tr w:rsidR="00CF6E3C" w:rsidRPr="000513C2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36A8789B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61D8B" w:rsidRPr="00261D8B">
              <w:rPr>
                <w:rFonts w:ascii="Arial" w:hAnsi="Arial" w:cs="Arial"/>
                <w:sz w:val="22"/>
                <w:szCs w:val="22"/>
              </w:rPr>
              <w:t>02</w:t>
            </w:r>
            <w:r w:rsidR="008E125C" w:rsidRPr="00261D8B">
              <w:rPr>
                <w:rFonts w:ascii="Arial" w:hAnsi="Arial" w:cs="Arial"/>
                <w:sz w:val="22"/>
                <w:szCs w:val="22"/>
              </w:rPr>
              <w:t>/0</w:t>
            </w:r>
            <w:r w:rsidR="00261D8B" w:rsidRPr="00261D8B">
              <w:rPr>
                <w:rFonts w:ascii="Arial" w:hAnsi="Arial" w:cs="Arial"/>
                <w:sz w:val="22"/>
                <w:szCs w:val="22"/>
              </w:rPr>
              <w:t>5</w:t>
            </w:r>
            <w:r w:rsidRPr="00261D8B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22A34C9C" w14:textId="77777777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EC859" w14:textId="22D378B2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12</w:t>
            </w:r>
            <w:r w:rsid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8E125C"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Plenária Ordinária do CAU/SC</w:t>
            </w:r>
            <w:r w:rsidR="00365546" w:rsidRPr="00261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B18E9B4" w14:textId="77777777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0513C2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41BD95A2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61D8B">
              <w:rPr>
                <w:rFonts w:ascii="Arial" w:hAnsi="Arial" w:cs="Arial"/>
                <w:sz w:val="22"/>
                <w:szCs w:val="22"/>
              </w:rPr>
              <w:t>(0</w:t>
            </w:r>
            <w:r w:rsidR="00261D8B" w:rsidRPr="00261D8B">
              <w:rPr>
                <w:rFonts w:ascii="Arial" w:hAnsi="Arial" w:cs="Arial"/>
                <w:sz w:val="22"/>
                <w:szCs w:val="22"/>
              </w:rPr>
              <w:t>4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61D8B">
              <w:rPr>
                <w:rFonts w:ascii="Arial" w:hAnsi="Arial" w:cs="Arial"/>
                <w:sz w:val="22"/>
                <w:szCs w:val="22"/>
              </w:rPr>
              <w:t>(</w:t>
            </w:r>
            <w:r w:rsidR="00261D8B" w:rsidRPr="00261D8B">
              <w:rPr>
                <w:rFonts w:ascii="Arial" w:hAnsi="Arial" w:cs="Arial"/>
                <w:sz w:val="22"/>
                <w:szCs w:val="22"/>
              </w:rPr>
              <w:t>1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61D8B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64D78DCC" w14:textId="77777777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D8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0513C2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F6E3C" w:rsidRPr="000513C2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61D8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261D8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D1F00">
        <w:trPr>
          <w:trHeight w:val="257"/>
        </w:trPr>
        <w:tc>
          <w:tcPr>
            <w:tcW w:w="4673" w:type="dxa"/>
            <w:shd w:val="clear" w:color="auto" w:fill="D9D9D9"/>
          </w:tcPr>
          <w:p w14:paraId="2FC3CF35" w14:textId="0A1A94E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261D8B"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3D1F00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EAB1DD2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61D8B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61D8B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61D8B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04ECC2F6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GoBack"/>
      <w:bookmarkEnd w:id="1"/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FC36-8BA6-4304-8438-00DA6185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82</cp:revision>
  <cp:lastPrinted>2022-01-04T18:42:00Z</cp:lastPrinted>
  <dcterms:created xsi:type="dcterms:W3CDTF">2021-10-04T22:01:00Z</dcterms:created>
  <dcterms:modified xsi:type="dcterms:W3CDTF">2022-05-03T13:33:00Z</dcterms:modified>
</cp:coreProperties>
</file>