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6BCE" w14:textId="4C25AF21" w:rsidR="00810E41" w:rsidRDefault="00810E41"/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7473"/>
      </w:tblGrid>
      <w:tr w:rsidR="00ED4E03" w:rsidRPr="0038317C" w14:paraId="06862CF1" w14:textId="77777777" w:rsidTr="00810E41">
        <w:trPr>
          <w:trHeight w:val="304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810E41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810E41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3FBD5CA" w:rsidR="00ED4E03" w:rsidRPr="0038317C" w:rsidRDefault="00C24B01" w:rsidP="00C24B0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Reuniões e Eventos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38317C" w14:paraId="315E5ED2" w14:textId="77777777" w:rsidTr="00810E41">
        <w:trPr>
          <w:trHeight w:val="1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3C727D">
        <w:trPr>
          <w:trHeight w:val="304"/>
        </w:trPr>
        <w:tc>
          <w:tcPr>
            <w:tcW w:w="9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E050FD1" w:rsidR="00ED4E03" w:rsidRPr="0038317C" w:rsidRDefault="00563E54" w:rsidP="00627A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009</w:t>
            </w:r>
            <w:r w:rsidR="006364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38B41DF2" w:rsidR="002634CE" w:rsidRDefault="002634CE" w:rsidP="00BA4652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BF789DE" w14:textId="52A75457" w:rsidR="00871882" w:rsidRDefault="00871882" w:rsidP="00BA465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A053844" w14:textId="0D2E822A" w:rsidR="00871882" w:rsidRPr="0038317C" w:rsidRDefault="00871882" w:rsidP="00BA4652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09D009" w14:textId="528BA475" w:rsidR="00A62640" w:rsidRPr="0038317C" w:rsidRDefault="00A62640" w:rsidP="00BA4652">
      <w:pPr>
        <w:jc w:val="both"/>
        <w:rPr>
          <w:rFonts w:ascii="Arial" w:hAnsi="Arial" w:cs="Arial"/>
          <w:sz w:val="22"/>
          <w:szCs w:val="22"/>
        </w:rPr>
      </w:pPr>
    </w:p>
    <w:p w14:paraId="022F6289" w14:textId="42679CBC" w:rsidR="00AD1BE9" w:rsidRDefault="00AD1BE9" w:rsidP="00AD1BE9">
      <w:pPr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</w:t>
      </w:r>
      <w:r w:rsidRPr="00803AD1">
        <w:rPr>
          <w:rFonts w:ascii="Arial" w:hAnsi="Arial" w:cs="Arial"/>
          <w:sz w:val="22"/>
          <w:szCs w:val="22"/>
        </w:rPr>
        <w:t xml:space="preserve">Deliberação Plenária </w:t>
      </w:r>
      <w:r w:rsidRPr="00694CB5">
        <w:rPr>
          <w:rFonts w:ascii="Arial" w:hAnsi="Arial" w:cs="Arial"/>
          <w:sz w:val="22"/>
          <w:szCs w:val="22"/>
        </w:rPr>
        <w:t>DPOSC nº 78</w:t>
      </w:r>
      <w:r w:rsidR="00EB41FE" w:rsidRPr="00694CB5">
        <w:rPr>
          <w:rFonts w:ascii="Arial" w:hAnsi="Arial" w:cs="Arial"/>
          <w:sz w:val="22"/>
          <w:szCs w:val="22"/>
        </w:rPr>
        <w:t>7</w:t>
      </w:r>
      <w:r w:rsidRPr="00694CB5">
        <w:rPr>
          <w:rFonts w:ascii="Arial" w:hAnsi="Arial" w:cs="Arial"/>
          <w:sz w:val="22"/>
          <w:szCs w:val="22"/>
        </w:rPr>
        <w:t>/2024, de 0</w:t>
      </w:r>
      <w:r w:rsidR="00F81105" w:rsidRPr="00694CB5">
        <w:rPr>
          <w:rFonts w:ascii="Arial" w:hAnsi="Arial" w:cs="Arial"/>
          <w:sz w:val="22"/>
          <w:szCs w:val="22"/>
        </w:rPr>
        <w:t>8 de ma</w:t>
      </w:r>
      <w:r w:rsidR="00F81105">
        <w:rPr>
          <w:rFonts w:ascii="Arial" w:hAnsi="Arial" w:cs="Arial"/>
          <w:sz w:val="22"/>
          <w:szCs w:val="22"/>
        </w:rPr>
        <w:t xml:space="preserve">rço </w:t>
      </w:r>
      <w:r>
        <w:rPr>
          <w:rFonts w:ascii="Arial" w:hAnsi="Arial" w:cs="Arial"/>
          <w:sz w:val="22"/>
          <w:szCs w:val="22"/>
        </w:rPr>
        <w:t>de 2024, que homologou</w:t>
      </w:r>
      <w:r w:rsidRPr="00E103AB">
        <w:rPr>
          <w:rFonts w:ascii="Arial" w:hAnsi="Arial" w:cs="Arial"/>
          <w:sz w:val="22"/>
          <w:szCs w:val="22"/>
        </w:rPr>
        <w:t xml:space="preserve"> a alteração do calendário de reuniões e eventos do CAU/SC para o ano de 2024, e</w:t>
      </w:r>
      <w:r>
        <w:rPr>
          <w:rFonts w:ascii="Arial" w:hAnsi="Arial" w:cs="Arial"/>
          <w:sz w:val="22"/>
          <w:szCs w:val="22"/>
        </w:rPr>
        <w:t xml:space="preserve"> estabelece</w:t>
      </w:r>
      <w:r w:rsidR="00563E54">
        <w:rPr>
          <w:rFonts w:ascii="Arial" w:hAnsi="Arial" w:cs="Arial"/>
          <w:sz w:val="22"/>
          <w:szCs w:val="22"/>
        </w:rPr>
        <w:t xml:space="preserve">u outras providências; </w:t>
      </w:r>
    </w:p>
    <w:p w14:paraId="64AF9401" w14:textId="3ECDD4C3" w:rsidR="007D4FDA" w:rsidRDefault="007D4FDA" w:rsidP="00AD1BE9">
      <w:pPr>
        <w:jc w:val="both"/>
        <w:rPr>
          <w:rFonts w:ascii="Arial" w:hAnsi="Arial" w:cs="Arial"/>
          <w:sz w:val="22"/>
          <w:szCs w:val="22"/>
        </w:rPr>
      </w:pPr>
    </w:p>
    <w:p w14:paraId="4421C250" w14:textId="2DEC4984" w:rsidR="007D4FDA" w:rsidRPr="00BE52C8" w:rsidRDefault="007D4FDA" w:rsidP="007D4FDA">
      <w:pPr>
        <w:jc w:val="both"/>
        <w:rPr>
          <w:rFonts w:ascii="Arial" w:hAnsi="Arial" w:cs="Arial"/>
          <w:sz w:val="22"/>
          <w:szCs w:val="22"/>
        </w:rPr>
      </w:pPr>
      <w:r w:rsidRPr="007118D2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E</w:t>
      </w:r>
      <w:r w:rsidR="00810E41">
        <w:rPr>
          <w:rFonts w:ascii="Arial" w:hAnsi="Arial" w:cs="Arial"/>
          <w:sz w:val="22"/>
          <w:szCs w:val="22"/>
        </w:rPr>
        <w:t>P</w:t>
      </w:r>
      <w:r w:rsidRPr="007118D2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apresentada por meio da Deliberação CE</w:t>
      </w:r>
      <w:r w:rsidR="00810E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-CAU/SC nº </w:t>
      </w:r>
      <w:r w:rsidR="00884D1D">
        <w:rPr>
          <w:rFonts w:ascii="Arial" w:hAnsi="Arial" w:cs="Arial"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>/2024</w:t>
      </w:r>
      <w:r w:rsidR="00884D1D">
        <w:rPr>
          <w:rFonts w:ascii="Arial" w:hAnsi="Arial" w:cs="Arial"/>
          <w:sz w:val="22"/>
          <w:szCs w:val="22"/>
        </w:rPr>
        <w:t xml:space="preserve"> de 19 de março de 2024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374ABFB" w14:textId="77777777" w:rsidR="00AD1BE9" w:rsidRDefault="00AD1BE9" w:rsidP="00BA4652">
      <w:pPr>
        <w:jc w:val="both"/>
        <w:rPr>
          <w:rFonts w:ascii="Arial" w:hAnsi="Arial" w:cs="Arial"/>
          <w:sz w:val="22"/>
          <w:szCs w:val="22"/>
        </w:rPr>
      </w:pPr>
    </w:p>
    <w:p w14:paraId="1D19C44B" w14:textId="77777777" w:rsidR="00C24B01" w:rsidRPr="00B21E4C" w:rsidRDefault="00C24B01" w:rsidP="00C24B0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08C25ED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1B979CD0" w14:textId="77777777" w:rsidR="00C24B01" w:rsidRPr="00B21E4C" w:rsidRDefault="00C24B01" w:rsidP="00AB794D">
      <w:pPr>
        <w:jc w:val="both"/>
        <w:rPr>
          <w:rFonts w:ascii="Arial" w:hAnsi="Arial" w:cs="Arial"/>
          <w:b/>
          <w:sz w:val="22"/>
          <w:szCs w:val="22"/>
        </w:rPr>
      </w:pPr>
    </w:p>
    <w:p w14:paraId="43A9F19E" w14:textId="2BFE8A23" w:rsidR="0063649B" w:rsidRDefault="00C24B01" w:rsidP="00BA465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>1 – Aprovar</w:t>
      </w:r>
      <w:r w:rsidR="0063649B">
        <w:rPr>
          <w:rFonts w:ascii="Arial" w:hAnsi="Arial" w:cs="Arial"/>
          <w:sz w:val="22"/>
          <w:szCs w:val="22"/>
        </w:rPr>
        <w:t xml:space="preserve"> a alteração do</w:t>
      </w:r>
      <w:r>
        <w:rPr>
          <w:rFonts w:ascii="Arial" w:hAnsi="Arial" w:cs="Arial"/>
          <w:sz w:val="22"/>
          <w:szCs w:val="22"/>
        </w:rPr>
        <w:t xml:space="preserve"> </w:t>
      </w:r>
      <w:r w:rsidR="00FD2B18">
        <w:rPr>
          <w:rFonts w:ascii="Arial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euniões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Eventos </w:t>
      </w:r>
      <w:r>
        <w:rPr>
          <w:rFonts w:ascii="Arial" w:hAnsi="Arial" w:cs="Arial"/>
          <w:sz w:val="22"/>
          <w:szCs w:val="22"/>
        </w:rPr>
        <w:t>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7F17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 seguintes termos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5187EF5E" w14:textId="77777777" w:rsidR="0063649B" w:rsidRDefault="0063649B" w:rsidP="00AB794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16D5845" w14:textId="76E0263D" w:rsidR="00627ADE" w:rsidRPr="009B4216" w:rsidRDefault="007D4FDA" w:rsidP="009B4216">
      <w:pPr>
        <w:pStyle w:val="PargrafodaLista"/>
        <w:numPr>
          <w:ilvl w:val="0"/>
          <w:numId w:val="1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9B4216">
        <w:rPr>
          <w:rFonts w:ascii="Arial" w:hAnsi="Arial" w:cs="Arial"/>
          <w:sz w:val="22"/>
          <w:szCs w:val="22"/>
        </w:rPr>
        <w:t xml:space="preserve">Alterar, a partir do mês de </w:t>
      </w:r>
      <w:r w:rsidR="00810E41" w:rsidRPr="009B4216">
        <w:rPr>
          <w:rFonts w:ascii="Arial" w:hAnsi="Arial" w:cs="Arial"/>
          <w:sz w:val="22"/>
          <w:szCs w:val="22"/>
        </w:rPr>
        <w:t>abril</w:t>
      </w:r>
      <w:r w:rsidRPr="009B4216">
        <w:rPr>
          <w:rFonts w:ascii="Arial" w:hAnsi="Arial" w:cs="Arial"/>
          <w:sz w:val="22"/>
          <w:szCs w:val="22"/>
        </w:rPr>
        <w:t xml:space="preserve"> de 2024</w:t>
      </w:r>
      <w:r w:rsidR="00325F69" w:rsidRPr="009B4216">
        <w:rPr>
          <w:rFonts w:ascii="Arial" w:hAnsi="Arial" w:cs="Arial"/>
          <w:sz w:val="22"/>
          <w:szCs w:val="22"/>
        </w:rPr>
        <w:t>, as datas</w:t>
      </w:r>
      <w:r w:rsidR="002E7529" w:rsidRPr="009B4216">
        <w:rPr>
          <w:rFonts w:ascii="Arial" w:hAnsi="Arial" w:cs="Arial"/>
          <w:sz w:val="22"/>
          <w:szCs w:val="22"/>
        </w:rPr>
        <w:t xml:space="preserve"> das reuniões ordinárias da Comissão de </w:t>
      </w:r>
      <w:r w:rsidR="00810E41" w:rsidRPr="009B4216">
        <w:rPr>
          <w:rFonts w:ascii="Arial" w:hAnsi="Arial" w:cs="Arial"/>
          <w:sz w:val="22"/>
          <w:szCs w:val="22"/>
        </w:rPr>
        <w:t>Exercício Profissional</w:t>
      </w:r>
      <w:r w:rsidR="009B4216" w:rsidRPr="009B4216">
        <w:rPr>
          <w:rFonts w:ascii="Arial" w:hAnsi="Arial" w:cs="Arial"/>
          <w:sz w:val="22"/>
          <w:szCs w:val="22"/>
        </w:rPr>
        <w:t xml:space="preserve"> para: 2</w:t>
      </w:r>
      <w:r w:rsidR="009B4216">
        <w:rPr>
          <w:rFonts w:ascii="Arial" w:hAnsi="Arial" w:cs="Arial"/>
          <w:sz w:val="22"/>
          <w:szCs w:val="22"/>
        </w:rPr>
        <w:t>2</w:t>
      </w:r>
      <w:r w:rsidR="009B4216" w:rsidRPr="009B4216">
        <w:rPr>
          <w:rFonts w:ascii="Arial" w:hAnsi="Arial" w:cs="Arial"/>
          <w:sz w:val="22"/>
          <w:szCs w:val="22"/>
        </w:rPr>
        <w:t xml:space="preserve"> de abril; </w:t>
      </w:r>
      <w:r w:rsidR="009B4216">
        <w:rPr>
          <w:rFonts w:ascii="Arial" w:hAnsi="Arial" w:cs="Arial"/>
          <w:sz w:val="22"/>
          <w:szCs w:val="22"/>
        </w:rPr>
        <w:t>16</w:t>
      </w:r>
      <w:r w:rsidR="009B4216" w:rsidRPr="009B4216">
        <w:rPr>
          <w:rFonts w:ascii="Arial" w:hAnsi="Arial" w:cs="Arial"/>
          <w:sz w:val="22"/>
          <w:szCs w:val="22"/>
        </w:rPr>
        <w:t xml:space="preserve"> de maio; 1</w:t>
      </w:r>
      <w:r w:rsidR="009B4216">
        <w:rPr>
          <w:rFonts w:ascii="Arial" w:hAnsi="Arial" w:cs="Arial"/>
          <w:sz w:val="22"/>
          <w:szCs w:val="22"/>
        </w:rPr>
        <w:t>7</w:t>
      </w:r>
      <w:r w:rsidR="009B4216" w:rsidRPr="009B4216">
        <w:rPr>
          <w:rFonts w:ascii="Arial" w:hAnsi="Arial" w:cs="Arial"/>
          <w:sz w:val="22"/>
          <w:szCs w:val="22"/>
        </w:rPr>
        <w:t xml:space="preserve"> de junho; 2</w:t>
      </w:r>
      <w:r w:rsidR="009B4216">
        <w:rPr>
          <w:rFonts w:ascii="Arial" w:hAnsi="Arial" w:cs="Arial"/>
          <w:sz w:val="22"/>
          <w:szCs w:val="22"/>
        </w:rPr>
        <w:t>2</w:t>
      </w:r>
      <w:r w:rsidR="009B4216" w:rsidRPr="009B4216">
        <w:rPr>
          <w:rFonts w:ascii="Arial" w:hAnsi="Arial" w:cs="Arial"/>
          <w:sz w:val="22"/>
          <w:szCs w:val="22"/>
        </w:rPr>
        <w:t xml:space="preserve"> de julho; </w:t>
      </w:r>
      <w:r w:rsidR="009B4216">
        <w:rPr>
          <w:rFonts w:ascii="Arial" w:hAnsi="Arial" w:cs="Arial"/>
          <w:sz w:val="22"/>
          <w:szCs w:val="22"/>
        </w:rPr>
        <w:t>19</w:t>
      </w:r>
      <w:r w:rsidR="009B4216" w:rsidRPr="009B4216">
        <w:rPr>
          <w:rFonts w:ascii="Arial" w:hAnsi="Arial" w:cs="Arial"/>
          <w:sz w:val="22"/>
          <w:szCs w:val="22"/>
        </w:rPr>
        <w:t xml:space="preserve"> de agosto; 2</w:t>
      </w:r>
      <w:r w:rsidR="009B4216">
        <w:rPr>
          <w:rFonts w:ascii="Arial" w:hAnsi="Arial" w:cs="Arial"/>
          <w:sz w:val="22"/>
          <w:szCs w:val="22"/>
        </w:rPr>
        <w:t>3</w:t>
      </w:r>
      <w:r w:rsidR="009B4216" w:rsidRPr="009B4216">
        <w:rPr>
          <w:rFonts w:ascii="Arial" w:hAnsi="Arial" w:cs="Arial"/>
          <w:sz w:val="22"/>
          <w:szCs w:val="22"/>
        </w:rPr>
        <w:t xml:space="preserve"> de setembro; 2</w:t>
      </w:r>
      <w:r w:rsidR="009B4216">
        <w:rPr>
          <w:rFonts w:ascii="Arial" w:hAnsi="Arial" w:cs="Arial"/>
          <w:sz w:val="22"/>
          <w:szCs w:val="22"/>
        </w:rPr>
        <w:t>1</w:t>
      </w:r>
      <w:r w:rsidR="009B4216" w:rsidRPr="009B4216">
        <w:rPr>
          <w:rFonts w:ascii="Arial" w:hAnsi="Arial" w:cs="Arial"/>
          <w:sz w:val="22"/>
          <w:szCs w:val="22"/>
        </w:rPr>
        <w:t xml:space="preserve"> de outubro e 1</w:t>
      </w:r>
      <w:r w:rsidR="009B4216">
        <w:rPr>
          <w:rFonts w:ascii="Arial" w:hAnsi="Arial" w:cs="Arial"/>
          <w:sz w:val="22"/>
          <w:szCs w:val="22"/>
        </w:rPr>
        <w:t>8</w:t>
      </w:r>
      <w:r w:rsidR="009B4216" w:rsidRPr="009B4216">
        <w:rPr>
          <w:rFonts w:ascii="Arial" w:hAnsi="Arial" w:cs="Arial"/>
          <w:sz w:val="22"/>
          <w:szCs w:val="22"/>
        </w:rPr>
        <w:t xml:space="preserve"> de novembro, bem como alterar o horário para 08h30</w:t>
      </w:r>
      <w:r w:rsidR="002A25D6">
        <w:rPr>
          <w:rFonts w:ascii="Arial" w:hAnsi="Arial" w:cs="Arial"/>
          <w:sz w:val="22"/>
          <w:szCs w:val="22"/>
        </w:rPr>
        <w:t>min</w:t>
      </w:r>
      <w:r w:rsidR="009B4216" w:rsidRPr="009B4216">
        <w:rPr>
          <w:rFonts w:ascii="Arial" w:hAnsi="Arial" w:cs="Arial"/>
          <w:sz w:val="22"/>
          <w:szCs w:val="22"/>
        </w:rPr>
        <w:t xml:space="preserve"> às 12h30</w:t>
      </w:r>
      <w:r w:rsidR="002A25D6">
        <w:rPr>
          <w:rFonts w:ascii="Arial" w:hAnsi="Arial" w:cs="Arial"/>
          <w:sz w:val="22"/>
          <w:szCs w:val="22"/>
        </w:rPr>
        <w:t>min</w:t>
      </w:r>
      <w:r w:rsidR="009B4216" w:rsidRPr="009B4216">
        <w:rPr>
          <w:rFonts w:ascii="Arial" w:hAnsi="Arial" w:cs="Arial"/>
          <w:sz w:val="22"/>
          <w:szCs w:val="22"/>
        </w:rPr>
        <w:t>;</w:t>
      </w:r>
    </w:p>
    <w:p w14:paraId="2CEB6AC9" w14:textId="77777777" w:rsidR="00C24B01" w:rsidRDefault="00C24B01" w:rsidP="00AB794D">
      <w:pPr>
        <w:jc w:val="both"/>
        <w:rPr>
          <w:rFonts w:ascii="Arial" w:hAnsi="Arial" w:cs="Arial"/>
          <w:sz w:val="22"/>
          <w:szCs w:val="22"/>
        </w:rPr>
      </w:pPr>
    </w:p>
    <w:p w14:paraId="5E6C7D1B" w14:textId="714D657B" w:rsidR="00C24B01" w:rsidRPr="00F626F7" w:rsidRDefault="00C24B01" w:rsidP="00BA4652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A8500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homologação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F1FE6A" w14:textId="0103F7BC" w:rsidR="000E2BE4" w:rsidRDefault="000E2BE4" w:rsidP="002634CE">
      <w:pPr>
        <w:jc w:val="center"/>
        <w:rPr>
          <w:rFonts w:ascii="Arial" w:hAnsi="Arial" w:cs="Arial"/>
          <w:sz w:val="16"/>
          <w:szCs w:val="16"/>
        </w:rPr>
      </w:pPr>
    </w:p>
    <w:p w14:paraId="3CD67B80" w14:textId="77777777" w:rsidR="00BA4652" w:rsidRPr="00D077E9" w:rsidRDefault="00BA4652" w:rsidP="002E7529">
      <w:pPr>
        <w:rPr>
          <w:rFonts w:ascii="Arial" w:hAnsi="Arial" w:cs="Arial"/>
          <w:sz w:val="16"/>
          <w:szCs w:val="16"/>
        </w:rPr>
      </w:pPr>
    </w:p>
    <w:p w14:paraId="40002CE1" w14:textId="0485B307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1915A1">
        <w:rPr>
          <w:rFonts w:ascii="Arial" w:hAnsi="Arial" w:cs="Arial"/>
          <w:sz w:val="22"/>
          <w:szCs w:val="22"/>
        </w:rPr>
        <w:t>2</w:t>
      </w:r>
      <w:r w:rsidR="00810E41">
        <w:rPr>
          <w:rFonts w:ascii="Arial" w:hAnsi="Arial" w:cs="Arial"/>
          <w:sz w:val="22"/>
          <w:szCs w:val="22"/>
        </w:rPr>
        <w:t>5</w:t>
      </w:r>
      <w:r w:rsidR="001915A1">
        <w:rPr>
          <w:rFonts w:ascii="Arial" w:hAnsi="Arial" w:cs="Arial"/>
          <w:sz w:val="22"/>
          <w:szCs w:val="22"/>
        </w:rPr>
        <w:t xml:space="preserve"> de </w:t>
      </w:r>
      <w:r w:rsidR="00810E41">
        <w:rPr>
          <w:rFonts w:ascii="Arial" w:hAnsi="Arial" w:cs="Arial"/>
          <w:sz w:val="22"/>
          <w:szCs w:val="22"/>
        </w:rPr>
        <w:t>março</w:t>
      </w:r>
      <w:r w:rsidR="001915A1">
        <w:rPr>
          <w:rFonts w:ascii="Arial" w:hAnsi="Arial" w:cs="Arial"/>
          <w:sz w:val="22"/>
          <w:szCs w:val="22"/>
        </w:rPr>
        <w:t xml:space="preserve"> d</w:t>
      </w:r>
      <w:r w:rsidR="001E3920">
        <w:rPr>
          <w:rFonts w:ascii="Arial" w:hAnsi="Arial" w:cs="Arial"/>
          <w:sz w:val="22"/>
          <w:szCs w:val="22"/>
        </w:rPr>
        <w:t>e 2024</w:t>
      </w:r>
      <w:r w:rsidR="002325A6" w:rsidRPr="0038317C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D077E9" w:rsidRDefault="002634CE" w:rsidP="002634CE">
      <w:pPr>
        <w:rPr>
          <w:rFonts w:ascii="Arial" w:hAnsi="Arial" w:cs="Arial"/>
          <w:bCs/>
          <w:sz w:val="6"/>
          <w:szCs w:val="6"/>
        </w:rPr>
      </w:pPr>
    </w:p>
    <w:p w14:paraId="59DA131F" w14:textId="5397EC10" w:rsidR="00BA4652" w:rsidRDefault="00BA4652" w:rsidP="002634CE">
      <w:pPr>
        <w:rPr>
          <w:rFonts w:ascii="Arial" w:hAnsi="Arial" w:cs="Arial"/>
          <w:bCs/>
          <w:sz w:val="22"/>
          <w:szCs w:val="22"/>
        </w:rPr>
      </w:pPr>
    </w:p>
    <w:p w14:paraId="2B676309" w14:textId="77777777" w:rsidR="007D4FDA" w:rsidRDefault="007D4FDA" w:rsidP="002634CE">
      <w:pPr>
        <w:rPr>
          <w:rFonts w:ascii="Arial" w:hAnsi="Arial" w:cs="Arial"/>
          <w:bCs/>
          <w:sz w:val="22"/>
          <w:szCs w:val="22"/>
        </w:rPr>
      </w:pPr>
    </w:p>
    <w:p w14:paraId="0EBF12E0" w14:textId="39AB68DD" w:rsidR="00563E54" w:rsidRPr="0038317C" w:rsidRDefault="00563E54" w:rsidP="002634CE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DFA74FB" w14:textId="77777777" w:rsidR="001E3920" w:rsidRPr="0038317C" w:rsidRDefault="001E3920" w:rsidP="002634CE">
      <w:pPr>
        <w:rPr>
          <w:rFonts w:ascii="Arial" w:hAnsi="Arial" w:cs="Arial"/>
          <w:bCs/>
          <w:sz w:val="22"/>
          <w:szCs w:val="22"/>
        </w:rPr>
      </w:pPr>
    </w:p>
    <w:p w14:paraId="6923885D" w14:textId="77777777" w:rsidR="001E3920" w:rsidRPr="00411C7C" w:rsidRDefault="001E3920" w:rsidP="001E3920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3BB8FEFE" w14:textId="0083D4E7" w:rsidR="005A2161" w:rsidRDefault="001E3920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5C8B44E8" w14:textId="4318FD17" w:rsidR="001915A1" w:rsidRDefault="001915A1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30B23558" w14:textId="4E5ED951" w:rsidR="001915A1" w:rsidRDefault="001915A1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27C3D44A" w14:textId="1EB3E8E3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76FA034F" w14:textId="4D137C60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7F975ED0" w14:textId="331C33A7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5BF65705" w14:textId="77777777" w:rsidR="005F16F3" w:rsidRDefault="005F16F3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5519C4B7" w14:textId="77777777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227D3104" w14:textId="33E28D69" w:rsidR="001915A1" w:rsidRPr="002235C9" w:rsidRDefault="00143430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97544456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1915A1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1915A1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37CE39ED" w14:textId="77777777" w:rsidR="001915A1" w:rsidRPr="002235C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D90F9E8" w14:textId="77777777" w:rsidR="001915A1" w:rsidRPr="002235C9" w:rsidRDefault="001915A1" w:rsidP="001915A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DD03E0E" w14:textId="77777777" w:rsidR="001915A1" w:rsidRPr="00724789" w:rsidRDefault="001915A1" w:rsidP="001915A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915A1" w:rsidRPr="00724789" w14:paraId="004D3230" w14:textId="77777777" w:rsidTr="00BB0F9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8E973D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F0D769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28A578B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915A1" w:rsidRPr="00724789" w14:paraId="0CEAD946" w14:textId="77777777" w:rsidTr="00BB0F9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C8B01E1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BD3CF2E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01A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2BA2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9B8A68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19B2BC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915A1" w:rsidRPr="00724789" w14:paraId="2D9A0DD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89E1963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C91DE3D" w14:textId="77777777" w:rsidR="001915A1" w:rsidRDefault="001915A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440C554" w14:textId="6B176BDD" w:rsidR="00550F41" w:rsidRPr="00550F41" w:rsidRDefault="00550F4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3DF03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915A1" w:rsidRPr="00724789" w14:paraId="20880EAF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A12350C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D30206D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7789C075" w14:textId="0307CC2A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9440F" w14:textId="1F98305A" w:rsidR="001915A1" w:rsidRPr="006038DC" w:rsidRDefault="00F9028A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4E185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26C7EB6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45EC5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2875" w:rsidRPr="00724789" w14:paraId="015467C5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567AAED" w14:textId="42F0C5F6" w:rsidR="00F82875" w:rsidRPr="006038DC" w:rsidRDefault="00F82875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2CFA703" w14:textId="77777777" w:rsidR="00F82875" w:rsidRPr="00F82875" w:rsidRDefault="00F82875" w:rsidP="00F82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7514FEF7" w14:textId="0ECB7A63" w:rsidR="00F82875" w:rsidRPr="00550F41" w:rsidRDefault="00F82875" w:rsidP="00F82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644C3" w14:textId="14353D75" w:rsidR="00F82875" w:rsidRPr="006038DC" w:rsidRDefault="00F9028A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D091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83641D1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879B10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50F2C39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697CD7E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B0CB2A9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8B35940" w14:textId="140EE8FB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73DD77" w14:textId="5DF0420E" w:rsidR="001915A1" w:rsidRPr="006038DC" w:rsidRDefault="00F9028A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09AD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F41DD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28D14F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29A494D2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C46C72F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BF5B6A1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254208E" w14:textId="512ED031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1B031" w14:textId="35CBC875" w:rsidR="001915A1" w:rsidRPr="006038DC" w:rsidRDefault="00F9028A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22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902C1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CA1C1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1032C9E6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9EDF66F" w14:textId="77777777" w:rsidR="001915A1" w:rsidRPr="002235C9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8103AB4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2913D85E" w14:textId="75611284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605208" w14:textId="7D7B780C" w:rsidR="001915A1" w:rsidRPr="006038DC" w:rsidRDefault="00C4432A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7EC7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F77C9A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7F001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7782CBD" w14:textId="77777777" w:rsidR="001915A1" w:rsidRPr="0072478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915A1" w:rsidRPr="00724789" w14:paraId="4686A2D6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58FA45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885F7F6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5A1" w:rsidRPr="00724789" w14:paraId="46C2CC87" w14:textId="77777777" w:rsidTr="00BB0F9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621B8FF" w14:textId="2A59AFAB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070492" w:rsidRPr="00B87BC3">
              <w:rPr>
                <w:rFonts w:ascii="Arial" w:hAnsi="Arial" w:cs="Arial"/>
                <w:sz w:val="22"/>
                <w:szCs w:val="22"/>
              </w:rPr>
              <w:t>3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1915A1" w:rsidRPr="00724789" w14:paraId="027629B9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A2D323B" w14:textId="43AE48BD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325B8">
              <w:rPr>
                <w:rFonts w:ascii="Arial" w:hAnsi="Arial" w:cs="Arial"/>
                <w:sz w:val="22"/>
                <w:szCs w:val="22"/>
              </w:rPr>
              <w:t>2</w:t>
            </w:r>
            <w:r w:rsidR="00070492">
              <w:rPr>
                <w:rFonts w:ascii="Arial" w:hAnsi="Arial" w:cs="Arial"/>
                <w:sz w:val="22"/>
                <w:szCs w:val="22"/>
              </w:rPr>
              <w:t>5</w:t>
            </w:r>
            <w:r w:rsidRPr="009325B8">
              <w:rPr>
                <w:rFonts w:ascii="Arial" w:hAnsi="Arial" w:cs="Arial"/>
                <w:sz w:val="22"/>
                <w:szCs w:val="22"/>
              </w:rPr>
              <w:t>/0</w:t>
            </w:r>
            <w:r w:rsidR="00070492">
              <w:rPr>
                <w:rFonts w:ascii="Arial" w:hAnsi="Arial" w:cs="Arial"/>
                <w:sz w:val="22"/>
                <w:szCs w:val="22"/>
              </w:rPr>
              <w:t>3</w:t>
            </w:r>
            <w:r w:rsidRPr="009325B8">
              <w:rPr>
                <w:rFonts w:ascii="Arial" w:hAnsi="Arial" w:cs="Arial"/>
                <w:sz w:val="22"/>
                <w:szCs w:val="22"/>
              </w:rPr>
              <w:t>/2024.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ECDD71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F83A5B" w14:textId="4007C14E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e Eventos do CAU/SC - 2024</w:t>
            </w:r>
            <w:r w:rsidR="00BA4652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4E363B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04A7BA1D" w14:textId="77777777" w:rsidTr="00BB0F9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A2B4C71" w14:textId="2B3E7A3D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>: S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im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</w:t>
            </w:r>
            <w:r w:rsidR="00C4432A">
              <w:rPr>
                <w:rFonts w:ascii="Arial" w:hAnsi="Arial" w:cs="Arial"/>
                <w:sz w:val="22"/>
                <w:szCs w:val="22"/>
              </w:rPr>
              <w:t>5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00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00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00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</w:t>
            </w:r>
            <w:r w:rsidR="00C4432A">
              <w:rPr>
                <w:rFonts w:ascii="Arial" w:hAnsi="Arial" w:cs="Arial"/>
                <w:sz w:val="22"/>
                <w:szCs w:val="22"/>
              </w:rPr>
              <w:t>5</w:t>
            </w:r>
            <w:r w:rsidRPr="008F08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20414D" w14:textId="79B9DFD1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2235C9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027604E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3CEE5122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9B9EF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A2F2013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A62640" w14:paraId="78C80F47" w14:textId="77777777" w:rsidTr="00BB0F99">
        <w:trPr>
          <w:trHeight w:val="257"/>
        </w:trPr>
        <w:tc>
          <w:tcPr>
            <w:tcW w:w="4673" w:type="dxa"/>
            <w:shd w:val="clear" w:color="auto" w:fill="D9D9D9"/>
          </w:tcPr>
          <w:p w14:paraId="1DAB4771" w14:textId="70E72C1F" w:rsidR="001915A1" w:rsidRPr="002235C9" w:rsidRDefault="001915A1" w:rsidP="00F8287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432A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F82875"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 w:rsidR="00F82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875"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4EE07578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14075802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FF0CBB" w14:textId="77777777" w:rsidR="001915A1" w:rsidRPr="00A62640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1"/>
    <w:p w14:paraId="2C98382D" w14:textId="77777777" w:rsidR="001915A1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5A21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7E33A1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63E5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492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430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15A1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20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F5"/>
    <w:rsid w:val="00297E92"/>
    <w:rsid w:val="002A01ED"/>
    <w:rsid w:val="002A02C1"/>
    <w:rsid w:val="002A1505"/>
    <w:rsid w:val="002A1AB3"/>
    <w:rsid w:val="002A25D6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E7529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5F69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A04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27D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F84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0F41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3E54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2161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6F3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7ADE"/>
    <w:rsid w:val="00630470"/>
    <w:rsid w:val="00630532"/>
    <w:rsid w:val="0063086E"/>
    <w:rsid w:val="00631047"/>
    <w:rsid w:val="0063124F"/>
    <w:rsid w:val="00631DE4"/>
    <w:rsid w:val="0063470C"/>
    <w:rsid w:val="00635F1E"/>
    <w:rsid w:val="0063649B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2C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CB5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8E5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18D2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36E8C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4FDA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711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0E41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1882"/>
    <w:rsid w:val="00872E78"/>
    <w:rsid w:val="0087591E"/>
    <w:rsid w:val="00875AEC"/>
    <w:rsid w:val="008807DF"/>
    <w:rsid w:val="00882099"/>
    <w:rsid w:val="0088289C"/>
    <w:rsid w:val="00882B71"/>
    <w:rsid w:val="00883EC2"/>
    <w:rsid w:val="0088471D"/>
    <w:rsid w:val="00884D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0845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227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301"/>
    <w:rsid w:val="009B2B18"/>
    <w:rsid w:val="009B3AA7"/>
    <w:rsid w:val="009B4216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3D59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5003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94D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1BE9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1D17"/>
    <w:rsid w:val="00B82956"/>
    <w:rsid w:val="00B86D94"/>
    <w:rsid w:val="00B86F01"/>
    <w:rsid w:val="00B879F4"/>
    <w:rsid w:val="00B87BC3"/>
    <w:rsid w:val="00B913C5"/>
    <w:rsid w:val="00B92E67"/>
    <w:rsid w:val="00B93F58"/>
    <w:rsid w:val="00B94AA3"/>
    <w:rsid w:val="00B95F3C"/>
    <w:rsid w:val="00BA147B"/>
    <w:rsid w:val="00BA2EBA"/>
    <w:rsid w:val="00BA447F"/>
    <w:rsid w:val="00BA4652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4FD1"/>
    <w:rsid w:val="00C35478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32A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7E9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1F01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32A1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1FE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0A7C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105"/>
    <w:rsid w:val="00F814AF"/>
    <w:rsid w:val="00F81B4E"/>
    <w:rsid w:val="00F81C3A"/>
    <w:rsid w:val="00F82705"/>
    <w:rsid w:val="00F8277F"/>
    <w:rsid w:val="00F82875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028A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B18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8E4D-D0F4-4C52-929A-1408C61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40</cp:revision>
  <cp:lastPrinted>2023-11-29T19:04:00Z</cp:lastPrinted>
  <dcterms:created xsi:type="dcterms:W3CDTF">2023-11-29T19:08:00Z</dcterms:created>
  <dcterms:modified xsi:type="dcterms:W3CDTF">2024-03-26T17:19:00Z</dcterms:modified>
</cp:coreProperties>
</file>