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6842"/>
      </w:tblGrid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</w:p>
        </w:tc>
      </w:tr>
      <w:tr w:rsidR="00EA27D9" w:rsidRPr="005F687A" w:rsidTr="00DC6321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rPr>
                <w:rFonts w:ascii="Arial" w:eastAsia="MS Mincho" w:hAnsi="Arial" w:cs="Arial"/>
              </w:rPr>
            </w:pPr>
            <w:r w:rsidRPr="00545722">
              <w:rPr>
                <w:rFonts w:ascii="Arial" w:eastAsia="MS Mincho" w:hAnsi="Arial" w:cs="Arial"/>
              </w:rPr>
              <w:t>CAU/SC</w:t>
            </w:r>
          </w:p>
        </w:tc>
      </w:tr>
      <w:tr w:rsidR="00EA27D9" w:rsidRPr="005F687A" w:rsidTr="00DC6321">
        <w:trPr>
          <w:trHeight w:val="58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EA27D9" w:rsidRPr="00545722" w:rsidRDefault="00EA27D9" w:rsidP="00DC6321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both"/>
              <w:rPr>
                <w:rFonts w:ascii="Arial" w:eastAsia="MS Mincho" w:hAnsi="Arial" w:cs="Arial"/>
                <w:b/>
              </w:rPr>
            </w:pPr>
            <w:r w:rsidRPr="00545722">
              <w:rPr>
                <w:rFonts w:ascii="Arial" w:eastAsia="MS Mincho" w:hAnsi="Arial" w:cs="Arial"/>
                <w:b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EA27D9" w:rsidRPr="00545722" w:rsidRDefault="00A40C1C" w:rsidP="007E2B52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MS Mincho" w:hAnsi="Arial" w:cs="Arial"/>
              </w:rPr>
            </w:pPr>
            <w:r w:rsidRPr="00A40C1C">
              <w:rPr>
                <w:rFonts w:ascii="Arial" w:eastAsia="MS Mincho" w:hAnsi="Arial" w:cs="Arial"/>
              </w:rPr>
              <w:t>Manifestação do CAU/SC sobre averbação Patrimônio Histórico no Município de Timbó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rPr>
          <w:rFonts w:ascii="Arial" w:eastAsia="MS Mincho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789"/>
      </w:tblGrid>
      <w:tr w:rsidR="00EA27D9" w:rsidRPr="005F687A" w:rsidTr="00DC6321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EA27D9" w:rsidRPr="005F687A" w:rsidRDefault="00EA27D9" w:rsidP="007E2B52">
            <w:pPr>
              <w:tabs>
                <w:tab w:val="left" w:pos="4111"/>
                <w:tab w:val="left" w:pos="4253"/>
                <w:tab w:val="left" w:pos="7200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5F687A">
              <w:rPr>
                <w:rFonts w:ascii="Arial" w:eastAsia="Cambria" w:hAnsi="Arial" w:cs="Arial"/>
                <w:color w:val="000000"/>
              </w:rPr>
              <w:t>DELIBERAÇÃO PLENÁ</w:t>
            </w:r>
            <w:r w:rsidRPr="004E23A1">
              <w:rPr>
                <w:rFonts w:ascii="Arial" w:eastAsia="Cambria" w:hAnsi="Arial" w:cs="Arial"/>
                <w:color w:val="000000"/>
              </w:rPr>
              <w:t>RIA</w:t>
            </w:r>
            <w:r>
              <w:rPr>
                <w:rFonts w:ascii="Arial" w:eastAsia="Cambria" w:hAnsi="Arial" w:cs="Arial"/>
                <w:color w:val="000000"/>
              </w:rPr>
              <w:t xml:space="preserve"> nº 5</w:t>
            </w:r>
            <w:r w:rsidR="00A40C1C">
              <w:rPr>
                <w:rFonts w:ascii="Arial" w:eastAsia="Cambria" w:hAnsi="Arial" w:cs="Arial"/>
                <w:color w:val="000000"/>
              </w:rPr>
              <w:t>71</w:t>
            </w:r>
            <w:r w:rsidRPr="004E23A1">
              <w:rPr>
                <w:rFonts w:ascii="Arial" w:eastAsia="Cambria" w:hAnsi="Arial" w:cs="Arial"/>
                <w:color w:val="000000"/>
              </w:rPr>
              <w:t>, DE</w:t>
            </w:r>
            <w:r w:rsidRPr="005F687A">
              <w:rPr>
                <w:rFonts w:ascii="Arial" w:eastAsia="Cambria" w:hAnsi="Arial" w:cs="Arial"/>
                <w:color w:val="000000"/>
              </w:rPr>
              <w:t xml:space="preserve"> </w:t>
            </w:r>
            <w:r w:rsidR="002C6E93">
              <w:rPr>
                <w:rFonts w:ascii="Arial" w:eastAsia="Cambria" w:hAnsi="Arial" w:cs="Arial"/>
                <w:color w:val="000000"/>
              </w:rPr>
              <w:t>11 DE DEZ</w:t>
            </w:r>
            <w:r>
              <w:rPr>
                <w:rFonts w:ascii="Arial" w:eastAsia="Cambria" w:hAnsi="Arial" w:cs="Arial"/>
                <w:color w:val="000000"/>
              </w:rPr>
              <w:t xml:space="preserve">EBRO </w:t>
            </w:r>
            <w:r w:rsidRPr="005F687A">
              <w:rPr>
                <w:rFonts w:ascii="Arial" w:eastAsia="Cambria" w:hAnsi="Arial" w:cs="Arial"/>
                <w:color w:val="000000"/>
              </w:rPr>
              <w:t>DE 2020</w:t>
            </w:r>
          </w:p>
        </w:tc>
      </w:tr>
    </w:tbl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EA27D9" w:rsidRPr="005F687A" w:rsidRDefault="00EA27D9" w:rsidP="00EA27D9">
      <w:pPr>
        <w:tabs>
          <w:tab w:val="left" w:pos="4111"/>
          <w:tab w:val="left" w:pos="4253"/>
          <w:tab w:val="left" w:pos="7200"/>
        </w:tabs>
        <w:spacing w:after="0" w:line="240" w:lineRule="auto"/>
        <w:ind w:right="-141"/>
        <w:rPr>
          <w:rFonts w:ascii="Arial" w:eastAsia="Cambria" w:hAnsi="Arial" w:cs="Arial"/>
          <w:b/>
        </w:rPr>
      </w:pPr>
    </w:p>
    <w:p w:rsidR="00DE263F" w:rsidRPr="00A40C1C" w:rsidRDefault="00DE263F" w:rsidP="00A40C1C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  <w:r w:rsidRPr="00DE263F">
        <w:rPr>
          <w:rFonts w:ascii="Arial" w:eastAsia="Cambria" w:hAnsi="Arial" w:cs="Arial"/>
        </w:rPr>
        <w:t xml:space="preserve">Aprova </w:t>
      </w:r>
      <w:r w:rsidR="00A40C1C">
        <w:rPr>
          <w:rFonts w:ascii="Arial" w:eastAsia="Cambria" w:hAnsi="Arial" w:cs="Arial"/>
        </w:rPr>
        <w:t xml:space="preserve">a </w:t>
      </w:r>
      <w:r w:rsidR="00A40C1C" w:rsidRPr="00A40C1C">
        <w:rPr>
          <w:rFonts w:ascii="Arial" w:eastAsia="Cambria" w:hAnsi="Arial" w:cs="Arial"/>
        </w:rPr>
        <w:t>Manifestação do CAU/SC sobre averbação Patrimônio Histórico no Município de Timbó</w:t>
      </w:r>
    </w:p>
    <w:p w:rsidR="00931EAB" w:rsidRDefault="00931EAB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DE263F" w:rsidRPr="001B6281" w:rsidRDefault="00DE263F" w:rsidP="00EA27D9">
      <w:pPr>
        <w:spacing w:after="0" w:line="240" w:lineRule="auto"/>
        <w:ind w:left="4536"/>
        <w:jc w:val="both"/>
        <w:rPr>
          <w:rFonts w:ascii="Arial" w:eastAsia="Cambria" w:hAnsi="Arial" w:cs="Arial"/>
        </w:rPr>
      </w:pPr>
    </w:p>
    <w:p w:rsidR="00EA2868" w:rsidRDefault="00EA27D9" w:rsidP="00EA27D9">
      <w:pPr>
        <w:spacing w:after="120" w:line="240" w:lineRule="auto"/>
        <w:contextualSpacing/>
        <w:jc w:val="both"/>
        <w:rPr>
          <w:rFonts w:ascii="Arial" w:eastAsia="Cambria" w:hAnsi="Arial" w:cs="Arial"/>
        </w:rPr>
      </w:pPr>
      <w:r w:rsidRPr="001B6281">
        <w:rPr>
          <w:rFonts w:ascii="Arial" w:eastAsia="Cambria" w:hAnsi="Arial" w:cs="Arial"/>
        </w:rPr>
        <w:t>O PLENÁRIO DO CONSELHO DE ARQUITETURA E URBANISMO DE SANTA CATARINA (CAU/SC), no exercício das competências e prerrogativas de que trata o artigo 29 do Regimento Interno do CAU/SC, reunido de forma remota, com participação à distância (</w:t>
      </w:r>
      <w:r w:rsidRPr="001B6281">
        <w:rPr>
          <w:rFonts w:ascii="Arial" w:eastAsia="Cambria" w:hAnsi="Arial" w:cs="Arial"/>
          <w:i/>
        </w:rPr>
        <w:t xml:space="preserve">on-line) </w:t>
      </w:r>
      <w:r w:rsidRPr="001B6281">
        <w:rPr>
          <w:rFonts w:ascii="Arial" w:eastAsia="Cambria" w:hAnsi="Arial" w:cs="Arial"/>
        </w:rPr>
        <w:t>dos Conselheiros</w:t>
      </w:r>
      <w:r w:rsidRPr="001B6281">
        <w:rPr>
          <w:rFonts w:ascii="Arial" w:eastAsia="Cambria" w:hAnsi="Arial" w:cs="Arial"/>
          <w:i/>
        </w:rPr>
        <w:t xml:space="preserve">, </w:t>
      </w:r>
      <w:r w:rsidRPr="001B6281">
        <w:rPr>
          <w:rFonts w:ascii="Arial" w:eastAsia="Cambria" w:hAnsi="Arial" w:cs="Arial"/>
        </w:rPr>
        <w:t xml:space="preserve">no dia </w:t>
      </w:r>
      <w:r w:rsidR="002C6E93">
        <w:rPr>
          <w:rFonts w:ascii="Arial" w:eastAsia="Cambria" w:hAnsi="Arial" w:cs="Arial"/>
        </w:rPr>
        <w:t>11 de de</w:t>
      </w:r>
      <w:r w:rsidR="00272592">
        <w:rPr>
          <w:rFonts w:ascii="Arial" w:eastAsia="Cambria" w:hAnsi="Arial" w:cs="Arial"/>
        </w:rPr>
        <w:t>z</w:t>
      </w:r>
      <w:r>
        <w:rPr>
          <w:rFonts w:ascii="Arial" w:eastAsia="Cambria" w:hAnsi="Arial" w:cs="Arial"/>
        </w:rPr>
        <w:t>embro de 2020</w:t>
      </w:r>
      <w:r w:rsidRPr="001B6281">
        <w:rPr>
          <w:rFonts w:ascii="Arial" w:eastAsia="Cambria" w:hAnsi="Arial" w:cs="Arial"/>
        </w:rPr>
        <w:t>, após análise do assunto em epígrafe, e</w:t>
      </w:r>
    </w:p>
    <w:p w:rsidR="00931EAB" w:rsidRDefault="00931EAB" w:rsidP="00CC278F">
      <w:pPr>
        <w:spacing w:after="0" w:line="240" w:lineRule="auto"/>
        <w:jc w:val="both"/>
        <w:rPr>
          <w:rFonts w:ascii="Arial" w:eastAsia="Cambria" w:hAnsi="Arial" w:cs="Arial"/>
        </w:rPr>
      </w:pPr>
    </w:p>
    <w:p w:rsidR="0094529A" w:rsidRDefault="0094529A" w:rsidP="0094529A">
      <w:pPr>
        <w:spacing w:after="12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Cambria" w:hAnsi="Arial" w:cs="Arial"/>
        </w:rPr>
        <w:t xml:space="preserve">Considerando que </w:t>
      </w:r>
      <w:r w:rsidRPr="003E282D">
        <w:rPr>
          <w:rFonts w:ascii="Arial" w:eastAsia="Cambria" w:hAnsi="Arial" w:cs="Arial"/>
        </w:rPr>
        <w:t xml:space="preserve">o inciso II do artigo 2º do Regimento Interno atribui </w:t>
      </w:r>
      <w:r>
        <w:rPr>
          <w:rFonts w:ascii="Arial" w:eastAsia="Cambria" w:hAnsi="Arial" w:cs="Arial"/>
        </w:rPr>
        <w:t xml:space="preserve">competência </w:t>
      </w:r>
      <w:r w:rsidRPr="003E282D">
        <w:rPr>
          <w:rFonts w:ascii="Arial" w:eastAsia="Cambria" w:hAnsi="Arial" w:cs="Arial"/>
        </w:rPr>
        <w:t xml:space="preserve">institucional </w:t>
      </w:r>
      <w:r>
        <w:rPr>
          <w:rFonts w:ascii="Arial" w:eastAsia="Cambria" w:hAnsi="Arial" w:cs="Arial"/>
        </w:rPr>
        <w:t>ao</w:t>
      </w:r>
      <w:r w:rsidRPr="003E282D">
        <w:rPr>
          <w:rFonts w:ascii="Arial" w:eastAsia="Cambria" w:hAnsi="Arial" w:cs="Arial"/>
        </w:rPr>
        <w:t xml:space="preserve"> CAU/SC</w:t>
      </w:r>
      <w:r>
        <w:rPr>
          <w:rFonts w:ascii="Arial" w:eastAsia="Cambria" w:hAnsi="Arial" w:cs="Arial"/>
        </w:rPr>
        <w:t xml:space="preserve"> para </w:t>
      </w:r>
      <w:r w:rsidRPr="003E282D">
        <w:rPr>
          <w:rFonts w:ascii="Arial" w:eastAsia="Cambria" w:hAnsi="Arial" w:cs="Arial"/>
          <w:i/>
        </w:rPr>
        <w:t>“</w:t>
      </w:r>
      <w:r w:rsidRPr="003E282D">
        <w:rPr>
          <w:rFonts w:ascii="Arial" w:hAnsi="Arial" w:cs="Arial"/>
          <w:i/>
        </w:rPr>
        <w:t>posicionar-se quanto a matérias de caráter legislativo, normativo ou contencioso em tramitação nos órgãos dos poderes Executivo, Legislativo e Judiciário”</w:t>
      </w:r>
      <w:r w:rsidRPr="003E282D">
        <w:rPr>
          <w:rFonts w:ascii="Arial" w:hAnsi="Arial" w:cs="Arial"/>
        </w:rPr>
        <w:t>;</w:t>
      </w:r>
    </w:p>
    <w:p w:rsidR="0094529A" w:rsidRDefault="0094529A" w:rsidP="0094529A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94529A" w:rsidRDefault="0094529A" w:rsidP="0094529A">
      <w:pPr>
        <w:spacing w:after="120" w:line="240" w:lineRule="auto"/>
        <w:contextualSpacing/>
        <w:jc w:val="both"/>
        <w:rPr>
          <w:rFonts w:ascii="Arial" w:hAnsi="Arial" w:cs="Arial"/>
        </w:rPr>
      </w:pPr>
      <w:r w:rsidRPr="003E282D">
        <w:rPr>
          <w:rFonts w:ascii="Arial" w:hAnsi="Arial" w:cs="Arial"/>
        </w:rPr>
        <w:t xml:space="preserve">Considerando o inciso VI do artigo 29 do Regimento interno, o qual confere competência ao Plenário para </w:t>
      </w:r>
      <w:r w:rsidRPr="003E282D">
        <w:rPr>
          <w:rFonts w:ascii="Arial" w:hAnsi="Arial" w:cs="Arial"/>
          <w:i/>
        </w:rPr>
        <w:t>“apreciar e deliberar sobre o posicionamento do CAU/SC com relação a matérias de caráter legislativo, normativo ou contencioso em tramitação nos órgãos dos poderes Executivo, Legislativo e Judiciário, no âmbito de sua jurisdição”</w:t>
      </w:r>
      <w:r w:rsidRPr="003E282D">
        <w:rPr>
          <w:rFonts w:ascii="Arial" w:hAnsi="Arial" w:cs="Arial"/>
        </w:rPr>
        <w:t xml:space="preserve">; </w:t>
      </w:r>
    </w:p>
    <w:p w:rsidR="0094529A" w:rsidRDefault="0094529A" w:rsidP="0094529A">
      <w:pPr>
        <w:spacing w:after="120" w:line="240" w:lineRule="auto"/>
        <w:contextualSpacing/>
        <w:jc w:val="both"/>
        <w:rPr>
          <w:rFonts w:ascii="Arial" w:hAnsi="Arial" w:cs="Arial"/>
        </w:rPr>
      </w:pPr>
    </w:p>
    <w:p w:rsidR="001E7922" w:rsidRDefault="001E7922" w:rsidP="001E7922">
      <w:pPr>
        <w:jc w:val="both"/>
        <w:rPr>
          <w:rFonts w:ascii="Arial" w:hAnsi="Arial" w:cs="Arial"/>
        </w:rPr>
      </w:pPr>
      <w:r w:rsidRPr="003224AF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 xml:space="preserve">dificuldade relatada ao CAU/SC por servidor da Secretaria de Planejamento, Trânsito, Meio Ambiente, Indústria, Comércio e </w:t>
      </w:r>
      <w:r w:rsidRPr="000E4D4A">
        <w:rPr>
          <w:rFonts w:ascii="Arial" w:hAnsi="Arial" w:cs="Arial"/>
        </w:rPr>
        <w:t>Serviços da Prefeitura Municipal de Timbó (SEPLAN</w:t>
      </w:r>
      <w:r>
        <w:rPr>
          <w:rFonts w:ascii="Arial" w:hAnsi="Arial" w:cs="Arial"/>
        </w:rPr>
        <w:t xml:space="preserve"> - Timbó) para a averbação do tombamento na matrícula dos imóveis situados no município;</w:t>
      </w:r>
    </w:p>
    <w:p w:rsidR="001E7922" w:rsidRDefault="001E7922" w:rsidP="001E792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Considerando a existência, no Município de Timbó, de inúmeros imóveis tombados nas diferentes esferas (federal/estadual/municipal) que ainda não tiveram seu tombamento averbado na matrícula do imóvel;</w:t>
      </w:r>
    </w:p>
    <w:p w:rsidR="001E7922" w:rsidRDefault="001E7922" w:rsidP="001E7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averbação do tombamento na matrícula do imóvel;</w:t>
      </w:r>
    </w:p>
    <w:p w:rsidR="001E7922" w:rsidRDefault="001E7922" w:rsidP="001E7922">
      <w:pPr>
        <w:jc w:val="both"/>
        <w:rPr>
          <w:rFonts w:ascii="Arial" w:hAnsi="Arial" w:cs="Arial"/>
        </w:rPr>
      </w:pPr>
      <w:r w:rsidRPr="003224AF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3224AF">
        <w:rPr>
          <w:rFonts w:ascii="Arial" w:hAnsi="Arial" w:cs="Arial"/>
        </w:rPr>
        <w:t xml:space="preserve"> análise </w:t>
      </w:r>
      <w:r>
        <w:rPr>
          <w:rFonts w:ascii="Arial" w:hAnsi="Arial" w:cs="Arial"/>
        </w:rPr>
        <w:t xml:space="preserve">feita pela CPUA-CAU/SC através da Deliberação nº 32, de 19 de novembro de 2020; </w:t>
      </w:r>
    </w:p>
    <w:p w:rsidR="001E7922" w:rsidRDefault="001E7922" w:rsidP="001E7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aprovação do Conselho Diretor através da Deliberação CD-CAU/SC nº 115, de 09 de dezembro de 2020; </w:t>
      </w:r>
    </w:p>
    <w:p w:rsidR="001E7922" w:rsidRPr="00562CE9" w:rsidRDefault="001E7922" w:rsidP="001E792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562CE9">
        <w:rPr>
          <w:rFonts w:ascii="Arial" w:hAnsi="Arial" w:cs="Arial"/>
          <w:b/>
        </w:rPr>
        <w:t xml:space="preserve">: </w:t>
      </w:r>
    </w:p>
    <w:p w:rsidR="001E7922" w:rsidRDefault="001E7922" w:rsidP="001E7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3034D1">
        <w:rPr>
          <w:rFonts w:ascii="Arial" w:hAnsi="Arial" w:cs="Arial"/>
        </w:rPr>
        <w:t xml:space="preserve">Validar a </w:t>
      </w:r>
      <w:r w:rsidRPr="001215D9">
        <w:rPr>
          <w:rFonts w:ascii="Arial" w:hAnsi="Arial" w:cs="Arial"/>
        </w:rPr>
        <w:t xml:space="preserve">manifestação do CAU/SC sobre averbação de tombamento em imóveis da cidade de Timbó (SC), nos termos da minuta anexa. </w:t>
      </w:r>
    </w:p>
    <w:p w:rsidR="001E7922" w:rsidRDefault="001E7922" w:rsidP="001E7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A06B7">
        <w:rPr>
          <w:rFonts w:ascii="Arial" w:hAnsi="Arial" w:cs="Arial"/>
        </w:rPr>
        <w:t xml:space="preserve">Por encaminhar </w:t>
      </w:r>
      <w:r>
        <w:rPr>
          <w:rFonts w:ascii="Arial" w:hAnsi="Arial" w:cs="Arial"/>
        </w:rPr>
        <w:t xml:space="preserve">a manifestação (e documentos anexos) ao </w:t>
      </w:r>
      <w:r w:rsidRPr="0040251C">
        <w:rPr>
          <w:rFonts w:ascii="Arial" w:hAnsi="Arial" w:cs="Arial"/>
        </w:rPr>
        <w:t>Instituto do Patrimônio Histórico e Artístico Nacional</w:t>
      </w:r>
      <w:r>
        <w:rPr>
          <w:rFonts w:ascii="Arial" w:hAnsi="Arial" w:cs="Arial"/>
        </w:rPr>
        <w:t xml:space="preserve"> (IPHAN), à Fundação Catarinense de Cultura (FCC) e à</w:t>
      </w:r>
      <w:r w:rsidRPr="000E4D4A">
        <w:rPr>
          <w:rFonts w:ascii="Arial" w:hAnsi="Arial" w:cs="Arial"/>
        </w:rPr>
        <w:t xml:space="preserve"> Fundação</w:t>
      </w:r>
      <w:r>
        <w:rPr>
          <w:rFonts w:ascii="Arial" w:hAnsi="Arial" w:cs="Arial"/>
        </w:rPr>
        <w:t xml:space="preserve"> Cultural do Município de Timbó (FCT).</w:t>
      </w:r>
    </w:p>
    <w:p w:rsidR="001E7922" w:rsidRDefault="006D3671" w:rsidP="001E79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E7922" w:rsidRPr="00E14245">
        <w:rPr>
          <w:rFonts w:ascii="Arial" w:hAnsi="Arial" w:cs="Arial"/>
        </w:rPr>
        <w:t>Encaminhar esta deliberação à Presidência do CAU/</w:t>
      </w:r>
      <w:r w:rsidR="001E7922">
        <w:rPr>
          <w:rFonts w:ascii="Arial" w:hAnsi="Arial" w:cs="Arial"/>
        </w:rPr>
        <w:t>SC para demais providências cabíveis.</w:t>
      </w:r>
    </w:p>
    <w:p w:rsidR="00CC278F" w:rsidRPr="00CC278F" w:rsidRDefault="001E7922" w:rsidP="00CC27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D3671">
        <w:rPr>
          <w:rFonts w:ascii="Arial" w:hAnsi="Arial" w:cs="Arial"/>
        </w:rPr>
        <w:t xml:space="preserve">Esta </w:t>
      </w:r>
      <w:r w:rsidR="00CC278F" w:rsidRPr="00CC278F">
        <w:rPr>
          <w:rFonts w:ascii="Arial" w:hAnsi="Arial" w:cs="Arial"/>
        </w:rPr>
        <w:t>Deliberação Plenária entra em vigor na data da sua publicação.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6D3671" w:rsidRDefault="006D3671" w:rsidP="006D3671">
      <w:pPr>
        <w:spacing w:after="120" w:line="240" w:lineRule="auto"/>
        <w:jc w:val="both"/>
        <w:rPr>
          <w:rFonts w:ascii="Arial" w:eastAsia="Cambria" w:hAnsi="Arial" w:cs="Arial"/>
        </w:rPr>
      </w:pPr>
      <w:r w:rsidRPr="004E2C2E">
        <w:rPr>
          <w:rFonts w:ascii="Arial" w:eastAsia="Cambria" w:hAnsi="Arial" w:cs="Arial"/>
        </w:rPr>
        <w:t xml:space="preserve">Com </w:t>
      </w:r>
      <w:r w:rsidRPr="004E2C2E">
        <w:rPr>
          <w:rFonts w:ascii="Arial" w:eastAsia="Cambria" w:hAnsi="Arial" w:cs="Arial"/>
          <w:b/>
        </w:rPr>
        <w:t xml:space="preserve">09 (nove) votos favoráveis </w:t>
      </w:r>
      <w:r w:rsidRPr="004E2C2E">
        <w:rPr>
          <w:rFonts w:ascii="Arial" w:eastAsia="Cambria" w:hAnsi="Arial" w:cs="Arial"/>
        </w:rPr>
        <w:t xml:space="preserve">dos conselheiros Cláudia Elisa Poletto, Daniel Rodrigues da Silva, Everson Martins, Fátima Regina Althoff, Felipe Braibante Kaspary, Jaqueline Andrade, Patrícia Figueiredo Sarquis Herden, Rosana Silveira e Valesca Menezes Marques; </w:t>
      </w:r>
      <w:r w:rsidRPr="004E2C2E">
        <w:rPr>
          <w:rFonts w:ascii="Arial" w:eastAsia="Cambria" w:hAnsi="Arial" w:cs="Arial"/>
          <w:b/>
        </w:rPr>
        <w:t>0 (zero) votos contrários;</w:t>
      </w:r>
      <w:r w:rsidRPr="004E2C2E">
        <w:rPr>
          <w:rFonts w:ascii="Arial" w:eastAsia="Cambria" w:hAnsi="Arial" w:cs="Arial"/>
        </w:rPr>
        <w:t xml:space="preserve"> </w:t>
      </w:r>
      <w:r w:rsidRPr="004E2C2E">
        <w:rPr>
          <w:rFonts w:ascii="Arial" w:eastAsia="Cambria" w:hAnsi="Arial" w:cs="Arial"/>
          <w:b/>
        </w:rPr>
        <w:t xml:space="preserve">0 (zero) abstenções </w:t>
      </w:r>
      <w:r w:rsidRPr="004E2C2E">
        <w:rPr>
          <w:rFonts w:ascii="Arial" w:eastAsia="Cambria" w:hAnsi="Arial" w:cs="Arial"/>
        </w:rPr>
        <w:t xml:space="preserve">e </w:t>
      </w:r>
      <w:r w:rsidRPr="004E2C2E">
        <w:rPr>
          <w:rFonts w:ascii="Arial" w:eastAsia="Cambria" w:hAnsi="Arial" w:cs="Arial"/>
          <w:b/>
        </w:rPr>
        <w:t xml:space="preserve">03 (três) ausências </w:t>
      </w:r>
      <w:r w:rsidRPr="004E2C2E">
        <w:rPr>
          <w:rFonts w:ascii="Arial" w:eastAsia="Cambria" w:hAnsi="Arial" w:cs="Arial"/>
        </w:rPr>
        <w:t>dos conselheiros Mateus Szomorovszky, Maurício André Giusti e Rodrigo Althoff Medeiros</w:t>
      </w:r>
      <w:r w:rsidRPr="004E2C2E">
        <w:rPr>
          <w:rFonts w:ascii="Arial" w:eastAsia="Cambria" w:hAnsi="Arial" w:cs="Arial"/>
          <w:b/>
        </w:rPr>
        <w:t>.</w:t>
      </w:r>
      <w:r>
        <w:rPr>
          <w:rFonts w:ascii="Arial" w:eastAsia="Cambria" w:hAnsi="Arial" w:cs="Arial"/>
          <w:b/>
        </w:rPr>
        <w:t xml:space="preserve"> </w:t>
      </w:r>
    </w:p>
    <w:p w:rsidR="00C8665B" w:rsidRDefault="00C8665B" w:rsidP="00EA27D9">
      <w:pPr>
        <w:spacing w:after="120" w:line="240" w:lineRule="auto"/>
        <w:jc w:val="both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 w:rsidRPr="00EC11F2">
        <w:rPr>
          <w:rFonts w:ascii="Arial" w:eastAsia="Cambria" w:hAnsi="Arial" w:cs="Arial"/>
        </w:rPr>
        <w:t xml:space="preserve">Florianópolis, </w:t>
      </w:r>
      <w:r w:rsidR="002C6E93">
        <w:rPr>
          <w:rFonts w:ascii="Arial" w:eastAsia="Cambria" w:hAnsi="Arial" w:cs="Arial"/>
        </w:rPr>
        <w:t>11</w:t>
      </w:r>
      <w:r>
        <w:rPr>
          <w:rFonts w:ascii="Arial" w:eastAsia="Cambria" w:hAnsi="Arial" w:cs="Arial"/>
        </w:rPr>
        <w:t xml:space="preserve"> de </w:t>
      </w:r>
      <w:r w:rsidR="002C6E93">
        <w:rPr>
          <w:rFonts w:ascii="Arial" w:eastAsia="Cambria" w:hAnsi="Arial" w:cs="Arial"/>
        </w:rPr>
        <w:t>dezembro</w:t>
      </w:r>
      <w:r>
        <w:rPr>
          <w:rFonts w:ascii="Arial" w:eastAsia="Cambria" w:hAnsi="Arial" w:cs="Arial"/>
        </w:rPr>
        <w:t xml:space="preserve"> de 2020</w:t>
      </w:r>
      <w:r w:rsidRPr="00EC11F2">
        <w:rPr>
          <w:rFonts w:ascii="Arial" w:eastAsia="Cambria" w:hAnsi="Arial" w:cs="Arial"/>
        </w:rPr>
        <w:t>.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</w:t>
      </w:r>
    </w:p>
    <w:p w:rsidR="00EA27D9" w:rsidRDefault="00EA27D9" w:rsidP="00EA27D9">
      <w:pPr>
        <w:spacing w:after="120" w:line="240" w:lineRule="auto"/>
        <w:jc w:val="center"/>
        <w:rPr>
          <w:rFonts w:ascii="Arial" w:eastAsia="Cambria" w:hAnsi="Arial" w:cs="Arial"/>
        </w:rPr>
      </w:pPr>
      <w:bookmarkStart w:id="0" w:name="_GoBack"/>
      <w:bookmarkEnd w:id="0"/>
    </w:p>
    <w:p w:rsidR="00EA27D9" w:rsidRPr="008F7CE3" w:rsidRDefault="00EA27D9" w:rsidP="00EA27D9">
      <w:pPr>
        <w:spacing w:after="0" w:line="240" w:lineRule="auto"/>
        <w:jc w:val="center"/>
        <w:rPr>
          <w:rFonts w:ascii="Arial" w:eastAsia="Cambria" w:hAnsi="Arial" w:cs="Arial"/>
        </w:rPr>
      </w:pPr>
      <w:r w:rsidRPr="008F7CE3">
        <w:rPr>
          <w:rFonts w:ascii="Arial" w:eastAsia="Cambria" w:hAnsi="Arial" w:cs="Arial"/>
        </w:rPr>
        <w:t>___________________________________________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Daniela Pareja Garcia Sarmento</w:t>
      </w:r>
    </w:p>
    <w:p w:rsidR="00EA27D9" w:rsidRPr="006E4142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6E4142">
        <w:rPr>
          <w:rFonts w:ascii="Arial" w:hAnsi="Arial" w:cs="Arial"/>
        </w:rPr>
        <w:t>Arquiteta e Urbanista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Cs/>
          <w:lang w:eastAsia="pt-BR"/>
        </w:rPr>
      </w:pPr>
      <w:r w:rsidRPr="006E4142">
        <w:rPr>
          <w:rFonts w:ascii="Arial" w:hAnsi="Arial" w:cs="Arial"/>
        </w:rPr>
        <w:t>Presidente do CAU/SC</w:t>
      </w: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C8665B" w:rsidRDefault="00C8665B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</w:rPr>
        <w:t xml:space="preserve">Publicada em: </w:t>
      </w:r>
      <w:r w:rsidR="006D3671">
        <w:rPr>
          <w:rFonts w:ascii="Arial" w:eastAsia="Cambria" w:hAnsi="Arial" w:cs="Arial"/>
        </w:rPr>
        <w:t>14/12/2020</w:t>
      </w: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EA27D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EA27D9" w:rsidRDefault="00EA27D9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p w:rsidR="00DC6321" w:rsidRDefault="00DC6321">
      <w:pPr>
        <w:spacing w:after="160" w:line="259" w:lineRule="auto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EA27D9" w:rsidRDefault="00EA27D9" w:rsidP="00C8665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b/>
          <w:bCs/>
          <w:lang w:eastAsia="pt-BR"/>
        </w:rPr>
      </w:pP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1E7922">
        <w:rPr>
          <w:rFonts w:ascii="Arial" w:eastAsia="Cambria" w:hAnsi="Arial" w:cs="Arial"/>
          <w:b/>
          <w:bCs/>
          <w:lang w:eastAsia="pt-BR"/>
        </w:rPr>
        <w:t>10</w:t>
      </w:r>
      <w:r w:rsidRPr="00B60BA9">
        <w:rPr>
          <w:rFonts w:ascii="Arial" w:eastAsia="Cambria" w:hAnsi="Arial" w:cs="Arial"/>
          <w:b/>
          <w:bCs/>
          <w:lang w:eastAsia="pt-BR"/>
        </w:rPr>
        <w:t>ª REUNIÃO PLENÁRIA ORDINÁRIA DO CAU/SC</w:t>
      </w:r>
    </w:p>
    <w:p w:rsidR="00AD48E6" w:rsidRPr="00B60BA9" w:rsidRDefault="00AD48E6" w:rsidP="00AD48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mbria" w:hAnsi="Arial" w:cs="Arial"/>
          <w:lang w:eastAsia="pt-BR"/>
        </w:rPr>
      </w:pP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  <w:r w:rsidRPr="00B60BA9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AD48E6" w:rsidRDefault="00AD48E6" w:rsidP="00AD48E6">
      <w:pPr>
        <w:tabs>
          <w:tab w:val="left" w:pos="1418"/>
        </w:tabs>
        <w:spacing w:after="0" w:line="240" w:lineRule="auto"/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69"/>
        <w:gridCol w:w="1248"/>
        <w:gridCol w:w="1134"/>
        <w:gridCol w:w="1026"/>
        <w:gridCol w:w="1122"/>
        <w:gridCol w:w="12"/>
      </w:tblGrid>
      <w:tr w:rsidR="00AD48E6" w:rsidRPr="002D59F7" w:rsidTr="00DC6321">
        <w:tc>
          <w:tcPr>
            <w:tcW w:w="4361" w:type="dxa"/>
            <w:vMerge w:val="restart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Conselheiro</w:t>
            </w:r>
          </w:p>
        </w:tc>
        <w:tc>
          <w:tcPr>
            <w:tcW w:w="4711" w:type="dxa"/>
            <w:gridSpan w:val="6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D48E6" w:rsidRPr="002D59F7" w:rsidTr="00DC6321">
        <w:tc>
          <w:tcPr>
            <w:tcW w:w="4361" w:type="dxa"/>
            <w:vMerge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r w:rsidRPr="002D59F7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Abst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2D59F7">
              <w:rPr>
                <w:rFonts w:ascii="Arial" w:eastAsia="Cambria" w:hAnsi="Arial" w:cs="Arial"/>
                <w:b/>
              </w:rPr>
              <w:t>Ausênc</w:t>
            </w:r>
            <w:proofErr w:type="spellEnd"/>
            <w:r w:rsidRPr="002D59F7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Daniela Pareja Garcia Sarmento*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-</w:t>
            </w: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Cláudia Elisa Poletto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2C6E93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2C6E93" w:rsidRPr="002D59F7" w:rsidRDefault="002C6E93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Everson Martins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Fátima Regina Althoff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-284"/>
              </w:tabs>
              <w:spacing w:before="2" w:after="0" w:line="240" w:lineRule="auto"/>
              <w:ind w:left="-142" w:firstLine="142"/>
              <w:rPr>
                <w:rFonts w:ascii="Arial" w:hAnsi="Arial" w:cs="Arial"/>
              </w:rPr>
            </w:pPr>
            <w:r w:rsidRPr="002D59F7">
              <w:rPr>
                <w:rFonts w:ascii="Arial" w:eastAsia="Cambria" w:hAnsi="Arial" w:cs="Arial"/>
              </w:rPr>
              <w:t>Felipe Braibante Kaspary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Jaqueline Andrade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Mateus Szomorovszky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Maurício André Giusti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highlight w:val="yellow"/>
              </w:rPr>
            </w:pPr>
            <w:r w:rsidRPr="002D59F7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</w:tr>
      <w:tr w:rsidR="00F14807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F14807" w:rsidRDefault="00F14807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14807" w:rsidRPr="002D59F7" w:rsidRDefault="00F14807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F14807" w:rsidRPr="002D59F7" w:rsidRDefault="00F14807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F14807" w:rsidRPr="002D59F7" w:rsidRDefault="00F14807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14807" w:rsidRPr="002D59F7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  <w:r w:rsidRPr="000F388D">
              <w:rPr>
                <w:rFonts w:ascii="Arial" w:eastAsia="Cambria" w:hAnsi="Arial" w:cs="Arial"/>
              </w:rPr>
              <w:t>x</w:t>
            </w: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2C6E93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2D59F7" w:rsidTr="00DC6321">
        <w:tc>
          <w:tcPr>
            <w:tcW w:w="4361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2D59F7">
              <w:rPr>
                <w:rFonts w:ascii="Arial" w:eastAsia="Cambria" w:hAnsi="Arial" w:cs="Arial"/>
              </w:rPr>
              <w:t>Valesca Menezes Marques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3034D1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026" w:type="dxa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AD48E6" w:rsidRPr="002D59F7" w:rsidRDefault="00AD48E6" w:rsidP="00DC632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before="240"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2C6E93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D4059">
              <w:rPr>
                <w:rFonts w:ascii="Arial" w:eastAsia="Cambria" w:hAnsi="Arial" w:cs="Arial"/>
                <w:b/>
              </w:rPr>
              <w:t>Reunião Plenária</w:t>
            </w:r>
            <w:r w:rsidR="00B71116">
              <w:rPr>
                <w:rFonts w:ascii="Arial" w:eastAsia="Cambria" w:hAnsi="Arial" w:cs="Arial"/>
              </w:rPr>
              <w:t xml:space="preserve">: </w:t>
            </w:r>
            <w:r w:rsidR="002C6E93">
              <w:rPr>
                <w:rFonts w:ascii="Arial" w:eastAsia="Cambria" w:hAnsi="Arial" w:cs="Arial"/>
              </w:rPr>
              <w:t>110</w:t>
            </w:r>
            <w:r w:rsidR="00EA27D9">
              <w:rPr>
                <w:rFonts w:ascii="Arial" w:eastAsia="Cambria" w:hAnsi="Arial" w:cs="Arial"/>
              </w:rPr>
              <w:t>ª</w:t>
            </w:r>
            <w:r w:rsidR="00EA27D9" w:rsidRPr="008D4059">
              <w:rPr>
                <w:rFonts w:ascii="Arial" w:eastAsia="Cambria" w:hAnsi="Arial" w:cs="Arial"/>
              </w:rPr>
              <w:t xml:space="preserve"> Sessão Plenária Ordinária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620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120" w:line="24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Data: </w:t>
            </w:r>
            <w:r w:rsidR="002C6E93">
              <w:rPr>
                <w:rFonts w:ascii="Arial" w:eastAsia="Cambria" w:hAnsi="Arial" w:cs="Arial"/>
              </w:rPr>
              <w:t>11/12/</w:t>
            </w:r>
            <w:r>
              <w:rPr>
                <w:rFonts w:ascii="Arial" w:eastAsia="Cambria" w:hAnsi="Arial" w:cs="Arial"/>
              </w:rPr>
              <w:t>/2020</w:t>
            </w:r>
          </w:p>
          <w:p w:rsidR="00A40C1C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4059">
              <w:rPr>
                <w:rFonts w:ascii="Arial" w:eastAsia="Cambria" w:hAnsi="Arial" w:cs="Arial"/>
                <w:b/>
              </w:rPr>
              <w:t>Matéria em votação: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A40C1C" w:rsidRPr="00A40C1C">
              <w:rPr>
                <w:rFonts w:ascii="Arial" w:eastAsia="Cambria" w:hAnsi="Arial" w:cs="Arial"/>
              </w:rPr>
              <w:t xml:space="preserve">Manifestação do CAU/SC sobre averbação Patrimônio Histórico no Município de Timbó </w:t>
            </w:r>
            <w:r w:rsidRPr="00BB030F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BB03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D48E6" w:rsidRPr="008D4059" w:rsidRDefault="00AD48E6" w:rsidP="00730CC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Arial" w:eastAsia="Cambria" w:hAnsi="Arial" w:cs="Arial"/>
              </w:rPr>
            </w:pPr>
            <w:r w:rsidRPr="00BB030F">
              <w:rPr>
                <w:rFonts w:ascii="Arial" w:hAnsi="Arial" w:cs="Arial"/>
                <w:sz w:val="18"/>
                <w:szCs w:val="18"/>
              </w:rPr>
              <w:t>A Presidente profere voto exclusivamente em caso de empate em votação (art. 149, VII, do Regimento Interno CAU/SC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7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F14807">
            <w:pPr>
              <w:tabs>
                <w:tab w:val="left" w:pos="1418"/>
              </w:tabs>
              <w:spacing w:before="240" w:after="120" w:line="240" w:lineRule="auto"/>
              <w:jc w:val="both"/>
              <w:rPr>
                <w:rFonts w:ascii="Arial" w:eastAsia="Cambria" w:hAnsi="Arial" w:cs="Arial"/>
              </w:rPr>
            </w:pPr>
            <w:r w:rsidRPr="004C42C6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8311F9">
              <w:rPr>
                <w:rFonts w:ascii="Arial" w:eastAsia="Cambria" w:hAnsi="Arial" w:cs="Arial"/>
                <w:b/>
              </w:rPr>
              <w:t xml:space="preserve">Sim </w:t>
            </w:r>
            <w:r w:rsidRPr="008311F9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="003034D1">
              <w:rPr>
                <w:rFonts w:ascii="Arial" w:eastAsia="Cambria" w:hAnsi="Arial" w:cs="Arial"/>
              </w:rPr>
              <w:t>9</w:t>
            </w:r>
            <w:r w:rsidRPr="008311F9">
              <w:rPr>
                <w:rFonts w:ascii="Arial" w:eastAsia="Cambria" w:hAnsi="Arial" w:cs="Arial"/>
              </w:rPr>
              <w:t>)</w:t>
            </w:r>
            <w:r w:rsidRPr="004C42C6">
              <w:rPr>
                <w:rFonts w:ascii="Arial" w:eastAsia="Cambria" w:hAnsi="Arial" w:cs="Arial"/>
              </w:rPr>
              <w:t xml:space="preserve"> </w:t>
            </w:r>
            <w:r w:rsidRPr="004C42C6">
              <w:rPr>
                <w:rFonts w:ascii="Arial" w:eastAsia="Cambria" w:hAnsi="Arial" w:cs="Arial"/>
                <w:b/>
              </w:rPr>
              <w:t xml:space="preserve">Não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Abstenções </w:t>
            </w:r>
            <w:r w:rsidRPr="004C42C6">
              <w:rPr>
                <w:rFonts w:ascii="Arial" w:eastAsia="Cambria" w:hAnsi="Arial" w:cs="Arial"/>
              </w:rPr>
              <w:t xml:space="preserve">(0) </w:t>
            </w:r>
            <w:r w:rsidRPr="004C42C6">
              <w:rPr>
                <w:rFonts w:ascii="Arial" w:eastAsia="Cambria" w:hAnsi="Arial" w:cs="Arial"/>
                <w:b/>
              </w:rPr>
              <w:t xml:space="preserve">Ausências </w:t>
            </w:r>
            <w:r w:rsidRPr="004C42C6">
              <w:rPr>
                <w:rFonts w:ascii="Arial" w:eastAsia="Cambria" w:hAnsi="Arial" w:cs="Arial"/>
              </w:rPr>
              <w:t>(0</w:t>
            </w:r>
            <w:r w:rsidR="003034D1">
              <w:rPr>
                <w:rFonts w:ascii="Arial" w:eastAsia="Cambria" w:hAnsi="Arial" w:cs="Arial"/>
              </w:rPr>
              <w:t>3</w:t>
            </w:r>
            <w:r w:rsidRPr="004C42C6">
              <w:rPr>
                <w:rFonts w:ascii="Arial" w:eastAsia="Cambria" w:hAnsi="Arial" w:cs="Arial"/>
              </w:rPr>
              <w:t xml:space="preserve">) </w:t>
            </w:r>
            <w:r w:rsidRPr="004C42C6">
              <w:rPr>
                <w:rFonts w:ascii="Arial" w:eastAsia="Cambria" w:hAnsi="Arial" w:cs="Arial"/>
                <w:b/>
              </w:rPr>
              <w:t xml:space="preserve">Total </w:t>
            </w:r>
            <w:r w:rsidRPr="004C42C6">
              <w:rPr>
                <w:rFonts w:ascii="Arial" w:eastAsia="Cambria" w:hAnsi="Arial" w:cs="Arial"/>
              </w:rPr>
              <w:t>(</w:t>
            </w:r>
            <w:r w:rsidR="00F14807">
              <w:rPr>
                <w:rFonts w:ascii="Arial" w:eastAsia="Cambria" w:hAnsi="Arial" w:cs="Arial"/>
              </w:rPr>
              <w:t>12</w:t>
            </w:r>
            <w:r w:rsidRPr="004C42C6">
              <w:rPr>
                <w:rFonts w:ascii="Arial" w:eastAsia="Cambria" w:hAnsi="Arial" w:cs="Arial"/>
              </w:rPr>
              <w:t>)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9060" w:type="dxa"/>
            <w:gridSpan w:val="6"/>
            <w:shd w:val="clear" w:color="auto" w:fill="D9D9D9"/>
          </w:tcPr>
          <w:p w:rsidR="00AD48E6" w:rsidRPr="008D4059" w:rsidRDefault="00AD48E6" w:rsidP="00DC632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Arial" w:eastAsia="Cambria" w:hAnsi="Arial" w:cs="Arial"/>
              </w:rPr>
            </w:pPr>
            <w:r w:rsidRPr="008D4059">
              <w:rPr>
                <w:rFonts w:ascii="Arial" w:eastAsia="Cambria" w:hAnsi="Arial" w:cs="Arial"/>
                <w:b/>
              </w:rPr>
              <w:t xml:space="preserve">Ocorrências: </w:t>
            </w:r>
            <w:r w:rsidRPr="008D4059">
              <w:rPr>
                <w:rFonts w:ascii="Arial" w:eastAsia="Cambria" w:hAnsi="Arial" w:cs="Arial"/>
              </w:rPr>
              <w:t>Não houve.</w:t>
            </w:r>
          </w:p>
        </w:tc>
      </w:tr>
      <w:tr w:rsidR="00AD48E6" w:rsidRPr="00B60BA9" w:rsidTr="00DC6321">
        <w:tblPrEx>
          <w:tblBorders>
            <w:insideH w:val="none" w:sz="0" w:space="0" w:color="auto"/>
            <w:insideV w:val="none" w:sz="0" w:space="0" w:color="auto"/>
          </w:tblBorders>
          <w:shd w:val="clear" w:color="auto" w:fill="D9D9D9"/>
        </w:tblPrEx>
        <w:trPr>
          <w:gridAfter w:val="1"/>
          <w:wAfter w:w="12" w:type="dxa"/>
          <w:trHeight w:val="257"/>
        </w:trPr>
        <w:tc>
          <w:tcPr>
            <w:tcW w:w="4530" w:type="dxa"/>
            <w:gridSpan w:val="2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</w:rPr>
            </w:pPr>
            <w:r w:rsidRPr="00B60BA9">
              <w:rPr>
                <w:rFonts w:ascii="Arial" w:eastAsia="Cambria" w:hAnsi="Arial" w:cs="Arial"/>
                <w:b/>
              </w:rPr>
              <w:t>S</w:t>
            </w:r>
            <w:r>
              <w:rPr>
                <w:rFonts w:ascii="Arial" w:eastAsia="Cambria" w:hAnsi="Arial" w:cs="Arial"/>
                <w:b/>
              </w:rPr>
              <w:t xml:space="preserve">ecretário da Reunião: </w:t>
            </w:r>
            <w:r>
              <w:rPr>
                <w:rFonts w:ascii="Arial" w:eastAsia="Cambria" w:hAnsi="Arial" w:cs="Arial"/>
              </w:rPr>
              <w:t>Tatiana Moreira Feres de Melo</w:t>
            </w:r>
          </w:p>
        </w:tc>
        <w:tc>
          <w:tcPr>
            <w:tcW w:w="4530" w:type="dxa"/>
            <w:gridSpan w:val="4"/>
            <w:shd w:val="clear" w:color="auto" w:fill="D9D9D9"/>
          </w:tcPr>
          <w:p w:rsidR="00AD48E6" w:rsidRPr="00B60BA9" w:rsidRDefault="00AD48E6" w:rsidP="00DC6321">
            <w:pPr>
              <w:tabs>
                <w:tab w:val="left" w:pos="1418"/>
              </w:tabs>
              <w:spacing w:after="0" w:line="240" w:lineRule="auto"/>
              <w:rPr>
                <w:rFonts w:ascii="Arial" w:eastAsia="Cambria" w:hAnsi="Arial" w:cs="Arial"/>
                <w:i/>
              </w:rPr>
            </w:pPr>
            <w:r w:rsidRPr="00B60BA9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C0220E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AD48E6" w:rsidRDefault="00AD48E6" w:rsidP="00AD48E6">
      <w:pPr>
        <w:spacing w:after="0" w:line="240" w:lineRule="auto"/>
        <w:rPr>
          <w:rFonts w:ascii="Arial" w:eastAsia="Cambria" w:hAnsi="Arial" w:cs="Arial"/>
        </w:rPr>
      </w:pPr>
    </w:p>
    <w:p w:rsidR="00DA2FC1" w:rsidRPr="00DA2FC1" w:rsidRDefault="00A31B39" w:rsidP="00A31B39">
      <w:pPr>
        <w:rPr>
          <w:rFonts w:ascii="Arial" w:hAnsi="Arial" w:cs="Arial"/>
          <w:b/>
        </w:rPr>
      </w:pPr>
      <w:r w:rsidRPr="00DA2FC1">
        <w:rPr>
          <w:rFonts w:ascii="Arial" w:hAnsi="Arial" w:cs="Arial"/>
          <w:b/>
        </w:rPr>
        <w:t xml:space="preserve"> </w:t>
      </w:r>
    </w:p>
    <w:p w:rsidR="00DC6321" w:rsidRDefault="00DC6321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p w:rsidR="00931EAB" w:rsidRDefault="00931EAB">
      <w:pPr>
        <w:spacing w:after="160" w:line="259" w:lineRule="auto"/>
      </w:pPr>
    </w:p>
    <w:sectPr w:rsidR="00931EAB" w:rsidSect="00DA2FC1">
      <w:headerReference w:type="default" r:id="rId7"/>
      <w:footerReference w:type="even" r:id="rId8"/>
      <w:footerReference w:type="default" r:id="rId9"/>
      <w:pgSz w:w="11906" w:h="16838"/>
      <w:pgMar w:top="2268" w:right="1416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21" w:rsidRDefault="00DC6321">
      <w:pPr>
        <w:spacing w:after="0" w:line="240" w:lineRule="auto"/>
      </w:pPr>
      <w:r>
        <w:separator/>
      </w:r>
    </w:p>
  </w:endnote>
  <w:endnote w:type="continuationSeparator" w:id="0">
    <w:p w:rsidR="00DC6321" w:rsidRDefault="00DC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Rodap"/>
    </w:pP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4960" cy="525780"/>
          <wp:effectExtent l="0" t="0" r="0" b="762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 w:rsidP="00DC6321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4" name="Imagem 4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---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-808355</wp:posOffset>
          </wp:positionH>
          <wp:positionV relativeFrom="paragraph">
            <wp:posOffset>17780</wp:posOffset>
          </wp:positionV>
          <wp:extent cx="6097905" cy="243205"/>
          <wp:effectExtent l="0" t="0" r="0" b="4445"/>
          <wp:wrapNone/>
          <wp:docPr id="5" name="Imagem 5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m títul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6" name="Imagem 6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21" w:rsidRDefault="00DC6321">
      <w:pPr>
        <w:spacing w:after="0" w:line="240" w:lineRule="auto"/>
      </w:pPr>
      <w:r>
        <w:separator/>
      </w:r>
    </w:p>
  </w:footnote>
  <w:footnote w:type="continuationSeparator" w:id="0">
    <w:p w:rsidR="00DC6321" w:rsidRDefault="00DC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1" w:rsidRDefault="00DC6321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381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125A"/>
    <w:multiLevelType w:val="hybridMultilevel"/>
    <w:tmpl w:val="5AFAA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F6098"/>
    <w:multiLevelType w:val="hybridMultilevel"/>
    <w:tmpl w:val="F2B8385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47F5"/>
    <w:multiLevelType w:val="hybridMultilevel"/>
    <w:tmpl w:val="E0223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B1831"/>
    <w:multiLevelType w:val="hybridMultilevel"/>
    <w:tmpl w:val="6BE4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86CC7"/>
    <w:multiLevelType w:val="hybridMultilevel"/>
    <w:tmpl w:val="A71452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745A"/>
    <w:multiLevelType w:val="hybridMultilevel"/>
    <w:tmpl w:val="C3AC5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6"/>
    <w:rsid w:val="000E2030"/>
    <w:rsid w:val="000F388D"/>
    <w:rsid w:val="001E7922"/>
    <w:rsid w:val="001F33AD"/>
    <w:rsid w:val="00272592"/>
    <w:rsid w:val="00276575"/>
    <w:rsid w:val="002C6E93"/>
    <w:rsid w:val="003034D1"/>
    <w:rsid w:val="003B43F1"/>
    <w:rsid w:val="004347E7"/>
    <w:rsid w:val="00614E86"/>
    <w:rsid w:val="006D3671"/>
    <w:rsid w:val="00730CC6"/>
    <w:rsid w:val="007E2B52"/>
    <w:rsid w:val="00931EAB"/>
    <w:rsid w:val="0094529A"/>
    <w:rsid w:val="00A31B39"/>
    <w:rsid w:val="00A40C1C"/>
    <w:rsid w:val="00AD48E6"/>
    <w:rsid w:val="00B47F45"/>
    <w:rsid w:val="00B71116"/>
    <w:rsid w:val="00C8665B"/>
    <w:rsid w:val="00CC278F"/>
    <w:rsid w:val="00CE5859"/>
    <w:rsid w:val="00DA2FC1"/>
    <w:rsid w:val="00DC6321"/>
    <w:rsid w:val="00DD433F"/>
    <w:rsid w:val="00DE263F"/>
    <w:rsid w:val="00EA27D9"/>
    <w:rsid w:val="00EA2868"/>
    <w:rsid w:val="00EE2580"/>
    <w:rsid w:val="00F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0A8612D"/>
  <w15:chartTrackingRefBased/>
  <w15:docId w15:val="{84A87DE8-1024-4D33-81BF-118AD850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8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48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48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48E6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DC632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321"/>
    <w:pPr>
      <w:spacing w:after="0" w:line="240" w:lineRule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32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C632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14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Lélly</dc:creator>
  <cp:keywords/>
  <dc:description/>
  <cp:lastModifiedBy>Tatiana Moreira Feres de Melo</cp:lastModifiedBy>
  <cp:revision>7</cp:revision>
  <cp:lastPrinted>2020-12-14T16:58:00Z</cp:lastPrinted>
  <dcterms:created xsi:type="dcterms:W3CDTF">2020-12-10T21:16:00Z</dcterms:created>
  <dcterms:modified xsi:type="dcterms:W3CDTF">2020-12-14T16:58:00Z</dcterms:modified>
</cp:coreProperties>
</file>