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507826" w14:paraId="7541A54F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CD947" w14:textId="77777777" w:rsidR="00E01EE7" w:rsidRPr="00507826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078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3E7A" w14:textId="77777777" w:rsidR="00E01EE7" w:rsidRPr="00507826" w:rsidRDefault="00B3174E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07826"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507826" w14:paraId="744CA4C5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6FC37A" w14:textId="77777777" w:rsidR="00E01EE7" w:rsidRPr="00507826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078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B2238" w14:textId="77777777" w:rsidR="00E01EE7" w:rsidRPr="00507826" w:rsidRDefault="00507826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E01EE7" w:rsidRPr="00507826" w14:paraId="3F684E53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9FF05" w14:textId="77777777" w:rsidR="00E01EE7" w:rsidRPr="00507826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078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93A90" w14:textId="77777777" w:rsidR="00E01EE7" w:rsidRPr="00507826" w:rsidRDefault="008435E4" w:rsidP="006B26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82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Congresso Catarinense de Arquitetura e Urbanismo</w:t>
            </w:r>
          </w:p>
        </w:tc>
      </w:tr>
      <w:tr w:rsidR="00E01EE7" w:rsidRPr="00507826" w14:paraId="1A3EDD8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FD8" w14:textId="77777777" w:rsidR="00E01EE7" w:rsidRPr="00507826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535" w14:textId="77777777" w:rsidR="00E01EE7" w:rsidRPr="00507826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07826" w14:paraId="3F15705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C52B27" w14:textId="77777777" w:rsidR="00E01EE7" w:rsidRPr="00507826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9C6C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F02382"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507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14:paraId="3483156B" w14:textId="77777777" w:rsidR="00E01EE7" w:rsidRDefault="00E01EE7" w:rsidP="006B2685">
      <w:pPr>
        <w:rPr>
          <w:rFonts w:ascii="Arial" w:hAnsi="Arial" w:cs="Arial"/>
          <w:sz w:val="22"/>
          <w:szCs w:val="22"/>
        </w:rPr>
      </w:pPr>
    </w:p>
    <w:p w14:paraId="23D9679D" w14:textId="77777777" w:rsidR="001A40D1" w:rsidRDefault="001A40D1" w:rsidP="006B2685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6668BF49" w14:textId="77777777" w:rsidR="009C6CCE" w:rsidRDefault="00C56ADB" w:rsidP="006B2685">
      <w:pPr>
        <w:ind w:left="4536"/>
        <w:jc w:val="both"/>
        <w:rPr>
          <w:rFonts w:ascii="Arial" w:hAnsi="Arial" w:cs="Arial"/>
          <w:sz w:val="22"/>
          <w:szCs w:val="22"/>
        </w:rPr>
      </w:pPr>
      <w:r w:rsidRPr="00507826">
        <w:rPr>
          <w:rFonts w:ascii="Arial" w:hAnsi="Arial" w:cs="Arial"/>
          <w:sz w:val="22"/>
          <w:szCs w:val="22"/>
        </w:rPr>
        <w:t xml:space="preserve">Aprova </w:t>
      </w:r>
      <w:r w:rsidR="003A5552">
        <w:rPr>
          <w:rFonts w:ascii="Arial" w:hAnsi="Arial" w:cs="Arial"/>
          <w:sz w:val="22"/>
          <w:szCs w:val="22"/>
        </w:rPr>
        <w:t xml:space="preserve">a alteração do calendário de reuniões e do </w:t>
      </w:r>
      <w:r w:rsidR="003A5552" w:rsidRPr="00507826">
        <w:rPr>
          <w:rFonts w:ascii="Arial" w:hAnsi="Arial" w:cs="Arial"/>
          <w:sz w:val="22"/>
          <w:szCs w:val="22"/>
        </w:rPr>
        <w:t>Congresso Catarinense de Arquitetura e Urbanismo de SC</w:t>
      </w:r>
      <w:r w:rsidRPr="00507826">
        <w:rPr>
          <w:rFonts w:ascii="Arial" w:hAnsi="Arial" w:cs="Arial"/>
          <w:sz w:val="22"/>
          <w:szCs w:val="22"/>
        </w:rPr>
        <w:t>.</w:t>
      </w:r>
    </w:p>
    <w:p w14:paraId="5B7F37C6" w14:textId="77777777" w:rsidR="001A40D1" w:rsidRPr="00507826" w:rsidRDefault="001A40D1" w:rsidP="006B2685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3A8B821E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150B94EA" w14:textId="77777777" w:rsidR="00C56ADB" w:rsidRPr="00507826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507826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</w:t>
      </w:r>
      <w:r w:rsidR="006B2685" w:rsidRPr="00507826">
        <w:rPr>
          <w:rFonts w:ascii="Arial" w:hAnsi="Arial" w:cs="Arial"/>
          <w:sz w:val="22"/>
          <w:szCs w:val="22"/>
        </w:rPr>
        <w:t>m</w:t>
      </w:r>
      <w:r w:rsidRPr="00507826">
        <w:rPr>
          <w:rFonts w:ascii="Arial" w:hAnsi="Arial" w:cs="Arial"/>
          <w:sz w:val="22"/>
          <w:szCs w:val="22"/>
        </w:rPr>
        <w:t xml:space="preserve"> o</w:t>
      </w:r>
      <w:r w:rsidR="006B2685" w:rsidRPr="00507826">
        <w:rPr>
          <w:rFonts w:ascii="Arial" w:hAnsi="Arial" w:cs="Arial"/>
          <w:sz w:val="22"/>
          <w:szCs w:val="22"/>
        </w:rPr>
        <w:t>s</w:t>
      </w:r>
      <w:r w:rsidRPr="00507826">
        <w:rPr>
          <w:rFonts w:ascii="Arial" w:hAnsi="Arial" w:cs="Arial"/>
          <w:sz w:val="22"/>
          <w:szCs w:val="22"/>
        </w:rPr>
        <w:t xml:space="preserve"> artigo</w:t>
      </w:r>
      <w:r w:rsidR="006B2685" w:rsidRPr="00507826">
        <w:rPr>
          <w:rFonts w:ascii="Arial" w:hAnsi="Arial" w:cs="Arial"/>
          <w:sz w:val="22"/>
          <w:szCs w:val="22"/>
        </w:rPr>
        <w:t xml:space="preserve">s 2º, 3º e </w:t>
      </w:r>
      <w:r w:rsidRPr="00507826">
        <w:rPr>
          <w:rFonts w:ascii="Arial" w:hAnsi="Arial" w:cs="Arial"/>
          <w:sz w:val="22"/>
          <w:szCs w:val="22"/>
        </w:rPr>
        <w:t xml:space="preserve">29 do Regimento Interno do CAU/SC, reunido </w:t>
      </w:r>
      <w:r w:rsidR="006B2685" w:rsidRPr="00507826">
        <w:rPr>
          <w:rFonts w:ascii="Arial" w:hAnsi="Arial" w:cs="Arial"/>
          <w:sz w:val="22"/>
          <w:szCs w:val="22"/>
        </w:rPr>
        <w:t xml:space="preserve">ordinariamente </w:t>
      </w:r>
      <w:r w:rsidRPr="00507826">
        <w:rPr>
          <w:rFonts w:ascii="Arial" w:hAnsi="Arial" w:cs="Arial"/>
          <w:sz w:val="22"/>
          <w:szCs w:val="22"/>
        </w:rPr>
        <w:t xml:space="preserve">no dia </w:t>
      </w:r>
      <w:r w:rsidR="006B2685" w:rsidRPr="00507826">
        <w:rPr>
          <w:rFonts w:ascii="Arial" w:hAnsi="Arial" w:cs="Arial"/>
          <w:sz w:val="22"/>
          <w:szCs w:val="22"/>
        </w:rPr>
        <w:t>08 de abril d</w:t>
      </w:r>
      <w:r w:rsidRPr="00507826">
        <w:rPr>
          <w:rFonts w:ascii="Arial" w:hAnsi="Arial" w:cs="Arial"/>
          <w:sz w:val="22"/>
          <w:szCs w:val="22"/>
        </w:rPr>
        <w:t>e 2022, de forma virtual, nos termos da D</w:t>
      </w:r>
      <w:r w:rsidR="006B2685" w:rsidRPr="00507826">
        <w:rPr>
          <w:rFonts w:ascii="Arial" w:hAnsi="Arial" w:cs="Arial"/>
          <w:sz w:val="22"/>
          <w:szCs w:val="22"/>
        </w:rPr>
        <w:t>POSC</w:t>
      </w:r>
      <w:r w:rsidRPr="00507826">
        <w:rPr>
          <w:rFonts w:ascii="Arial" w:hAnsi="Arial" w:cs="Arial"/>
          <w:sz w:val="22"/>
          <w:szCs w:val="22"/>
        </w:rPr>
        <w:t xml:space="preserve"> nº 589/2021, e presencial, nos termos da Deliberação Plenária CAU/SC nº 642/2021, após análise do assunto em epígrafe, e</w:t>
      </w:r>
    </w:p>
    <w:p w14:paraId="785C8A94" w14:textId="77777777" w:rsidR="00B35620" w:rsidRPr="00507826" w:rsidRDefault="00B35620" w:rsidP="006B2685">
      <w:pPr>
        <w:jc w:val="both"/>
        <w:rPr>
          <w:rFonts w:ascii="Arial" w:hAnsi="Arial" w:cs="Arial"/>
          <w:sz w:val="22"/>
          <w:szCs w:val="22"/>
        </w:rPr>
      </w:pPr>
    </w:p>
    <w:p w14:paraId="113D4B1A" w14:textId="77777777" w:rsidR="00507826" w:rsidRPr="00507826" w:rsidRDefault="00507826" w:rsidP="00507826">
      <w:pPr>
        <w:jc w:val="both"/>
        <w:rPr>
          <w:rFonts w:ascii="Arial" w:hAnsi="Arial" w:cs="Arial"/>
          <w:sz w:val="22"/>
          <w:szCs w:val="22"/>
        </w:rPr>
      </w:pPr>
      <w:r w:rsidRPr="00507826">
        <w:rPr>
          <w:rFonts w:ascii="Arial" w:hAnsi="Arial" w:cs="Arial"/>
          <w:sz w:val="22"/>
          <w:szCs w:val="22"/>
        </w:rPr>
        <w:t>Considerando a Deliberação Plenária CAU/SC nº 657/2022, que aprovou os temas, datas e cidades para a realização do 3º Congresso Catarinense de Arquitetura e Urbanismo de SC;</w:t>
      </w:r>
    </w:p>
    <w:p w14:paraId="7776D752" w14:textId="77777777" w:rsidR="00507826" w:rsidRPr="00507826" w:rsidRDefault="00507826" w:rsidP="00507826">
      <w:pPr>
        <w:jc w:val="both"/>
        <w:rPr>
          <w:rFonts w:ascii="Arial" w:hAnsi="Arial" w:cs="Arial"/>
          <w:sz w:val="22"/>
          <w:szCs w:val="22"/>
        </w:rPr>
      </w:pPr>
    </w:p>
    <w:p w14:paraId="252F4B71" w14:textId="77777777" w:rsidR="00507826" w:rsidRPr="00507826" w:rsidRDefault="00507826" w:rsidP="00507826">
      <w:pPr>
        <w:jc w:val="both"/>
        <w:rPr>
          <w:rFonts w:ascii="Arial" w:hAnsi="Arial" w:cs="Arial"/>
          <w:sz w:val="22"/>
          <w:szCs w:val="22"/>
        </w:rPr>
      </w:pPr>
      <w:r w:rsidRPr="00507826">
        <w:rPr>
          <w:rFonts w:ascii="Arial" w:hAnsi="Arial" w:cs="Arial"/>
          <w:sz w:val="22"/>
          <w:szCs w:val="22"/>
        </w:rPr>
        <w:t>Considerando a proposta da Presidência do CAU/SC, de alteração das datas iniciais do Congresso, ante a necessidade de maior tempo para promover as contratações necessárias para fornecer a logística necessária para os eventos</w:t>
      </w:r>
      <w:r w:rsidR="00740E72">
        <w:rPr>
          <w:rFonts w:ascii="Arial" w:hAnsi="Arial" w:cs="Arial"/>
          <w:sz w:val="22"/>
          <w:szCs w:val="22"/>
        </w:rPr>
        <w:t>;</w:t>
      </w:r>
    </w:p>
    <w:p w14:paraId="226E0233" w14:textId="77777777" w:rsidR="00507826" w:rsidRPr="00507826" w:rsidRDefault="00507826" w:rsidP="00507826">
      <w:pPr>
        <w:jc w:val="both"/>
        <w:rPr>
          <w:rFonts w:ascii="Arial" w:hAnsi="Arial" w:cs="Arial"/>
          <w:sz w:val="22"/>
          <w:szCs w:val="22"/>
        </w:rPr>
      </w:pPr>
    </w:p>
    <w:p w14:paraId="71571153" w14:textId="77777777" w:rsidR="00507826" w:rsidRDefault="00507826" w:rsidP="00507826">
      <w:pPr>
        <w:jc w:val="both"/>
        <w:rPr>
          <w:rFonts w:ascii="Arial" w:hAnsi="Arial" w:cs="Arial"/>
          <w:sz w:val="22"/>
          <w:szCs w:val="22"/>
        </w:rPr>
      </w:pPr>
      <w:r w:rsidRPr="00507826">
        <w:rPr>
          <w:rFonts w:ascii="Arial" w:hAnsi="Arial" w:cs="Arial"/>
          <w:sz w:val="22"/>
          <w:szCs w:val="22"/>
        </w:rPr>
        <w:t>Considerando a Deliberação CD-CAU/SC nº 013/2022, que aprovou a proposta de alteração de datas proposta pela Presidência, juntamente com os membros do Comitê de Organização do Congresso</w:t>
      </w:r>
      <w:r w:rsidR="00740E72">
        <w:rPr>
          <w:rFonts w:ascii="Arial" w:hAnsi="Arial" w:cs="Arial"/>
          <w:sz w:val="22"/>
          <w:szCs w:val="22"/>
        </w:rPr>
        <w:t>; e</w:t>
      </w:r>
    </w:p>
    <w:p w14:paraId="3440A333" w14:textId="77777777" w:rsidR="00740E72" w:rsidRDefault="00740E72" w:rsidP="00507826">
      <w:pPr>
        <w:jc w:val="both"/>
        <w:rPr>
          <w:rFonts w:ascii="Arial" w:hAnsi="Arial" w:cs="Arial"/>
          <w:sz w:val="22"/>
          <w:szCs w:val="22"/>
        </w:rPr>
      </w:pPr>
    </w:p>
    <w:p w14:paraId="2EC1B3B8" w14:textId="77777777" w:rsidR="001D646C" w:rsidRDefault="00740E72" w:rsidP="00740E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calendário </w:t>
      </w:r>
      <w:r w:rsidR="001D646C">
        <w:rPr>
          <w:rFonts w:ascii="Arial" w:hAnsi="Arial" w:cs="Arial"/>
          <w:sz w:val="22"/>
          <w:szCs w:val="22"/>
        </w:rPr>
        <w:t>de jogos do Brasil na Copa do Mundo, recentemente divulgado.</w:t>
      </w:r>
    </w:p>
    <w:p w14:paraId="58186BAA" w14:textId="77777777" w:rsidR="001D646C" w:rsidRDefault="001D646C" w:rsidP="00740E72">
      <w:pPr>
        <w:jc w:val="both"/>
        <w:rPr>
          <w:rFonts w:ascii="Arial" w:hAnsi="Arial" w:cs="Arial"/>
          <w:sz w:val="22"/>
          <w:szCs w:val="22"/>
        </w:rPr>
      </w:pPr>
    </w:p>
    <w:p w14:paraId="3BE74016" w14:textId="77777777" w:rsidR="009C6CCE" w:rsidRDefault="009C6CCE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319251FA" w14:textId="77777777" w:rsidR="00E01EE7" w:rsidRDefault="00E01EE7" w:rsidP="006B2685">
      <w:pPr>
        <w:jc w:val="both"/>
        <w:rPr>
          <w:rFonts w:ascii="Arial" w:hAnsi="Arial" w:cs="Arial"/>
          <w:b/>
          <w:sz w:val="22"/>
          <w:szCs w:val="22"/>
        </w:rPr>
      </w:pPr>
      <w:r w:rsidRPr="00B35620">
        <w:rPr>
          <w:rFonts w:ascii="Arial" w:hAnsi="Arial" w:cs="Arial"/>
          <w:b/>
          <w:sz w:val="22"/>
          <w:szCs w:val="22"/>
        </w:rPr>
        <w:t xml:space="preserve">DELIBERA: </w:t>
      </w:r>
    </w:p>
    <w:p w14:paraId="555FB052" w14:textId="77777777" w:rsidR="009C6CCE" w:rsidRDefault="009C6CCE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52FC2516" w14:textId="77777777" w:rsidR="006B2685" w:rsidRPr="00B35620" w:rsidRDefault="006B2685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2E279B07" w14:textId="77777777" w:rsidR="00507826" w:rsidRDefault="00E01EE7" w:rsidP="00507826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1 – </w:t>
      </w:r>
      <w:r w:rsidR="00507826">
        <w:rPr>
          <w:rFonts w:ascii="Arial" w:hAnsi="Arial" w:cs="Arial"/>
          <w:sz w:val="22"/>
          <w:szCs w:val="22"/>
        </w:rPr>
        <w:t>Aprovar a alteração do calendário das etapas do 3º Congresso Catarinense de Arquitetura e Urbanismo do CAU/SC, no sentido de alterar as datas de realização na cidade de Joinville para os dias 07 e 08 de julho</w:t>
      </w:r>
      <w:r w:rsidR="00181243">
        <w:rPr>
          <w:rFonts w:ascii="Arial" w:hAnsi="Arial" w:cs="Arial"/>
          <w:sz w:val="22"/>
          <w:szCs w:val="22"/>
        </w:rPr>
        <w:t>, alterando a data da reunião plenária para o dia 15 de julho</w:t>
      </w:r>
      <w:r w:rsidR="00507826">
        <w:rPr>
          <w:rFonts w:ascii="Arial" w:hAnsi="Arial" w:cs="Arial"/>
          <w:sz w:val="22"/>
          <w:szCs w:val="22"/>
        </w:rPr>
        <w:t>;</w:t>
      </w:r>
    </w:p>
    <w:p w14:paraId="407333CF" w14:textId="77777777" w:rsidR="00507826" w:rsidRDefault="00507826" w:rsidP="00507826">
      <w:pPr>
        <w:jc w:val="both"/>
        <w:rPr>
          <w:rFonts w:ascii="Arial" w:hAnsi="Arial" w:cs="Arial"/>
          <w:sz w:val="22"/>
          <w:szCs w:val="22"/>
        </w:rPr>
      </w:pPr>
    </w:p>
    <w:p w14:paraId="1E9764FE" w14:textId="77777777" w:rsidR="00E01EE7" w:rsidRDefault="00507826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Promover a alteração da Deliberação Plenária CAU/SC nº 657/2022, nos termos do item 1, mantendo-se as demais disposições;</w:t>
      </w:r>
    </w:p>
    <w:p w14:paraId="310A211E" w14:textId="77777777" w:rsidR="001D646C" w:rsidRDefault="001D646C" w:rsidP="006B268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CA54241" w14:textId="77777777" w:rsidR="001D646C" w:rsidRPr="00E45778" w:rsidRDefault="001D646C" w:rsidP="006B268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45778">
        <w:rPr>
          <w:rFonts w:ascii="Arial" w:eastAsia="Times New Roman" w:hAnsi="Arial" w:cs="Arial"/>
          <w:sz w:val="22"/>
          <w:szCs w:val="22"/>
          <w:lang w:eastAsia="pt-BR"/>
        </w:rPr>
        <w:t xml:space="preserve">3 – Alterar o calendário de reuniões do CAU/SC nos seguintes termos: </w:t>
      </w:r>
    </w:p>
    <w:p w14:paraId="1AEBA6F6" w14:textId="77777777" w:rsidR="001D646C" w:rsidRPr="00E45778" w:rsidRDefault="001D646C" w:rsidP="006B268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D70DBD8" w14:textId="77777777" w:rsidR="001D646C" w:rsidRPr="009C6CCE" w:rsidRDefault="001D646C" w:rsidP="001D646C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6CCE">
        <w:rPr>
          <w:rFonts w:ascii="Arial" w:eastAsia="Times New Roman" w:hAnsi="Arial" w:cs="Arial"/>
          <w:sz w:val="22"/>
          <w:szCs w:val="22"/>
          <w:lang w:eastAsia="pt-BR"/>
        </w:rPr>
        <w:t>I - CATHIS e CPUA</w:t>
      </w:r>
      <w:r w:rsidR="0046282E" w:rsidRPr="009C6CCE">
        <w:rPr>
          <w:rFonts w:ascii="Arial" w:eastAsia="Times New Roman" w:hAnsi="Arial" w:cs="Arial"/>
          <w:sz w:val="22"/>
          <w:szCs w:val="22"/>
          <w:lang w:eastAsia="pt-BR"/>
        </w:rPr>
        <w:t xml:space="preserve"> - reuniões do </w:t>
      </w:r>
      <w:r w:rsidRPr="009C6CCE">
        <w:rPr>
          <w:rFonts w:ascii="Arial" w:eastAsia="Times New Roman" w:hAnsi="Arial" w:cs="Arial"/>
          <w:sz w:val="22"/>
          <w:szCs w:val="22"/>
          <w:lang w:eastAsia="pt-BR"/>
        </w:rPr>
        <w:t>mês novembro</w:t>
      </w:r>
      <w:r w:rsidR="0046282E" w:rsidRPr="009C6CCE">
        <w:rPr>
          <w:rFonts w:ascii="Arial" w:eastAsia="Times New Roman" w:hAnsi="Arial" w:cs="Arial"/>
          <w:sz w:val="22"/>
          <w:szCs w:val="22"/>
          <w:lang w:eastAsia="pt-BR"/>
        </w:rPr>
        <w:t xml:space="preserve">: </w:t>
      </w:r>
      <w:r w:rsidRPr="009C6CCE">
        <w:rPr>
          <w:rFonts w:ascii="Arial" w:eastAsia="Times New Roman" w:hAnsi="Arial" w:cs="Arial"/>
          <w:sz w:val="22"/>
          <w:szCs w:val="22"/>
          <w:lang w:eastAsia="pt-BR"/>
        </w:rPr>
        <w:t>alterar as datas para 24 e 25 de novembro, respectivamente, mantendo-se o mesmo horário;</w:t>
      </w:r>
    </w:p>
    <w:p w14:paraId="4DAEDB50" w14:textId="77777777" w:rsidR="001D646C" w:rsidRDefault="001D646C" w:rsidP="001D646C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C6CCE">
        <w:rPr>
          <w:rFonts w:ascii="Arial" w:eastAsia="Times New Roman" w:hAnsi="Arial" w:cs="Arial"/>
          <w:sz w:val="22"/>
          <w:szCs w:val="22"/>
          <w:lang w:eastAsia="pt-BR"/>
        </w:rPr>
        <w:t xml:space="preserve">II </w:t>
      </w:r>
      <w:r w:rsidR="0046282E" w:rsidRPr="009C6CCE">
        <w:rPr>
          <w:rFonts w:ascii="Arial" w:eastAsia="Times New Roman" w:hAnsi="Arial" w:cs="Arial"/>
          <w:sz w:val="22"/>
          <w:szCs w:val="22"/>
          <w:lang w:eastAsia="pt-BR"/>
        </w:rPr>
        <w:t>– Conselho Diretor – reunião de 28.11.2022 - alterar o horário para 08h30 às 12h30;</w:t>
      </w:r>
    </w:p>
    <w:p w14:paraId="482070D7" w14:textId="77777777" w:rsidR="00B32372" w:rsidRPr="00B35620" w:rsidRDefault="00B32372" w:rsidP="006B2685">
      <w:pPr>
        <w:jc w:val="both"/>
        <w:rPr>
          <w:rFonts w:ascii="Arial" w:hAnsi="Arial" w:cs="Arial"/>
          <w:sz w:val="22"/>
          <w:szCs w:val="22"/>
        </w:rPr>
      </w:pPr>
    </w:p>
    <w:p w14:paraId="1F95CDB6" w14:textId="77777777" w:rsidR="00C56ADB" w:rsidRDefault="001D646C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51017E48" w14:textId="77777777" w:rsidR="009C6CCE" w:rsidRDefault="009C6CCE" w:rsidP="006B2685">
      <w:pPr>
        <w:jc w:val="both"/>
        <w:rPr>
          <w:rFonts w:ascii="Arial" w:hAnsi="Arial" w:cs="Arial"/>
          <w:sz w:val="22"/>
          <w:szCs w:val="22"/>
        </w:rPr>
      </w:pPr>
    </w:p>
    <w:p w14:paraId="41566EB7" w14:textId="77777777" w:rsidR="009C6CCE" w:rsidRDefault="009C6CCE" w:rsidP="006B2685">
      <w:pPr>
        <w:jc w:val="both"/>
        <w:rPr>
          <w:rFonts w:ascii="Arial" w:hAnsi="Arial" w:cs="Arial"/>
          <w:sz w:val="22"/>
          <w:szCs w:val="22"/>
        </w:rPr>
      </w:pPr>
    </w:p>
    <w:p w14:paraId="2BE2452A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22841834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40A1425B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057B7122" w14:textId="77777777" w:rsidR="00C445AA" w:rsidRDefault="00C445AA" w:rsidP="006B2685">
      <w:pPr>
        <w:jc w:val="center"/>
        <w:rPr>
          <w:rFonts w:ascii="Arial" w:hAnsi="Arial" w:cs="Arial"/>
          <w:sz w:val="22"/>
          <w:szCs w:val="22"/>
        </w:rPr>
      </w:pPr>
    </w:p>
    <w:p w14:paraId="6BAFD12F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B2685">
        <w:rPr>
          <w:rFonts w:ascii="Arial" w:hAnsi="Arial" w:cs="Arial"/>
          <w:sz w:val="22"/>
          <w:szCs w:val="22"/>
        </w:rPr>
        <w:t>08 de abril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52F8DBE1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30181E7B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2856230F" w14:textId="77777777" w:rsidR="009C6CCE" w:rsidRDefault="009C6CCE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B8BD024" w14:textId="77777777" w:rsidR="00181243" w:rsidRDefault="00181243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DBCB8D1" w14:textId="77777777" w:rsidR="00507826" w:rsidRPr="00B35620" w:rsidRDefault="00507826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C0AE532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69077CA3" w14:textId="77777777" w:rsidR="00C56ADB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5F45725F" w14:textId="77777777" w:rsidR="00C445AA" w:rsidRDefault="00C445AA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06419BB4" w14:textId="77777777" w:rsidR="00C445AA" w:rsidRDefault="00C445AA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1DFEFF2A" w14:textId="77777777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>Publicada em:</w:t>
      </w:r>
      <w:r w:rsidR="00C445AA">
        <w:rPr>
          <w:rFonts w:ascii="Arial" w:hAnsi="Arial" w:cs="Arial"/>
          <w:bCs/>
          <w:sz w:val="20"/>
          <w:szCs w:val="20"/>
          <w:lang w:eastAsia="pt-BR"/>
        </w:rPr>
        <w:t xml:space="preserve"> 12/04/2022.</w:t>
      </w: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 </w:t>
      </w:r>
    </w:p>
    <w:p w14:paraId="5A8FBFA1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7B7675E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2055FDC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33B452E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3D9A969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04507B9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346113B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20FFA26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9FC44FF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DEF9F2A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CB9CE65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F2FE51C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B755D01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7DD689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69C4A8B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4E48B3D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EBE8DB5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4F3DD5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E03EF7E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80789D1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43EF6FD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E95F623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A109FB0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ACB1042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B3B8E56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6D07BB1" w14:textId="77777777" w:rsidR="00181243" w:rsidRDefault="00181243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7261847" w14:textId="77777777" w:rsidR="00181243" w:rsidRDefault="00181243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B7E59F9" w14:textId="77777777" w:rsidR="00181243" w:rsidRDefault="00181243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94E7ACC" w14:textId="77777777" w:rsidR="00181243" w:rsidRDefault="00181243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2C9E00A" w14:textId="77777777" w:rsidR="00181243" w:rsidRDefault="00181243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5A4CA42" w14:textId="77777777" w:rsidR="00181243" w:rsidRDefault="00181243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DF00BA9" w14:textId="77777777" w:rsidR="00181243" w:rsidRDefault="00181243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CFC2963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0CC9062" w14:textId="77777777" w:rsidR="003A5552" w:rsidRDefault="003A5552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2CBDC24" w14:textId="77777777" w:rsidR="00C56ADB" w:rsidRPr="00D65A3E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65A3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12</w:t>
      </w:r>
      <w:r w:rsidR="00C445AA" w:rsidRPr="00D65A3E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D65A3E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51C91111" w14:textId="77777777" w:rsidR="00C56ADB" w:rsidRPr="00D65A3E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29A097A9" w14:textId="77777777" w:rsidR="00C56ADB" w:rsidRPr="00D65A3E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65A3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0E70A1C" w14:textId="77777777" w:rsidR="00C445AA" w:rsidRPr="00D65A3E" w:rsidRDefault="00C445AA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1277"/>
      </w:tblGrid>
      <w:tr w:rsidR="00C445AA" w:rsidRPr="00C445AA" w14:paraId="4C7733E8" w14:textId="77777777" w:rsidTr="00181243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A7B943D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41F2A740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  <w:hideMark/>
          </w:tcPr>
          <w:p w14:paraId="150719D8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445AA" w:rsidRPr="00C445AA" w14:paraId="5952F757" w14:textId="77777777" w:rsidTr="00181243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140F2D37" w14:textId="77777777" w:rsidR="00C445AA" w:rsidRPr="00C445AA" w:rsidRDefault="00C445AA" w:rsidP="00C445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14:paraId="254659F8" w14:textId="77777777" w:rsidR="00C445AA" w:rsidRPr="00C445AA" w:rsidRDefault="00C445AA" w:rsidP="00C445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6F64168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038031C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FDBF1DB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3DA509A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45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445AA" w:rsidRPr="00C445AA" w14:paraId="2CC90537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E7A4D0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7AAA217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173" w:type="dxa"/>
            <w:gridSpan w:val="4"/>
            <w:shd w:val="clear" w:color="auto" w:fill="auto"/>
            <w:vAlign w:val="center"/>
            <w:hideMark/>
          </w:tcPr>
          <w:p w14:paraId="68194716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445AA" w:rsidRPr="00C445AA" w14:paraId="50E564F6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6D9C9E0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C22675F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EE48EEA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14B73F6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6AC6CC0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FD4C70E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694151C8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B5F1B65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AAAA5FD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FAED2DE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0DC876F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7447FAC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9E2B4DC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614764A4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9EB5B26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5146D17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BA9CC3F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C0D4BE6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525AD8B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17F720F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794682EC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AECD474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A9F16B2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436791E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8D12E32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BE5F3C7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FC5FB4C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3A725AFD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119A2A7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F81B183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D83EE6B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95E5437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2D1978D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DAFC055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7BDDE351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0197B25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C960F1B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3CE88C1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5611706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8BD22E3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AF032E9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32039F05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A668FFE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BAEB69A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89FF5AF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BA0F5D8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9042CF1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03D12B6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3CB0172A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FF8408F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01D17B34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C7037C8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818CED8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AC4277C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22B92EA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445AA" w:rsidRPr="00C445AA" w14:paraId="187998FE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A757F46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8A0722E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E4908B4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2DFD1DC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F82B10C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63CF082D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2FBB16E4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BEEF84E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9B88C5E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67EDEFA7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E0FBD06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CD3637A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449C000F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1E2178F0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76A01B2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8CFCD79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70A838E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965CE4E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1A85981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27E9B88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27B4EC57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5296270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FB20E99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CE6C7FF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C932EE6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57AD5F2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46E54B8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4F00BF39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2DB82BF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A33BB9F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DB17B42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CD26B2B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F662272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C443061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445AA" w:rsidRPr="00C445AA" w14:paraId="20EAA96D" w14:textId="77777777" w:rsidTr="00181243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AB4BA35" w14:textId="77777777" w:rsidR="00C445AA" w:rsidRPr="00C445AA" w:rsidRDefault="00C445AA" w:rsidP="00C445A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2586E8D" w14:textId="77777777" w:rsidR="00C445AA" w:rsidRPr="00C445AA" w:rsidRDefault="00C445AA" w:rsidP="00C445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595F543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4EEBD3D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5DECC50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F50FC45" w14:textId="77777777" w:rsidR="00C445AA" w:rsidRPr="00C445AA" w:rsidRDefault="00C445AA" w:rsidP="00C445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45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65728393" w14:textId="77777777" w:rsidR="00C445AA" w:rsidRPr="00D65A3E" w:rsidRDefault="00C445AA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8"/>
        <w:gridCol w:w="4253"/>
      </w:tblGrid>
      <w:tr w:rsidR="00C56ADB" w:rsidRPr="00D65A3E" w14:paraId="180EB76A" w14:textId="77777777" w:rsidTr="005E17DE">
        <w:trPr>
          <w:trHeight w:val="257"/>
        </w:trPr>
        <w:tc>
          <w:tcPr>
            <w:tcW w:w="8931" w:type="dxa"/>
            <w:gridSpan w:val="2"/>
            <w:shd w:val="clear" w:color="auto" w:fill="D9D9D9"/>
          </w:tcPr>
          <w:p w14:paraId="752E9B74" w14:textId="77777777" w:rsidR="00C56ADB" w:rsidRPr="00D65A3E" w:rsidRDefault="00C56ADB" w:rsidP="005E17DE">
            <w:pPr>
              <w:tabs>
                <w:tab w:val="left" w:pos="1418"/>
              </w:tabs>
              <w:spacing w:before="240" w:line="360" w:lineRule="auto"/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18124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D65A3E" w14:paraId="7F3B441C" w14:textId="77777777" w:rsidTr="005E17DE">
        <w:trPr>
          <w:trHeight w:val="158"/>
        </w:trPr>
        <w:tc>
          <w:tcPr>
            <w:tcW w:w="8931" w:type="dxa"/>
            <w:gridSpan w:val="2"/>
            <w:shd w:val="clear" w:color="auto" w:fill="D9D9D9"/>
          </w:tcPr>
          <w:p w14:paraId="079F242B" w14:textId="77777777" w:rsidR="00C56ADB" w:rsidRPr="00D65A3E" w:rsidRDefault="00C56ADB" w:rsidP="00587AC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12</w:t>
            </w:r>
            <w:r w:rsidR="00C445AA" w:rsidRPr="00D65A3E">
              <w:rPr>
                <w:rFonts w:ascii="Arial" w:hAnsi="Arial" w:cs="Arial"/>
                <w:sz w:val="22"/>
                <w:szCs w:val="22"/>
              </w:rPr>
              <w:t>6</w:t>
            </w:r>
            <w:r w:rsidRPr="00D65A3E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</w:p>
        </w:tc>
      </w:tr>
      <w:tr w:rsidR="00C56ADB" w:rsidRPr="00D65A3E" w14:paraId="6320E899" w14:textId="77777777" w:rsidTr="005E17DE">
        <w:trPr>
          <w:trHeight w:val="620"/>
        </w:trPr>
        <w:tc>
          <w:tcPr>
            <w:tcW w:w="8931" w:type="dxa"/>
            <w:gridSpan w:val="2"/>
            <w:shd w:val="clear" w:color="auto" w:fill="D9D9D9"/>
          </w:tcPr>
          <w:p w14:paraId="1FB0D2BF" w14:textId="77777777" w:rsidR="00C56ADB" w:rsidRPr="00D65A3E" w:rsidRDefault="00C56ADB" w:rsidP="00587AC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45AA" w:rsidRPr="00D65A3E">
              <w:rPr>
                <w:rFonts w:ascii="Arial" w:hAnsi="Arial" w:cs="Arial"/>
                <w:sz w:val="22"/>
                <w:szCs w:val="22"/>
              </w:rPr>
              <w:t>08</w:t>
            </w:r>
            <w:r w:rsidRPr="00D65A3E">
              <w:rPr>
                <w:rFonts w:ascii="Arial" w:hAnsi="Arial" w:cs="Arial"/>
                <w:sz w:val="22"/>
                <w:szCs w:val="22"/>
              </w:rPr>
              <w:t>/0</w:t>
            </w:r>
            <w:r w:rsidR="00C445AA" w:rsidRPr="00D65A3E">
              <w:rPr>
                <w:rFonts w:ascii="Arial" w:hAnsi="Arial" w:cs="Arial"/>
                <w:sz w:val="22"/>
                <w:szCs w:val="22"/>
              </w:rPr>
              <w:t>4</w:t>
            </w:r>
            <w:r w:rsidRPr="00D65A3E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5D91A481" w14:textId="77777777" w:rsidR="00C56ADB" w:rsidRDefault="00C56ADB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D65A3E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Pr="00D65A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6.2</w:t>
            </w:r>
            <w:r w:rsidR="00C445AA" w:rsidRPr="00D65A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Congresso Catarinense de Arquitetura e Urbanismo.</w:t>
            </w:r>
          </w:p>
          <w:p w14:paraId="3760CEC4" w14:textId="77777777" w:rsidR="00181243" w:rsidRPr="00181243" w:rsidRDefault="00181243" w:rsidP="00587AC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17E9103E" w14:textId="77777777" w:rsidR="00C56ADB" w:rsidRPr="00181243" w:rsidRDefault="00C56ADB" w:rsidP="00587AC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1243">
              <w:rPr>
                <w:rFonts w:ascii="Arial" w:hAnsi="Arial" w:cs="Arial"/>
                <w:sz w:val="16"/>
                <w:szCs w:val="16"/>
              </w:rPr>
              <w:t>* A Presidente profere voto exclusivamente em caso de empate em votação (art. 149, VII, do Regimento Interno CAU/SC)</w:t>
            </w:r>
          </w:p>
        </w:tc>
      </w:tr>
      <w:tr w:rsidR="00C56ADB" w:rsidRPr="00D65A3E" w14:paraId="00512210" w14:textId="77777777" w:rsidTr="005E17DE">
        <w:trPr>
          <w:trHeight w:val="277"/>
        </w:trPr>
        <w:tc>
          <w:tcPr>
            <w:tcW w:w="8931" w:type="dxa"/>
            <w:gridSpan w:val="2"/>
            <w:shd w:val="clear" w:color="auto" w:fill="D9D9D9"/>
          </w:tcPr>
          <w:p w14:paraId="008819C4" w14:textId="77777777" w:rsidR="00C56ADB" w:rsidRPr="00D65A3E" w:rsidRDefault="00C56ADB" w:rsidP="00587AC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65A3E">
              <w:rPr>
                <w:rFonts w:ascii="Arial" w:hAnsi="Arial" w:cs="Arial"/>
                <w:sz w:val="22"/>
                <w:szCs w:val="22"/>
              </w:rPr>
              <w:t>(</w:t>
            </w:r>
            <w:r w:rsidR="00C445AA" w:rsidRPr="00D65A3E">
              <w:rPr>
                <w:rFonts w:ascii="Arial" w:hAnsi="Arial" w:cs="Arial"/>
                <w:sz w:val="22"/>
                <w:szCs w:val="22"/>
              </w:rPr>
              <w:t>13</w:t>
            </w:r>
            <w:r w:rsidRPr="00D65A3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65A3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65A3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65A3E">
              <w:rPr>
                <w:rFonts w:ascii="Arial" w:hAnsi="Arial" w:cs="Arial"/>
                <w:sz w:val="22"/>
                <w:szCs w:val="22"/>
              </w:rPr>
              <w:t>(0</w:t>
            </w:r>
            <w:r w:rsidR="00C445AA" w:rsidRPr="00D65A3E">
              <w:rPr>
                <w:rFonts w:ascii="Arial" w:hAnsi="Arial" w:cs="Arial"/>
                <w:sz w:val="22"/>
                <w:szCs w:val="22"/>
              </w:rPr>
              <w:t>1</w:t>
            </w:r>
            <w:r w:rsidRPr="00D65A3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65A3E">
              <w:rPr>
                <w:rFonts w:ascii="Arial" w:hAnsi="Arial" w:cs="Arial"/>
                <w:sz w:val="22"/>
                <w:szCs w:val="22"/>
              </w:rPr>
              <w:t>(1</w:t>
            </w:r>
            <w:r w:rsidR="00C445AA" w:rsidRPr="00D65A3E">
              <w:rPr>
                <w:rFonts w:ascii="Arial" w:hAnsi="Arial" w:cs="Arial"/>
                <w:sz w:val="22"/>
                <w:szCs w:val="22"/>
              </w:rPr>
              <w:t>4</w:t>
            </w:r>
            <w:r w:rsidRPr="00D65A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D65A3E" w14:paraId="32093031" w14:textId="77777777" w:rsidTr="005E17DE">
        <w:trPr>
          <w:trHeight w:val="257"/>
        </w:trPr>
        <w:tc>
          <w:tcPr>
            <w:tcW w:w="8931" w:type="dxa"/>
            <w:gridSpan w:val="2"/>
            <w:shd w:val="clear" w:color="auto" w:fill="D9D9D9"/>
          </w:tcPr>
          <w:p w14:paraId="43947995" w14:textId="77777777" w:rsidR="00C56ADB" w:rsidRPr="00D65A3E" w:rsidRDefault="00C56ADB" w:rsidP="005E17DE">
            <w:pPr>
              <w:tabs>
                <w:tab w:val="left" w:pos="1418"/>
              </w:tabs>
              <w:spacing w:line="360" w:lineRule="auto"/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65A3E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D65A3E" w14:paraId="18DEB303" w14:textId="77777777" w:rsidTr="00181243">
        <w:trPr>
          <w:trHeight w:val="68"/>
        </w:trPr>
        <w:tc>
          <w:tcPr>
            <w:tcW w:w="4678" w:type="dxa"/>
            <w:shd w:val="clear" w:color="auto" w:fill="D9D9D9"/>
          </w:tcPr>
          <w:p w14:paraId="258A9AD3" w14:textId="77777777" w:rsidR="00C56ADB" w:rsidRPr="00D65A3E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_GoBack" w:colFirst="0" w:colLast="1"/>
            <w:r w:rsidRPr="00D65A3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65A3E" w:rsidRPr="00D65A3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5555E1" w:rsidRPr="00D65A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08AE"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181243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253" w:type="dxa"/>
            <w:shd w:val="clear" w:color="auto" w:fill="D9D9D9"/>
          </w:tcPr>
          <w:p w14:paraId="51624E05" w14:textId="77777777" w:rsidR="005E17DE" w:rsidRPr="00D65A3E" w:rsidRDefault="00C56ADB" w:rsidP="005555E1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 w:rsidR="0018124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57E697" w14:textId="77777777" w:rsidR="00C56ADB" w:rsidRPr="00D65A3E" w:rsidRDefault="00C56ADB" w:rsidP="005555E1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D65A3E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D65A3E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D65A3E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1E36015B" w14:textId="77777777" w:rsidR="00C56ADB" w:rsidRPr="00D65A3E" w:rsidRDefault="00C56ADB" w:rsidP="00587AC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bookmarkEnd w:id="0"/>
    </w:tbl>
    <w:p w14:paraId="32864159" w14:textId="77777777" w:rsidR="00FB1565" w:rsidRPr="00C445AA" w:rsidRDefault="00FB1565" w:rsidP="00C445AA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C445AA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6385C334" w14:textId="77777777" w:rsidR="005E17DE" w:rsidRPr="0042032D" w:rsidRDefault="005E17DE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5E17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524F7" w14:textId="77777777" w:rsidR="007763AF" w:rsidRDefault="007763AF">
      <w:r>
        <w:separator/>
      </w:r>
    </w:p>
  </w:endnote>
  <w:endnote w:type="continuationSeparator" w:id="0">
    <w:p w14:paraId="65D78209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E3C4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156B8E3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686B39C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8A5475B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1BFF" w14:textId="77777777" w:rsidR="007763AF" w:rsidRDefault="007763AF">
      <w:r>
        <w:separator/>
      </w:r>
    </w:p>
  </w:footnote>
  <w:footnote w:type="continuationSeparator" w:id="0">
    <w:p w14:paraId="3729CB25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5FCE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CF4AFA" wp14:editId="1B7C1E6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3A831FD" wp14:editId="66926A1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1CD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19FCAA28" wp14:editId="0D18840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F9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1243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0D1"/>
    <w:rsid w:val="001A47AC"/>
    <w:rsid w:val="001A505A"/>
    <w:rsid w:val="001A5FE0"/>
    <w:rsid w:val="001A644B"/>
    <w:rsid w:val="001A6697"/>
    <w:rsid w:val="001B4478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46C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2C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AFB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52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08AE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6102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82E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826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5E1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7DE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0E72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5E4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6CC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2372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273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968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45AA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A3E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0CD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5778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2F6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07A10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DAD5-94E4-4830-9254-5416B01A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19</cp:revision>
  <cp:lastPrinted>2022-04-11T18:36:00Z</cp:lastPrinted>
  <dcterms:created xsi:type="dcterms:W3CDTF">2022-04-05T18:51:00Z</dcterms:created>
  <dcterms:modified xsi:type="dcterms:W3CDTF">2022-04-11T18:36:00Z</dcterms:modified>
</cp:coreProperties>
</file>