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D80C16"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A5501A">
              <w:rPr>
                <w:rFonts w:ascii="Arial" w:eastAsia="MS Mincho" w:hAnsi="Arial" w:cs="Arial"/>
                <w:sz w:val="22"/>
                <w:szCs w:val="22"/>
              </w:rPr>
              <w:t>75606</w:t>
            </w:r>
            <w:r w:rsid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1835C1" w:rsidRP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2017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B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697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9327A9" w:rsidRDefault="009327A9" w:rsidP="001013E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3B5FD4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3B5FD4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A5501A" w:rsidRPr="003B5FD4">
        <w:rPr>
          <w:rFonts w:ascii="Arial" w:eastAsia="MS Mincho" w:hAnsi="Arial" w:cs="Arial"/>
          <w:sz w:val="22"/>
          <w:szCs w:val="22"/>
        </w:rPr>
        <w:t>575606</w:t>
      </w:r>
      <w:r w:rsidR="00A5501A" w:rsidRPr="003B5FD4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A5501A" w:rsidRPr="001835C1">
        <w:rPr>
          <w:rFonts w:ascii="Arial" w:eastAsia="Times New Roman" w:hAnsi="Arial" w:cs="Arial"/>
          <w:sz w:val="22"/>
          <w:szCs w:val="22"/>
          <w:lang w:eastAsia="pt-BR"/>
        </w:rPr>
        <w:t>2017</w:t>
      </w:r>
      <w:r w:rsidRPr="004C1C27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para condução do processo ético-disciplinar; </w:t>
      </w:r>
    </w:p>
    <w:p w:rsidR="00C537B5" w:rsidRDefault="00C537B5" w:rsidP="001013E3">
      <w:pPr>
        <w:jc w:val="both"/>
        <w:rPr>
          <w:rFonts w:ascii="Arial" w:hAnsi="Arial" w:cs="Arial"/>
          <w:sz w:val="22"/>
          <w:szCs w:val="22"/>
        </w:rPr>
      </w:pPr>
    </w:p>
    <w:p w:rsidR="00C537B5" w:rsidRPr="004C1C27" w:rsidRDefault="00C537B5" w:rsidP="00C537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registro d</w:t>
      </w:r>
      <w:r w:rsidR="009327A9">
        <w:rPr>
          <w:rFonts w:ascii="Arial" w:hAnsi="Arial" w:cs="Arial"/>
          <w:sz w:val="22"/>
          <w:szCs w:val="22"/>
        </w:rPr>
        <w:t>e suspeição</w:t>
      </w:r>
      <w:r w:rsidR="00F06C61">
        <w:rPr>
          <w:rFonts w:ascii="Arial" w:hAnsi="Arial" w:cs="Arial"/>
          <w:sz w:val="22"/>
          <w:szCs w:val="22"/>
        </w:rPr>
        <w:t>,</w:t>
      </w:r>
      <w:r w:rsidR="009327A9">
        <w:rPr>
          <w:rFonts w:ascii="Arial" w:hAnsi="Arial" w:cs="Arial"/>
          <w:sz w:val="22"/>
          <w:szCs w:val="22"/>
        </w:rPr>
        <w:t xml:space="preserve"> por foro íntimo</w:t>
      </w:r>
      <w:r w:rsidR="00F06C61">
        <w:rPr>
          <w:rFonts w:ascii="Arial" w:hAnsi="Arial" w:cs="Arial"/>
          <w:sz w:val="22"/>
          <w:szCs w:val="22"/>
        </w:rPr>
        <w:t>,</w:t>
      </w:r>
      <w:r w:rsidR="009327A9">
        <w:rPr>
          <w:rFonts w:ascii="Arial" w:hAnsi="Arial" w:cs="Arial"/>
          <w:sz w:val="22"/>
          <w:szCs w:val="22"/>
        </w:rPr>
        <w:t xml:space="preserve"> do C</w:t>
      </w:r>
      <w:r>
        <w:rPr>
          <w:rFonts w:ascii="Arial" w:hAnsi="Arial" w:cs="Arial"/>
          <w:sz w:val="22"/>
          <w:szCs w:val="22"/>
        </w:rPr>
        <w:t>onselheiro Maurício André Giusti;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653AAB" w:rsidRPr="008670F2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8670F2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A5501A" w:rsidRPr="008670F2">
        <w:rPr>
          <w:rFonts w:ascii="Arial" w:hAnsi="Arial" w:cs="Arial"/>
          <w:color w:val="000000"/>
          <w:sz w:val="22"/>
          <w:szCs w:val="22"/>
          <w:lang w:eastAsia="pt-BR"/>
        </w:rPr>
        <w:t>Gabriela Fernanda Grisa</w:t>
      </w:r>
      <w:r w:rsidRPr="008670F2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8670F2">
        <w:rPr>
          <w:rFonts w:ascii="Arial" w:hAnsi="Arial" w:cs="Arial"/>
          <w:sz w:val="22"/>
          <w:szCs w:val="22"/>
        </w:rPr>
        <w:t xml:space="preserve">Deliberação CED-CAU/SC </w:t>
      </w:r>
      <w:r w:rsidR="00A5501A" w:rsidRPr="008670F2">
        <w:rPr>
          <w:rFonts w:ascii="Arial" w:hAnsi="Arial" w:cs="Arial"/>
          <w:color w:val="000000"/>
          <w:sz w:val="22"/>
          <w:szCs w:val="22"/>
          <w:lang w:eastAsia="pt-BR"/>
        </w:rPr>
        <w:t>03, de 23 de fevereiro de 2022</w:t>
      </w:r>
      <w:r w:rsidR="00303CC0" w:rsidRPr="008670F2">
        <w:rPr>
          <w:rFonts w:ascii="Arial" w:hAnsi="Arial" w:cs="Arial"/>
          <w:sz w:val="22"/>
          <w:szCs w:val="22"/>
        </w:rPr>
        <w:t xml:space="preserve">, no sentido de </w:t>
      </w:r>
      <w:r w:rsidR="00055913" w:rsidRPr="008670F2">
        <w:rPr>
          <w:rFonts w:ascii="Arial" w:hAnsi="Arial" w:cs="Arial"/>
          <w:sz w:val="22"/>
          <w:szCs w:val="22"/>
        </w:rPr>
        <w:t xml:space="preserve">aplicar </w:t>
      </w:r>
      <w:r w:rsidR="001A35DE" w:rsidRPr="008670F2">
        <w:rPr>
          <w:rFonts w:ascii="Arial" w:hAnsi="Arial" w:cs="Arial"/>
          <w:sz w:val="22"/>
          <w:szCs w:val="22"/>
        </w:rPr>
        <w:t xml:space="preserve">à profissional </w:t>
      </w:r>
      <w:r w:rsidR="00055913" w:rsidRPr="008670F2">
        <w:rPr>
          <w:rFonts w:ascii="Arial" w:hAnsi="Arial" w:cs="Arial"/>
          <w:sz w:val="22"/>
          <w:szCs w:val="22"/>
        </w:rPr>
        <w:t xml:space="preserve">a sanção ética </w:t>
      </w:r>
      <w:r w:rsidR="00A5501A" w:rsidRPr="008670F2">
        <w:rPr>
          <w:rFonts w:ascii="Arial" w:hAnsi="Arial" w:cs="Arial"/>
          <w:sz w:val="22"/>
          <w:szCs w:val="22"/>
        </w:rPr>
        <w:t>Advertência reservada</w:t>
      </w:r>
      <w:r w:rsidR="001A35DE" w:rsidRPr="008670F2">
        <w:rPr>
          <w:rFonts w:ascii="Arial" w:hAnsi="Arial" w:cs="Arial"/>
          <w:sz w:val="22"/>
          <w:szCs w:val="22"/>
        </w:rPr>
        <w:t>, por violação à regra 6.2.1 do Código de Ética e Disciplina do CAU/BR,</w:t>
      </w:r>
      <w:r w:rsidR="00A5501A" w:rsidRPr="008670F2">
        <w:rPr>
          <w:rFonts w:ascii="Arial" w:hAnsi="Arial" w:cs="Arial"/>
          <w:sz w:val="22"/>
          <w:szCs w:val="22"/>
        </w:rPr>
        <w:t xml:space="preserve"> e multa de 4 </w:t>
      </w:r>
      <w:r w:rsidR="001A35DE" w:rsidRPr="008670F2">
        <w:rPr>
          <w:rFonts w:ascii="Arial" w:hAnsi="Arial" w:cs="Arial"/>
          <w:sz w:val="22"/>
          <w:szCs w:val="22"/>
        </w:rPr>
        <w:t xml:space="preserve">(quatro) </w:t>
      </w:r>
      <w:r w:rsidR="00A5501A" w:rsidRPr="008670F2">
        <w:rPr>
          <w:rFonts w:ascii="Arial" w:hAnsi="Arial" w:cs="Arial"/>
          <w:sz w:val="22"/>
          <w:szCs w:val="22"/>
        </w:rPr>
        <w:t>anuidades</w:t>
      </w:r>
      <w:r w:rsidR="001A35DE" w:rsidRPr="008670F2">
        <w:rPr>
          <w:rFonts w:ascii="Arial" w:hAnsi="Arial" w:cs="Arial"/>
          <w:sz w:val="22"/>
          <w:szCs w:val="22"/>
        </w:rPr>
        <w:t>, por violação ao art. 18, inciso XII, da Lei 12.378/2010.</w:t>
      </w:r>
    </w:p>
    <w:p w:rsidR="001835C1" w:rsidRDefault="001835C1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A35DE" w:rsidRDefault="001013E3" w:rsidP="001A35DE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A5501A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A5501A" w:rsidRPr="00A5501A">
        <w:rPr>
          <w:rFonts w:ascii="Arial" w:hAnsi="Arial" w:cs="Arial"/>
          <w:color w:val="000000"/>
          <w:sz w:val="22"/>
          <w:szCs w:val="22"/>
          <w:lang w:eastAsia="pt-BR"/>
        </w:rPr>
        <w:t>03</w:t>
      </w:r>
      <w:r w:rsidR="00F06C61">
        <w:rPr>
          <w:rFonts w:ascii="Arial" w:hAnsi="Arial" w:cs="Arial"/>
          <w:color w:val="000000"/>
          <w:sz w:val="22"/>
          <w:szCs w:val="22"/>
          <w:lang w:eastAsia="pt-BR"/>
        </w:rPr>
        <w:t>/</w:t>
      </w:r>
      <w:r w:rsidR="00A5501A" w:rsidRPr="00A5501A">
        <w:rPr>
          <w:rFonts w:ascii="Arial" w:hAnsi="Arial" w:cs="Arial"/>
          <w:color w:val="000000"/>
          <w:sz w:val="22"/>
          <w:szCs w:val="22"/>
          <w:lang w:eastAsia="pt-BR"/>
        </w:rPr>
        <w:t>2022</w:t>
      </w:r>
      <w:r w:rsidR="00A5501A" w:rsidRPr="00653AAB">
        <w:rPr>
          <w:rFonts w:ascii="Arial" w:hAnsi="Arial" w:cs="Arial"/>
          <w:sz w:val="22"/>
          <w:szCs w:val="22"/>
        </w:rPr>
        <w:t xml:space="preserve">, </w:t>
      </w:r>
      <w:r w:rsidR="001A35DE" w:rsidRPr="00653AAB">
        <w:rPr>
          <w:rFonts w:ascii="Arial" w:hAnsi="Arial" w:cs="Arial"/>
          <w:sz w:val="22"/>
          <w:szCs w:val="22"/>
        </w:rPr>
        <w:t xml:space="preserve">no sentido de </w:t>
      </w:r>
      <w:r w:rsidR="001A35DE">
        <w:rPr>
          <w:rFonts w:ascii="Arial" w:hAnsi="Arial" w:cs="Arial"/>
          <w:sz w:val="22"/>
          <w:szCs w:val="22"/>
        </w:rPr>
        <w:t xml:space="preserve">aplicar à profissional a sanção ética </w:t>
      </w:r>
      <w:r w:rsidR="00C0755D">
        <w:rPr>
          <w:rFonts w:ascii="Arial" w:hAnsi="Arial" w:cs="Arial"/>
          <w:sz w:val="22"/>
          <w:szCs w:val="22"/>
        </w:rPr>
        <w:t xml:space="preserve">de </w:t>
      </w:r>
      <w:r w:rsidR="001A35DE" w:rsidRPr="00A5501A">
        <w:rPr>
          <w:rFonts w:ascii="Arial" w:hAnsi="Arial" w:cs="Arial"/>
          <w:sz w:val="22"/>
          <w:szCs w:val="22"/>
        </w:rPr>
        <w:t xml:space="preserve">Advertência </w:t>
      </w:r>
      <w:r w:rsidR="00C0755D">
        <w:rPr>
          <w:rFonts w:ascii="Arial" w:hAnsi="Arial" w:cs="Arial"/>
          <w:sz w:val="22"/>
          <w:szCs w:val="22"/>
        </w:rPr>
        <w:t>R</w:t>
      </w:r>
      <w:r w:rsidR="001A35DE" w:rsidRPr="00A5501A">
        <w:rPr>
          <w:rFonts w:ascii="Arial" w:hAnsi="Arial" w:cs="Arial"/>
          <w:sz w:val="22"/>
          <w:szCs w:val="22"/>
        </w:rPr>
        <w:t>eservada</w:t>
      </w:r>
      <w:r w:rsidR="001A35DE">
        <w:rPr>
          <w:rFonts w:ascii="Arial" w:hAnsi="Arial" w:cs="Arial"/>
          <w:sz w:val="22"/>
          <w:szCs w:val="22"/>
        </w:rPr>
        <w:t>, por violação à regra 6.2.1 do Código de Ética e Disciplina do CAU/BR,</w:t>
      </w:r>
      <w:r w:rsidR="001A35DE" w:rsidRPr="00A5501A">
        <w:rPr>
          <w:rFonts w:ascii="Arial" w:hAnsi="Arial" w:cs="Arial"/>
          <w:sz w:val="22"/>
          <w:szCs w:val="22"/>
        </w:rPr>
        <w:t xml:space="preserve"> e multa de </w:t>
      </w:r>
      <w:r w:rsidR="009327A9">
        <w:rPr>
          <w:rFonts w:ascii="Arial" w:hAnsi="Arial" w:cs="Arial"/>
          <w:sz w:val="22"/>
          <w:szCs w:val="22"/>
        </w:rPr>
        <w:t>0</w:t>
      </w:r>
      <w:r w:rsidR="001A35DE" w:rsidRPr="00A5501A">
        <w:rPr>
          <w:rFonts w:ascii="Arial" w:hAnsi="Arial" w:cs="Arial"/>
          <w:sz w:val="22"/>
          <w:szCs w:val="22"/>
        </w:rPr>
        <w:t xml:space="preserve">4 </w:t>
      </w:r>
      <w:r w:rsidR="001A35DE">
        <w:rPr>
          <w:rFonts w:ascii="Arial" w:hAnsi="Arial" w:cs="Arial"/>
          <w:sz w:val="22"/>
          <w:szCs w:val="22"/>
        </w:rPr>
        <w:t xml:space="preserve">(quatro) </w:t>
      </w:r>
      <w:r w:rsidR="001A35DE" w:rsidRPr="00A5501A">
        <w:rPr>
          <w:rFonts w:ascii="Arial" w:hAnsi="Arial" w:cs="Arial"/>
          <w:sz w:val="22"/>
          <w:szCs w:val="22"/>
        </w:rPr>
        <w:t>anuidades</w:t>
      </w:r>
      <w:r w:rsidR="001A35DE">
        <w:rPr>
          <w:rFonts w:ascii="Arial" w:hAnsi="Arial" w:cs="Arial"/>
          <w:sz w:val="22"/>
          <w:szCs w:val="22"/>
        </w:rPr>
        <w:t>, por violação ao art. 18, inciso XII, da Lei 12.378/2010.</w:t>
      </w:r>
    </w:p>
    <w:p w:rsidR="00733E87" w:rsidRDefault="00733E87" w:rsidP="00055913">
      <w:pPr>
        <w:jc w:val="both"/>
        <w:rPr>
          <w:rFonts w:ascii="Arial" w:hAnsi="Arial" w:cs="Arial"/>
          <w:sz w:val="22"/>
          <w:szCs w:val="22"/>
        </w:rPr>
      </w:pPr>
    </w:p>
    <w:p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</w:t>
      </w:r>
      <w:r w:rsidR="009327A9">
        <w:rPr>
          <w:rFonts w:ascii="Arial" w:hAnsi="Arial" w:cs="Arial"/>
          <w:sz w:val="22"/>
          <w:szCs w:val="22"/>
        </w:rPr>
        <w:t xml:space="preserve"> (trinta)</w:t>
      </w:r>
      <w:r w:rsidRPr="00277D55">
        <w:rPr>
          <w:rFonts w:ascii="Arial" w:hAnsi="Arial" w:cs="Arial"/>
          <w:sz w:val="22"/>
          <w:szCs w:val="22"/>
        </w:rPr>
        <w:t xml:space="preserve"> dias</w:t>
      </w:r>
      <w:r>
        <w:rPr>
          <w:rFonts w:ascii="Arial" w:hAnsi="Arial" w:cs="Arial"/>
          <w:sz w:val="22"/>
          <w:szCs w:val="22"/>
        </w:rPr>
        <w:t>.</w:t>
      </w:r>
    </w:p>
    <w:p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3B5FD4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10"/>
          <w:szCs w:val="10"/>
        </w:rPr>
      </w:pPr>
    </w:p>
    <w:p w:rsidR="003B5FD4" w:rsidRDefault="003B5FD4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8670F2">
        <w:rPr>
          <w:rFonts w:ascii="Arial" w:hAnsi="Arial" w:cs="Arial"/>
          <w:bCs/>
          <w:sz w:val="20"/>
          <w:szCs w:val="20"/>
          <w:lang w:eastAsia="pt-BR"/>
        </w:rPr>
        <w:t xml:space="preserve"> 25/10/2022.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56ADB" w:rsidRPr="000C5AD7" w:rsidRDefault="009327A9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9327A9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9327A9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9327A9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9327A9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27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9327A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</w:tbl>
    <w:p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132</w:t>
            </w:r>
            <w:r w:rsidRPr="009327A9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21/10</w:t>
            </w:r>
            <w:r w:rsidRPr="009327A9">
              <w:rPr>
                <w:rFonts w:ascii="Arial" w:hAnsi="Arial" w:cs="Arial"/>
                <w:sz w:val="22"/>
                <w:szCs w:val="22"/>
              </w:rPr>
              <w:t>/2022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9327A9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670F2" w:rsidRPr="006E3341">
              <w:rPr>
                <w:rFonts w:ascii="Arial" w:hAnsi="Arial" w:cs="Arial"/>
                <w:sz w:val="22"/>
                <w:szCs w:val="22"/>
              </w:rPr>
              <w:t>I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tem 6.1. </w:t>
            </w:r>
            <w:r w:rsidR="008670F2">
              <w:rPr>
                <w:rFonts w:ascii="Arial" w:eastAsia="Times New Roman" w:hAnsi="Arial" w:cs="Arial"/>
                <w:sz w:val="22"/>
                <w:szCs w:val="22"/>
              </w:rPr>
              <w:t>Julgamento de processos éticos-disciplinares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670F2" w:rsidRPr="009348CB">
              <w:rPr>
                <w:rFonts w:ascii="Arial" w:hAnsi="Arial" w:cs="Arial"/>
                <w:sz w:val="22"/>
                <w:szCs w:val="22"/>
              </w:rPr>
              <w:t xml:space="preserve">Julgamento 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do relatório e voto do </w:t>
            </w:r>
            <w:r w:rsidR="008670F2" w:rsidRPr="009348CB">
              <w:rPr>
                <w:rFonts w:ascii="Arial" w:hAnsi="Arial" w:cs="Arial"/>
                <w:sz w:val="22"/>
                <w:szCs w:val="22"/>
              </w:rPr>
              <w:t>Processo Ético-Disciplinar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0F2" w:rsidRPr="009348CB">
              <w:rPr>
                <w:rFonts w:ascii="Arial" w:hAnsi="Arial" w:cs="Arial"/>
                <w:sz w:val="22"/>
                <w:szCs w:val="22"/>
              </w:rPr>
              <w:t>nº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 575606/2017 </w:t>
            </w:r>
            <w:r w:rsidR="008670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Relatora Conselheira </w:t>
            </w:r>
            <w:r w:rsidR="008670F2" w:rsidRPr="008670F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  <w:r w:rsidR="008670F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327A9" w:rsidRPr="00F06C61" w:rsidRDefault="009327A9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C56ADB" w:rsidRPr="00AE3B94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B94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AE3B9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(11</w:t>
            </w:r>
            <w:r w:rsidRPr="009327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327A9">
              <w:rPr>
                <w:rFonts w:ascii="Arial" w:hAnsi="Arial" w:cs="Arial"/>
                <w:sz w:val="22"/>
                <w:szCs w:val="22"/>
              </w:rPr>
              <w:t>(0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0</w:t>
            </w:r>
            <w:r w:rsidRPr="009327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327A9">
              <w:rPr>
                <w:rFonts w:ascii="Arial" w:hAnsi="Arial" w:cs="Arial"/>
                <w:sz w:val="22"/>
                <w:szCs w:val="22"/>
              </w:rPr>
              <w:t>(0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0</w:t>
            </w:r>
            <w:r w:rsidRPr="009327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327A9">
              <w:rPr>
                <w:rFonts w:ascii="Arial" w:hAnsi="Arial" w:cs="Arial"/>
                <w:sz w:val="22"/>
                <w:szCs w:val="22"/>
              </w:rPr>
              <w:t>(0</w:t>
            </w:r>
            <w:r w:rsidR="009327A9" w:rsidRPr="009327A9">
              <w:rPr>
                <w:rFonts w:ascii="Arial" w:hAnsi="Arial" w:cs="Arial"/>
                <w:sz w:val="22"/>
                <w:szCs w:val="22"/>
              </w:rPr>
              <w:t>2</w:t>
            </w:r>
            <w:r w:rsidRPr="009327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327A9">
              <w:rPr>
                <w:rFonts w:ascii="Arial" w:hAnsi="Arial" w:cs="Arial"/>
                <w:sz w:val="22"/>
                <w:szCs w:val="22"/>
              </w:rPr>
              <w:t>(13</w:t>
            </w:r>
            <w:r w:rsidRPr="009327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327A9">
              <w:rPr>
                <w:rFonts w:ascii="Arial" w:hAnsi="Arial" w:cs="Arial"/>
                <w:sz w:val="22"/>
                <w:szCs w:val="22"/>
              </w:rPr>
              <w:t>**Registro de suspeição</w:t>
            </w:r>
            <w:r w:rsidR="00F06C61">
              <w:rPr>
                <w:rFonts w:ascii="Arial" w:hAnsi="Arial" w:cs="Arial"/>
                <w:sz w:val="22"/>
                <w:szCs w:val="22"/>
              </w:rPr>
              <w:t xml:space="preserve"> por foro íntimo</w:t>
            </w:r>
            <w:r w:rsidR="009327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9327A9" w:rsidRPr="00602DEF" w:rsidRDefault="009327A9" w:rsidP="009327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</w:t>
            </w:r>
            <w:r w:rsidR="00C56ADB" w:rsidRPr="009327A9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Pr="00602DE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9327A9" w:rsidRDefault="009327A9" w:rsidP="009327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2DE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9327A9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27A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327A9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9327A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327A9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9327A9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9327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02AED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C02AED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5D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5FD4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B1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0FC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0F2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7A9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3973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B94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2AED"/>
    <w:rsid w:val="00C0396B"/>
    <w:rsid w:val="00C0755D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37B5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6C61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2F91-5B68-4089-8DD4-4562C34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2022-10-25T18:44:00Z</cp:lastPrinted>
  <dcterms:created xsi:type="dcterms:W3CDTF">2022-10-21T12:37:00Z</dcterms:created>
  <dcterms:modified xsi:type="dcterms:W3CDTF">2022-10-25T18:44:00Z</dcterms:modified>
</cp:coreProperties>
</file>