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D1599F" w:rsidR="001013E3" w:rsidRPr="00BE52C8" w:rsidRDefault="00BC081A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Alteração -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6DDCB421" w:rsidR="00E01EE7" w:rsidRPr="00BE52C8" w:rsidRDefault="00C56ADB" w:rsidP="00A37C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7C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788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7BED6A89" w14:textId="7C72C6F2" w:rsidR="00BC081A" w:rsidRPr="00BE52C8" w:rsidRDefault="00BC081A" w:rsidP="00BC081A">
      <w:pPr>
        <w:ind w:left="4536"/>
        <w:jc w:val="both"/>
        <w:rPr>
          <w:rFonts w:ascii="Arial" w:hAnsi="Arial" w:cs="Arial"/>
          <w:sz w:val="22"/>
          <w:szCs w:val="22"/>
        </w:rPr>
      </w:pPr>
      <w:r w:rsidRPr="00AE409F">
        <w:rPr>
          <w:rFonts w:ascii="Arial" w:eastAsia="Times New Roman" w:hAnsi="Arial" w:cs="Arial"/>
          <w:sz w:val="22"/>
          <w:szCs w:val="22"/>
          <w:lang w:eastAsia="pt-BR"/>
        </w:rPr>
        <w:t>Homologa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alteração do</w:t>
      </w: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 calendário de reuniões e eventos do CAU/SC para o ano de 2024, e estabelece outras providências.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3F92A19" w14:textId="1FD49E35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 w:rsidR="007C2938">
        <w:rPr>
          <w:rFonts w:ascii="Arial" w:hAnsi="Arial" w:cs="Arial"/>
          <w:sz w:val="22"/>
          <w:szCs w:val="22"/>
        </w:rPr>
        <w:t>no do CAU/SC, reunido na sua 1</w:t>
      </w:r>
      <w:r w:rsidR="00C020E3">
        <w:rPr>
          <w:rFonts w:ascii="Arial" w:hAnsi="Arial" w:cs="Arial"/>
          <w:sz w:val="22"/>
          <w:szCs w:val="22"/>
        </w:rPr>
        <w:t>50</w:t>
      </w:r>
      <w:r w:rsidRPr="00BE52C8">
        <w:rPr>
          <w:rFonts w:ascii="Arial" w:hAnsi="Arial" w:cs="Arial"/>
          <w:sz w:val="22"/>
          <w:szCs w:val="22"/>
        </w:rPr>
        <w:t xml:space="preserve">ª Reunião Plenária Ordinária, de forma </w:t>
      </w:r>
      <w:r w:rsidR="00C020E3" w:rsidRPr="0050788C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</w:t>
      </w:r>
      <w:r w:rsidR="00C020E3">
        <w:rPr>
          <w:rFonts w:ascii="Arial" w:hAnsi="Arial" w:cs="Arial"/>
          <w:sz w:val="22"/>
          <w:szCs w:val="22"/>
        </w:rPr>
        <w:t>86</w:t>
      </w:r>
      <w:r w:rsidRPr="00BE52C8">
        <w:rPr>
          <w:rFonts w:ascii="Arial" w:hAnsi="Arial" w:cs="Arial"/>
          <w:sz w:val="22"/>
          <w:szCs w:val="22"/>
        </w:rPr>
        <w:t xml:space="preserve">, de </w:t>
      </w:r>
      <w:r w:rsidR="00C020E3">
        <w:rPr>
          <w:rFonts w:ascii="Arial" w:hAnsi="Arial" w:cs="Arial"/>
          <w:sz w:val="22"/>
          <w:szCs w:val="22"/>
        </w:rPr>
        <w:t>08</w:t>
      </w:r>
      <w:r w:rsidRPr="00BE52C8">
        <w:rPr>
          <w:rFonts w:ascii="Arial" w:hAnsi="Arial" w:cs="Arial"/>
          <w:sz w:val="22"/>
          <w:szCs w:val="22"/>
        </w:rPr>
        <w:t xml:space="preserve"> de </w:t>
      </w:r>
      <w:r w:rsidR="00C020E3">
        <w:rPr>
          <w:rFonts w:ascii="Arial" w:hAnsi="Arial" w:cs="Arial"/>
          <w:sz w:val="22"/>
          <w:szCs w:val="22"/>
        </w:rPr>
        <w:t>março de 2024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14:paraId="58D0CC02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76377BCB" w14:textId="276C6D36" w:rsidR="00EB45F9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especificamente o inciso XXII do artigo 29 do Regimento Interno do CAU/SC, que prevê que compete ao Plenário do CAU/SC homologar o calendário anual de reuniões do CAU/SC,</w:t>
      </w:r>
      <w:r>
        <w:rPr>
          <w:rFonts w:ascii="Arial" w:hAnsi="Arial" w:cs="Arial"/>
          <w:sz w:val="22"/>
          <w:szCs w:val="22"/>
        </w:rPr>
        <w:t xml:space="preserve"> bem como suas alterações,</w:t>
      </w:r>
      <w:r w:rsidRPr="00BE52C8">
        <w:rPr>
          <w:rFonts w:ascii="Arial" w:hAnsi="Arial" w:cs="Arial"/>
          <w:sz w:val="22"/>
          <w:szCs w:val="22"/>
        </w:rPr>
        <w:t xml:space="preserve"> deliberado pelo Conselho Diretor; </w:t>
      </w:r>
    </w:p>
    <w:p w14:paraId="7CC85BED" w14:textId="77777777" w:rsidR="00BC081A" w:rsidRPr="00BE52C8" w:rsidRDefault="00BC081A" w:rsidP="00BC081A">
      <w:pPr>
        <w:rPr>
          <w:rFonts w:ascii="Arial" w:hAnsi="Arial" w:cs="Arial"/>
          <w:sz w:val="22"/>
          <w:szCs w:val="22"/>
        </w:rPr>
      </w:pPr>
    </w:p>
    <w:p w14:paraId="72CC9A5D" w14:textId="3A20CD75" w:rsidR="007C2938" w:rsidRPr="00BE52C8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</w:t>
      </w:r>
      <w:r w:rsidR="00C020E3">
        <w:rPr>
          <w:rFonts w:ascii="Arial" w:hAnsi="Arial" w:cs="Arial"/>
          <w:sz w:val="22"/>
          <w:szCs w:val="22"/>
        </w:rPr>
        <w:t>P</w:t>
      </w:r>
      <w:r w:rsidRPr="007118D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apresentada por meio da Deliberação CE</w:t>
      </w:r>
      <w:r w:rsidR="00C020E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-CAU/SC nº 0</w:t>
      </w:r>
      <w:r w:rsidR="00C020E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/2024; </w:t>
      </w:r>
    </w:p>
    <w:p w14:paraId="4B78679F" w14:textId="7AB0BE85" w:rsidR="007C2938" w:rsidRDefault="007C2938" w:rsidP="00BC081A">
      <w:pPr>
        <w:jc w:val="both"/>
        <w:rPr>
          <w:rFonts w:ascii="Arial" w:hAnsi="Arial" w:cs="Arial"/>
          <w:sz w:val="22"/>
          <w:szCs w:val="22"/>
        </w:rPr>
      </w:pPr>
    </w:p>
    <w:p w14:paraId="572BBF01" w14:textId="52F05A58" w:rsidR="007C2938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a Deliberação nº 0</w:t>
      </w:r>
      <w:r w:rsidR="00C020E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/2024</w:t>
      </w:r>
      <w:r w:rsidRPr="00BE52C8">
        <w:rPr>
          <w:rFonts w:ascii="Arial" w:hAnsi="Arial" w:cs="Arial"/>
          <w:sz w:val="22"/>
          <w:szCs w:val="22"/>
        </w:rPr>
        <w:t xml:space="preserve"> – CD – CAU/SC, de 2</w:t>
      </w:r>
      <w:r w:rsidR="00C020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C020E3">
        <w:rPr>
          <w:rFonts w:ascii="Arial" w:hAnsi="Arial" w:cs="Arial"/>
          <w:sz w:val="22"/>
          <w:szCs w:val="22"/>
        </w:rPr>
        <w:t xml:space="preserve">março </w:t>
      </w:r>
      <w:r>
        <w:rPr>
          <w:rFonts w:ascii="Arial" w:hAnsi="Arial" w:cs="Arial"/>
          <w:sz w:val="22"/>
          <w:szCs w:val="22"/>
        </w:rPr>
        <w:t>de 2024, que aprovou alteração no</w:t>
      </w:r>
      <w:r w:rsidRPr="00BE52C8">
        <w:rPr>
          <w:rFonts w:ascii="Arial" w:hAnsi="Arial" w:cs="Arial"/>
          <w:sz w:val="22"/>
          <w:szCs w:val="22"/>
        </w:rPr>
        <w:t xml:space="preserve"> calendário de reuniões</w:t>
      </w:r>
      <w:r>
        <w:rPr>
          <w:rFonts w:ascii="Arial" w:hAnsi="Arial" w:cs="Arial"/>
          <w:sz w:val="22"/>
          <w:szCs w:val="22"/>
        </w:rPr>
        <w:t xml:space="preserve"> e eventos para 2024;</w:t>
      </w:r>
    </w:p>
    <w:p w14:paraId="3BF35B54" w14:textId="77777777" w:rsidR="005A751A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411C7C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 xml:space="preserve">DELIBERA: </w:t>
      </w:r>
    </w:p>
    <w:p w14:paraId="0C9ED600" w14:textId="77777777" w:rsidR="005A751A" w:rsidRPr="00B34CA0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71A4D9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0B10A5F" w14:textId="74DD3E20" w:rsidR="00B57700" w:rsidRPr="0050788C" w:rsidRDefault="00BC081A" w:rsidP="00B57700">
      <w:pPr>
        <w:jc w:val="both"/>
        <w:rPr>
          <w:rFonts w:ascii="Arial" w:hAnsi="Arial" w:cs="Arial"/>
          <w:sz w:val="22"/>
          <w:szCs w:val="22"/>
        </w:rPr>
      </w:pPr>
      <w:r w:rsidRPr="0050788C">
        <w:rPr>
          <w:rFonts w:ascii="Arial" w:hAnsi="Arial" w:cs="Arial"/>
          <w:sz w:val="22"/>
          <w:szCs w:val="22"/>
        </w:rPr>
        <w:t xml:space="preserve">1 - </w:t>
      </w:r>
      <w:r w:rsidR="00B57700" w:rsidRPr="0050788C">
        <w:rPr>
          <w:rFonts w:ascii="Arial" w:hAnsi="Arial" w:cs="Arial"/>
          <w:sz w:val="22"/>
          <w:szCs w:val="22"/>
        </w:rPr>
        <w:t>Homologar a alteração do Calendário de reuniões e eventos do CAU/SC para 2024, nos</w:t>
      </w:r>
    </w:p>
    <w:p w14:paraId="371FF76B" w14:textId="02E7C8FD" w:rsidR="00BC081A" w:rsidRPr="0050788C" w:rsidRDefault="00B57700" w:rsidP="00B57700">
      <w:pPr>
        <w:jc w:val="both"/>
        <w:rPr>
          <w:rFonts w:ascii="Arial" w:hAnsi="Arial" w:cs="Arial"/>
          <w:sz w:val="22"/>
          <w:szCs w:val="22"/>
        </w:rPr>
      </w:pPr>
      <w:r w:rsidRPr="0050788C">
        <w:rPr>
          <w:rFonts w:ascii="Arial" w:hAnsi="Arial" w:cs="Arial"/>
          <w:sz w:val="22"/>
          <w:szCs w:val="22"/>
        </w:rPr>
        <w:t>seguintes termos:</w:t>
      </w:r>
    </w:p>
    <w:p w14:paraId="24394987" w14:textId="75769E93" w:rsidR="00C020E3" w:rsidRDefault="00C020E3" w:rsidP="00C020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01AB779E" w14:textId="3627001D" w:rsidR="00816C39" w:rsidRPr="00C020E3" w:rsidRDefault="00C020E3" w:rsidP="00A37C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C020E3">
        <w:rPr>
          <w:rFonts w:ascii="Arial" w:eastAsia="Calibri" w:hAnsi="Arial" w:cs="Arial"/>
          <w:color w:val="000000"/>
          <w:sz w:val="22"/>
          <w:szCs w:val="22"/>
          <w:lang w:eastAsia="pt-BR"/>
        </w:rPr>
        <w:t>Alterar, a partir do mês de abril de 2024, as datas das reuniões ordinárias da Comissão de Exercício Profissional para: 22 de abril; 16 de maio; 17 de junho; 22 de julho; 19 de agosto; 23 de setembro; 21 de outubro e 18 de novembro, bem como alterar o horário para</w:t>
      </w:r>
      <w:r w:rsidR="009F228E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o período matutino, das</w:t>
      </w:r>
      <w:r w:rsidRPr="00C020E3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08h30min às 12h30min; </w:t>
      </w:r>
    </w:p>
    <w:p w14:paraId="47EE5F59" w14:textId="1E6D731E" w:rsidR="009E7EDC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67E611A7" w14:textId="77777777" w:rsidR="00C020E3" w:rsidRPr="00DF67CB" w:rsidRDefault="00C020E3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73DFE60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F880D21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16C978F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575A6667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D01779">
        <w:rPr>
          <w:rFonts w:ascii="Arial" w:hAnsi="Arial" w:cs="Arial"/>
          <w:sz w:val="22"/>
          <w:szCs w:val="22"/>
        </w:rPr>
        <w:t>12</w:t>
      </w:r>
      <w:r w:rsidR="00B57700">
        <w:rPr>
          <w:rFonts w:ascii="Arial" w:hAnsi="Arial" w:cs="Arial"/>
          <w:sz w:val="22"/>
          <w:szCs w:val="22"/>
        </w:rPr>
        <w:t xml:space="preserve"> de </w:t>
      </w:r>
      <w:r w:rsidR="00D01779">
        <w:rPr>
          <w:rFonts w:ascii="Arial" w:hAnsi="Arial" w:cs="Arial"/>
          <w:sz w:val="22"/>
          <w:szCs w:val="22"/>
        </w:rPr>
        <w:t xml:space="preserve">abril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34103D8B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E15CD84" w14:textId="77777777" w:rsidR="00816C39" w:rsidRPr="00411C7C" w:rsidRDefault="00816C39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23D0203B" w14:textId="2ADD5383" w:rsidR="00816C39" w:rsidRPr="00C020E3" w:rsidRDefault="00C56ADB" w:rsidP="00C020E3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0AD5E1C4" w14:textId="187B4F6D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A2B5A1" w14:textId="62CC5E1E" w:rsidR="00A37C96" w:rsidRPr="00A37C96" w:rsidRDefault="00A37C96" w:rsidP="00A37C96">
      <w:pPr>
        <w:tabs>
          <w:tab w:val="left" w:pos="8505"/>
        </w:tabs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A37C96">
        <w:rPr>
          <w:rFonts w:ascii="Arial" w:hAnsi="Arial" w:cs="Arial"/>
          <w:sz w:val="20"/>
          <w:szCs w:val="20"/>
        </w:rPr>
        <w:t>Publicada em: 1</w:t>
      </w:r>
      <w:r>
        <w:rPr>
          <w:rFonts w:ascii="Arial" w:hAnsi="Arial" w:cs="Arial"/>
          <w:sz w:val="20"/>
          <w:szCs w:val="20"/>
        </w:rPr>
        <w:t>6/04</w:t>
      </w:r>
      <w:r w:rsidRPr="00A37C96">
        <w:rPr>
          <w:rFonts w:ascii="Arial" w:hAnsi="Arial" w:cs="Arial"/>
          <w:sz w:val="20"/>
          <w:szCs w:val="20"/>
        </w:rPr>
        <w:t>/2024.</w:t>
      </w:r>
    </w:p>
    <w:p w14:paraId="75108FB7" w14:textId="51BAADA3" w:rsidR="00BC081A" w:rsidRDefault="00D01779" w:rsidP="00BC08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150</w:t>
      </w:r>
      <w:r w:rsidR="00BC081A"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01A42587" w14:textId="77777777" w:rsidR="00A37C96" w:rsidRPr="007270E5" w:rsidRDefault="00A37C96" w:rsidP="00BC081A">
      <w:pPr>
        <w:jc w:val="center"/>
        <w:rPr>
          <w:rFonts w:ascii="Arial" w:hAnsi="Arial" w:cs="Arial"/>
          <w:b/>
          <w:bCs/>
          <w:lang w:eastAsia="pt-BR"/>
        </w:rPr>
      </w:pPr>
    </w:p>
    <w:p w14:paraId="176665D4" w14:textId="09314B82" w:rsidR="00BC081A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32A7FD6" w14:textId="3F0D2304" w:rsidR="00B57700" w:rsidRDefault="00B57700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B57700" w:rsidRPr="002A36DF" w14:paraId="6973FC26" w14:textId="77777777" w:rsidTr="00304224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148F516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36EEF4C8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08316172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57700" w:rsidRPr="002A36DF" w14:paraId="2650351C" w14:textId="77777777" w:rsidTr="00304224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19D1E51" w14:textId="77777777" w:rsidR="00B57700" w:rsidRPr="00354167" w:rsidRDefault="00B57700" w:rsidP="00304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23A0BB1B" w14:textId="77777777" w:rsidR="00B57700" w:rsidRPr="00354167" w:rsidRDefault="00B57700" w:rsidP="00304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36BEB1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73E7BDF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322DF3F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DB476E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954D0" w:rsidRPr="002A36DF" w14:paraId="67F3EE34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E12273F" w14:textId="77777777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9787EF1" w14:textId="7A15A966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Carlos Alberto Barbosa de Souza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2EAAC27C" w14:textId="77777777" w:rsidR="00A954D0" w:rsidRPr="002A36DF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954D0" w:rsidRPr="00354167" w14:paraId="302722E4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47B0A75" w14:textId="127349F7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F4CE9BD" w14:textId="031491EA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Ana Carina Lopes De Souza 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B0038D" w14:textId="40B722AF" w:rsidR="00A954D0" w:rsidRPr="003D5850" w:rsidRDefault="00DE432A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8516DC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FCAB936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F300470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954D0" w:rsidRPr="00354167" w14:paraId="20361E5A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40634F5" w14:textId="6BE948A4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D2A5C57" w14:textId="6ABC2B46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Anne Elise Rosa Soto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55E6D" w14:textId="42436909" w:rsidR="00A954D0" w:rsidRPr="003D5850" w:rsidRDefault="00DE432A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A48038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AD7D1AA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934120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954D0" w:rsidRPr="00354167" w14:paraId="4D16D89F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152B09D" w14:textId="6F9D710A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C4E38AC" w14:textId="5EC0E875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Cristina Maria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0FCD2" w14:textId="27B7066B" w:rsidR="00A954D0" w:rsidRPr="003D5850" w:rsidRDefault="00DE432A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4FDD88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3F26AB2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F402A9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954D0" w:rsidRPr="00354167" w14:paraId="4A7080C0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08133B1" w14:textId="06067802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7A8BE4D" w14:textId="642AF893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9883C" w14:textId="57F0B8AF" w:rsidR="00A954D0" w:rsidRPr="003D5850" w:rsidRDefault="00DE432A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0C3957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0ACC0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F01C0A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954D0" w:rsidRPr="00354167" w14:paraId="52FFE92D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9082CC6" w14:textId="4136A371" w:rsidR="00A954D0" w:rsidRPr="00653447" w:rsidRDefault="00A954D0" w:rsidP="00A954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9AA9EC5" w14:textId="0C3BA2D8" w:rsidR="00A954D0" w:rsidRPr="002A0863" w:rsidRDefault="00A954D0" w:rsidP="00A95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Douglas Goulart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199A231" w14:textId="31FC4FF2" w:rsidR="00A954D0" w:rsidRPr="003D5850" w:rsidRDefault="00DE432A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EFF53C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99FEAEC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041755" w14:textId="77777777" w:rsidR="00A954D0" w:rsidRPr="00354167" w:rsidRDefault="00A954D0" w:rsidP="00A954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43BB7565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8C03301" w14:textId="1D6B9169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07173F1" w14:textId="6EDF375E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Eduardo Westphal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9E8CD" w14:textId="6A7DE1CA" w:rsidR="00C020E3" w:rsidRPr="003D5850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EE4CAE1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A47DB60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B7D036" w14:textId="0481B3E0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37C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020E3" w:rsidRPr="00354167" w14:paraId="0B8BC858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EA14042" w14:textId="42B636C5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B2B06CE" w14:textId="2AE15052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0FD14" w14:textId="0A680BA1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E9C5DA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F581103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91919C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2A290209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C919411" w14:textId="6360044C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7E9F737" w14:textId="5E3D3E04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Karol Diego Carminatti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DC4CE" w14:textId="353E27A2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340C26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C2C447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F0B3A8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41ED963F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23FCA1F" w14:textId="7591C48D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439B93D" w14:textId="6860BBF4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438EC" w14:textId="27E85FD9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888576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C74BD88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97F70D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5F422138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2A9D7A3" w14:textId="742E5978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8C25F81" w14:textId="39656097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6C928" w14:textId="1D541081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1EFCF95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7FB6EFA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DD6396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1EB5F799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701563C" w14:textId="312B415D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955FD0F" w14:textId="448AE5BB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A0A4E" w14:textId="7403FDB4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1CA34B8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553D47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1C9CBF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444E9FAD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5E86281" w14:textId="63774E7F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F17C900" w14:textId="4244CD2B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Luís Carlos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E86F28B" w14:textId="74011CBB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A13ADEB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3C7AB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0FC6E9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3F1A89E1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750912F" w14:textId="730B4370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8DE69AE" w14:textId="14085B65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 Luiza Nunes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Caritá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788F520" w14:textId="52857337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30C051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4EA849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9ACF97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7D165121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8285527" w14:textId="12270FB5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E579FE5" w14:textId="649DA728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Mariana Campos de Andrade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DEF3B" w14:textId="12E05F8A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FEF7882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0EEF767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962500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0A4DED66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C3360EA" w14:textId="7F925B81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A19C9A6" w14:textId="3CF3A435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Matheus Daniel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Marsaro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A59BA94" w14:textId="3D03AA38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576801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73DB698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92C2F5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1411BAA5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A9924F7" w14:textId="2CCD7261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02BF971" w14:textId="1CCCE82A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D1223" w14:textId="0A70F5AE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A7D7107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65E8BF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9EB1A4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319A83F4" w14:textId="77777777" w:rsidTr="00A954D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7320C29" w14:textId="60A9B94B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609278F" w14:textId="4037FD19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Rosane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Giannella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83F684C" w14:textId="4DB870AF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911329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98E6C9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DA6D29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C020E3" w:rsidRPr="00354167" w14:paraId="324D0FDF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FC4FB1D" w14:textId="6A366C14" w:rsidR="00C020E3" w:rsidRPr="00653447" w:rsidRDefault="00C020E3" w:rsidP="00C020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2E2485A" w14:textId="696F6475" w:rsidR="00C020E3" w:rsidRPr="002A0863" w:rsidRDefault="00C020E3" w:rsidP="00C020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FE5CBF" w14:textId="72F81A3E" w:rsidR="00C020E3" w:rsidRPr="003D5850" w:rsidRDefault="00DE432A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899" w:type="dxa"/>
            <w:shd w:val="clear" w:color="auto" w:fill="auto"/>
            <w:vAlign w:val="center"/>
          </w:tcPr>
          <w:p w14:paraId="7238B9C4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3B7EC1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7A70FA" w14:textId="77777777" w:rsidR="00C020E3" w:rsidRPr="00354167" w:rsidRDefault="00C020E3" w:rsidP="00C020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03F20818" w14:textId="1516204A" w:rsidR="00BC081A" w:rsidRPr="00354167" w:rsidRDefault="00BC081A" w:rsidP="00BC081A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D4169B" w:rsidRPr="0092677D" w14:paraId="07507983" w14:textId="77777777" w:rsidTr="0030422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875B93E" w14:textId="77777777" w:rsidR="00D4169B" w:rsidRPr="00FE0E05" w:rsidRDefault="00D4169B" w:rsidP="0030422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D4169B" w:rsidRPr="0092677D" w14:paraId="2F46D2FD" w14:textId="77777777" w:rsidTr="00304224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35523EFA" w14:textId="36CB9694" w:rsidR="00D4169B" w:rsidRPr="00FE0E05" w:rsidRDefault="00D4169B" w:rsidP="00A954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A954D0">
              <w:rPr>
                <w:rFonts w:ascii="Arial" w:hAnsi="Arial" w:cs="Arial"/>
                <w:sz w:val="22"/>
                <w:szCs w:val="22"/>
              </w:rPr>
              <w:t>150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D4169B" w:rsidRPr="0092677D" w14:paraId="1BDFFD0C" w14:textId="77777777" w:rsidTr="00304224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4B190967" w14:textId="60C7C64C" w:rsidR="00D4169B" w:rsidRPr="00FE0E05" w:rsidRDefault="00D4169B" w:rsidP="0030422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954D0">
              <w:rPr>
                <w:rFonts w:ascii="Arial" w:hAnsi="Arial" w:cs="Arial"/>
                <w:sz w:val="22"/>
                <w:szCs w:val="22"/>
              </w:rPr>
              <w:t>12</w:t>
            </w:r>
            <w:r w:rsidRPr="005030F8">
              <w:rPr>
                <w:rFonts w:ascii="Arial" w:hAnsi="Arial" w:cs="Arial"/>
                <w:sz w:val="22"/>
                <w:szCs w:val="22"/>
              </w:rPr>
              <w:t>/0</w:t>
            </w:r>
            <w:r w:rsidR="00A954D0">
              <w:rPr>
                <w:rFonts w:ascii="Arial" w:hAnsi="Arial" w:cs="Arial"/>
                <w:sz w:val="22"/>
                <w:szCs w:val="22"/>
              </w:rPr>
              <w:t>4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D71F1EC" w14:textId="4F611DE3" w:rsidR="00D4169B" w:rsidRPr="00DD2992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D4169B">
              <w:rPr>
                <w:rFonts w:ascii="Arial" w:hAnsi="Arial" w:cs="Arial"/>
                <w:sz w:val="22"/>
                <w:szCs w:val="22"/>
              </w:rPr>
              <w:t>Item 6.2.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7A04">
              <w:rPr>
                <w:rFonts w:ascii="Arial" w:eastAsia="Calibri" w:hAnsi="Arial" w:cs="Arial"/>
                <w:sz w:val="22"/>
                <w:szCs w:val="22"/>
              </w:rPr>
              <w:t>Alteração do Calendário de Reun</w:t>
            </w:r>
            <w:r>
              <w:rPr>
                <w:rFonts w:ascii="Arial" w:eastAsia="Calibri" w:hAnsi="Arial" w:cs="Arial"/>
                <w:sz w:val="22"/>
                <w:szCs w:val="22"/>
              </w:rPr>
              <w:t>iões e Eventos do CAU/SC – 2024.</w:t>
            </w:r>
          </w:p>
          <w:p w14:paraId="51F31AF7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5E5496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D4169B" w:rsidRPr="0092677D" w14:paraId="1E80B6E9" w14:textId="77777777" w:rsidTr="00304224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7AFB8741" w14:textId="2B149FFE" w:rsidR="00D4169B" w:rsidRPr="00E775C4" w:rsidRDefault="00D4169B" w:rsidP="00C020E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A37C96">
              <w:rPr>
                <w:rFonts w:ascii="Arial" w:hAnsi="Arial" w:cs="Arial"/>
                <w:sz w:val="22"/>
                <w:szCs w:val="22"/>
              </w:rPr>
              <w:t>17</w:t>
            </w:r>
            <w:r w:rsidR="00653447" w:rsidRPr="00653447">
              <w:rPr>
                <w:rFonts w:ascii="Arial" w:hAnsi="Arial" w:cs="Arial"/>
                <w:sz w:val="22"/>
                <w:szCs w:val="22"/>
              </w:rPr>
              <w:t>)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3B68FF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65344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A37C96">
              <w:rPr>
                <w:rFonts w:ascii="Arial" w:hAnsi="Arial" w:cs="Arial"/>
                <w:sz w:val="22"/>
                <w:szCs w:val="22"/>
              </w:rPr>
              <w:t>01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A954D0">
              <w:rPr>
                <w:rFonts w:ascii="Arial" w:hAnsi="Arial" w:cs="Arial"/>
                <w:sz w:val="22"/>
                <w:szCs w:val="22"/>
              </w:rPr>
              <w:t>1</w:t>
            </w:r>
            <w:r w:rsidR="00C020E3">
              <w:rPr>
                <w:rFonts w:ascii="Arial" w:hAnsi="Arial" w:cs="Arial"/>
                <w:sz w:val="22"/>
                <w:szCs w:val="22"/>
              </w:rPr>
              <w:t>8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169B" w:rsidRPr="0092677D" w14:paraId="5266AA1A" w14:textId="77777777" w:rsidTr="0030422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AF5CA82" w14:textId="77777777" w:rsidR="00D4169B" w:rsidRPr="00E775C4" w:rsidRDefault="00D4169B" w:rsidP="0030422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D4169B" w:rsidRPr="00B60BA9" w14:paraId="41C60FBE" w14:textId="77777777" w:rsidTr="00304224">
        <w:trPr>
          <w:trHeight w:val="67"/>
        </w:trPr>
        <w:tc>
          <w:tcPr>
            <w:tcW w:w="4382" w:type="dxa"/>
            <w:shd w:val="clear" w:color="auto" w:fill="D9D9D9"/>
          </w:tcPr>
          <w:p w14:paraId="47988F39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BB4723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25A4E3DB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27297CB6" w14:textId="15E8D52D" w:rsidR="00BC081A" w:rsidRPr="007270E5" w:rsidRDefault="00BC081A" w:rsidP="00BC081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C081A" w:rsidRPr="007270E5" w:rsidSect="007270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69E09F1C" w14:textId="5C0A9FBC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sectPr w:rsidR="00485C6C" w:rsidSect="008F40C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D25E" w14:textId="77777777" w:rsidR="00041B90" w:rsidRDefault="00041B90">
      <w:r>
        <w:separator/>
      </w:r>
    </w:p>
  </w:endnote>
  <w:endnote w:type="continuationSeparator" w:id="0">
    <w:p w14:paraId="0787C8D4" w14:textId="77777777" w:rsidR="00041B90" w:rsidRDefault="000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88E7" w14:textId="77777777" w:rsidR="00BC081A" w:rsidRPr="00F567A6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BE1ED" w14:textId="77777777" w:rsidR="00BC081A" w:rsidRPr="00BF7864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990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17519" w14:textId="49A325E3" w:rsidR="00BC081A" w:rsidRPr="006B2685" w:rsidRDefault="00BC081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B72CA7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B72CA7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762024" w14:textId="77777777" w:rsidR="00BC081A" w:rsidRDefault="00BC08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2C71CEF4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37C96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B72CA7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069" w14:textId="77777777" w:rsidR="00041B90" w:rsidRDefault="00041B90">
      <w:r>
        <w:separator/>
      </w:r>
    </w:p>
  </w:footnote>
  <w:footnote w:type="continuationSeparator" w:id="0">
    <w:p w14:paraId="3D63D965" w14:textId="77777777" w:rsidR="00041B90" w:rsidRDefault="0004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AE3" w14:textId="77777777" w:rsidR="00BC081A" w:rsidRPr="009E4E5A" w:rsidRDefault="00BC08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BA037D7" wp14:editId="1C8AF1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96BE068" wp14:editId="5A8CA4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04B" w14:textId="77777777" w:rsidR="00BC081A" w:rsidRPr="009E4E5A" w:rsidRDefault="00BC081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608E22EC" wp14:editId="47DEB2B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73096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90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0CC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EE8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863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C4D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F85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8FF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2B48"/>
    <w:rsid w:val="004076C8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88C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38B5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447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B44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294B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1B4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4B4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8BA"/>
    <w:rsid w:val="007C2938"/>
    <w:rsid w:val="007C4464"/>
    <w:rsid w:val="007C46B8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C39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762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46F3"/>
    <w:rsid w:val="009E5A73"/>
    <w:rsid w:val="009E5D68"/>
    <w:rsid w:val="009E619B"/>
    <w:rsid w:val="009E7309"/>
    <w:rsid w:val="009E7EDC"/>
    <w:rsid w:val="009F228E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37C96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D78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4D0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09F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700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CA7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1A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0E3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779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C6E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169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2637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32A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6DEE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2068"/>
    <w:rsid w:val="00E92BDC"/>
    <w:rsid w:val="00E93704"/>
    <w:rsid w:val="00E96F7B"/>
    <w:rsid w:val="00E97098"/>
    <w:rsid w:val="00E97CCC"/>
    <w:rsid w:val="00EA0B78"/>
    <w:rsid w:val="00EA360F"/>
    <w:rsid w:val="00EA4111"/>
    <w:rsid w:val="00EA46B0"/>
    <w:rsid w:val="00EA7C5C"/>
    <w:rsid w:val="00EB266F"/>
    <w:rsid w:val="00EB45F9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40C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5B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B5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03AF-5F42-4296-A94B-1A45E6C8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44</cp:revision>
  <cp:lastPrinted>2024-04-15T17:53:00Z</cp:lastPrinted>
  <dcterms:created xsi:type="dcterms:W3CDTF">2024-01-16T23:32:00Z</dcterms:created>
  <dcterms:modified xsi:type="dcterms:W3CDTF">2024-04-15T17:53:00Z</dcterms:modified>
</cp:coreProperties>
</file>