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184"/>
      </w:tblGrid>
      <w:tr w:rsidR="001013E3" w:rsidRPr="00623118" w14:paraId="649B49B8" w14:textId="77777777" w:rsidTr="00217BC3">
        <w:trPr>
          <w:trHeight w:val="307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2A72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4E8D" w14:textId="33A25D39" w:rsidR="001013E3" w:rsidRPr="00623118" w:rsidRDefault="001013E3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013E3" w:rsidRPr="00BE52C8" w14:paraId="71839D0A" w14:textId="77777777" w:rsidTr="00217BC3">
        <w:trPr>
          <w:trHeight w:val="307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67F12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B7928" w14:textId="680AECE6" w:rsidR="001013E3" w:rsidRPr="00BE52C8" w:rsidRDefault="00060377" w:rsidP="00DB65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1E2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03C438A" w14:textId="77777777" w:rsidTr="00217BC3">
        <w:trPr>
          <w:trHeight w:val="307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C7A9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82411" w14:textId="3C65E9A0" w:rsidR="001013E3" w:rsidRPr="00BE52C8" w:rsidRDefault="001E292C" w:rsidP="00DB65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E2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Sugestões para o aprimoramento das normas do Código de Conduta e Decoro de Conselheiro e Membros dos Colegiados do CAU</w:t>
            </w:r>
          </w:p>
        </w:tc>
      </w:tr>
      <w:tr w:rsidR="00E01EE7" w:rsidRPr="00BE52C8" w14:paraId="2DB57291" w14:textId="77777777" w:rsidTr="00217BC3">
        <w:trPr>
          <w:trHeight w:val="12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B25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E82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7BC807F9" w14:textId="77777777" w:rsidTr="00217BC3">
        <w:trPr>
          <w:trHeight w:val="307"/>
        </w:trPr>
        <w:tc>
          <w:tcPr>
            <w:tcW w:w="9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F8E724" w14:textId="38AB6B34" w:rsidR="00E01EE7" w:rsidRPr="00BE52C8" w:rsidRDefault="00C56ADB" w:rsidP="00217B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17B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791</w:t>
            </w:r>
            <w:r w:rsidR="00215543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 w:rsidR="001E2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43E6C8A1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07AB94FE" w14:textId="5C9F09E7" w:rsidR="00AB3744" w:rsidRPr="00BE52C8" w:rsidRDefault="00BE52C8" w:rsidP="00217BC3">
      <w:pPr>
        <w:ind w:left="4536" w:right="-7"/>
        <w:jc w:val="both"/>
        <w:rPr>
          <w:rFonts w:ascii="Arial" w:hAnsi="Arial" w:cs="Arial"/>
          <w:sz w:val="22"/>
          <w:szCs w:val="22"/>
        </w:rPr>
      </w:pPr>
      <w:r w:rsidRPr="006D5BF0">
        <w:rPr>
          <w:rFonts w:ascii="Arial" w:eastAsia="Times New Roman" w:hAnsi="Arial" w:cs="Arial"/>
          <w:sz w:val="22"/>
          <w:szCs w:val="22"/>
          <w:lang w:eastAsia="pt-BR"/>
        </w:rPr>
        <w:t>Aprova</w:t>
      </w:r>
      <w:r w:rsidR="006D5BF0" w:rsidRPr="006D5BF0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E6F90">
        <w:rPr>
          <w:rFonts w:ascii="Arial" w:eastAsia="Times New Roman" w:hAnsi="Arial" w:cs="Arial"/>
          <w:sz w:val="22"/>
          <w:szCs w:val="22"/>
          <w:lang w:eastAsia="pt-BR"/>
        </w:rPr>
        <w:t>contribuições</w:t>
      </w:r>
      <w:r w:rsidR="006D5BF0" w:rsidRPr="006D5BF0">
        <w:rPr>
          <w:rFonts w:ascii="Arial" w:eastAsia="Times New Roman" w:hAnsi="Arial" w:cs="Arial"/>
          <w:sz w:val="22"/>
          <w:szCs w:val="22"/>
          <w:lang w:eastAsia="pt-BR"/>
        </w:rPr>
        <w:t xml:space="preserve"> ao CAU/BR </w:t>
      </w:r>
      <w:bookmarkStart w:id="0" w:name="_Hlk163488576"/>
      <w:r w:rsidR="001E11CC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E11CC" w:rsidRPr="001E11CC">
        <w:rPr>
          <w:rFonts w:ascii="Arial" w:eastAsia="Times New Roman" w:hAnsi="Arial" w:cs="Arial"/>
          <w:sz w:val="22"/>
          <w:szCs w:val="22"/>
          <w:lang w:eastAsia="pt-BR"/>
        </w:rPr>
        <w:t>sugestões para o aprimoramento das normas do Código de Conduta e Decoro de Conselheiro e Membros dos Colegiados do CAU</w:t>
      </w:r>
      <w:r w:rsidR="001E11CC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bookmarkEnd w:id="0"/>
    <w:p w14:paraId="5C7F9935" w14:textId="77777777" w:rsidR="001013E3" w:rsidRPr="00BE52C8" w:rsidRDefault="001013E3" w:rsidP="006D5BF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44194D2" w14:textId="77777777" w:rsidR="00C2519B" w:rsidRPr="00C2519B" w:rsidRDefault="00C2519B" w:rsidP="00C2519B">
      <w:pPr>
        <w:jc w:val="both"/>
        <w:rPr>
          <w:rFonts w:ascii="Arial" w:hAnsi="Arial" w:cs="Arial"/>
          <w:sz w:val="22"/>
        </w:rPr>
      </w:pPr>
      <w:r w:rsidRPr="00C2519B">
        <w:rPr>
          <w:rFonts w:ascii="Arial" w:hAnsi="Arial" w:cs="Arial"/>
          <w:sz w:val="22"/>
        </w:rPr>
        <w:t>O PLENÁRIO DO CONSELHO DE ARQUITETURA E URBANISMO DE SANTA CATARINA (CAU/SC), no exercício das competências e prerrogativas de que tratam os artigos 2º, 3º e 29 do Regimento Interno do CAU/SC, reunido na sua 150ª Reunião Plenária Ordinária, de forma híbrida, nos termos da Deliberação Plenária DPOSC nº 786, de 08 de março de 2024, após análise do assunto em epígrafe, e</w:t>
      </w:r>
    </w:p>
    <w:p w14:paraId="03854327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2A6DE199" w14:textId="4B140039" w:rsidR="00B0141B" w:rsidRDefault="003D2D54" w:rsidP="00217BC3">
      <w:pPr>
        <w:ind w:right="-7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o Ofício C</w:t>
      </w:r>
      <w:r w:rsidR="00C03ED1" w:rsidRPr="00C03ED1">
        <w:rPr>
          <w:rFonts w:ascii="Arial" w:hAnsi="Arial" w:cs="Arial"/>
          <w:sz w:val="22"/>
          <w:szCs w:val="22"/>
          <w:lang w:eastAsia="pt-BR"/>
        </w:rPr>
        <w:t>ircular</w:t>
      </w:r>
      <w:r>
        <w:rPr>
          <w:rFonts w:ascii="Arial" w:hAnsi="Arial" w:cs="Arial"/>
          <w:sz w:val="22"/>
          <w:szCs w:val="22"/>
          <w:lang w:eastAsia="pt-BR"/>
        </w:rPr>
        <w:t xml:space="preserve"> nº 012/2024-CAU/BR – PRES, pelo</w:t>
      </w:r>
      <w:r w:rsidR="00C03ED1" w:rsidRPr="00C03ED1">
        <w:rPr>
          <w:rFonts w:ascii="Arial" w:hAnsi="Arial" w:cs="Arial"/>
          <w:sz w:val="22"/>
          <w:szCs w:val="22"/>
          <w:lang w:eastAsia="pt-BR"/>
        </w:rPr>
        <w:t xml:space="preserve"> qual </w:t>
      </w:r>
      <w:r w:rsidR="00C03ED1">
        <w:rPr>
          <w:rFonts w:ascii="Arial" w:hAnsi="Arial" w:cs="Arial"/>
          <w:sz w:val="22"/>
          <w:szCs w:val="22"/>
          <w:lang w:eastAsia="pt-BR"/>
        </w:rPr>
        <w:t xml:space="preserve">a </w:t>
      </w:r>
      <w:r w:rsidR="00C03ED1" w:rsidRPr="00C03ED1">
        <w:rPr>
          <w:rFonts w:ascii="Arial" w:hAnsi="Arial" w:cs="Arial"/>
          <w:sz w:val="22"/>
          <w:szCs w:val="22"/>
          <w:lang w:eastAsia="pt-BR"/>
        </w:rPr>
        <w:t>Presidente do CAU/BR encaminhou ao CAU/SC a Deliberação nº 003/2024-COA-CAU/BR que solicita contribuições dos CAU/UF sobre o Código de Conduta e Decoro de Conselheiro e Membros dos Colegiados do CAU, instituído pela Instrução Normativa CAU/BR n° 4, de 24 de novembro de 2023;</w:t>
      </w:r>
      <w:r w:rsidR="00B0141B">
        <w:rPr>
          <w:rFonts w:ascii="Arial" w:hAnsi="Arial" w:cs="Arial"/>
          <w:sz w:val="22"/>
          <w:szCs w:val="22"/>
          <w:lang w:eastAsia="pt-BR"/>
        </w:rPr>
        <w:t xml:space="preserve"> </w:t>
      </w:r>
    </w:p>
    <w:p w14:paraId="40E5561E" w14:textId="392583DB" w:rsidR="00DE6F90" w:rsidRDefault="00DE6F90" w:rsidP="00217BC3">
      <w:pPr>
        <w:ind w:right="-7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F4042EB" w14:textId="51783523" w:rsidR="00DE6F90" w:rsidRDefault="00DE6F90" w:rsidP="00217BC3">
      <w:pPr>
        <w:ind w:right="-7"/>
        <w:jc w:val="both"/>
        <w:rPr>
          <w:rFonts w:ascii="Arial" w:hAnsi="Arial" w:cs="Arial"/>
          <w:sz w:val="22"/>
          <w:szCs w:val="22"/>
          <w:lang w:eastAsia="pt-BR"/>
        </w:rPr>
      </w:pPr>
      <w:r w:rsidRPr="00DE6F90">
        <w:rPr>
          <w:rFonts w:ascii="Arial" w:hAnsi="Arial" w:cs="Arial"/>
          <w:sz w:val="22"/>
          <w:szCs w:val="22"/>
          <w:lang w:eastAsia="pt-BR"/>
        </w:rPr>
        <w:t>Considerando a análise da Instrução Normativa CAU/BR n° 4, de 24 de novembro de 2023 feita pela CED-CAU/SC</w:t>
      </w:r>
      <w:r>
        <w:rPr>
          <w:rFonts w:ascii="Arial" w:hAnsi="Arial" w:cs="Arial"/>
          <w:sz w:val="22"/>
          <w:szCs w:val="22"/>
          <w:lang w:eastAsia="pt-BR"/>
        </w:rPr>
        <w:t>;</w:t>
      </w:r>
    </w:p>
    <w:p w14:paraId="3611A783" w14:textId="5E541F29" w:rsidR="00C03ED1" w:rsidRDefault="00C03ED1" w:rsidP="00217BC3">
      <w:pPr>
        <w:ind w:right="-7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C3C482D" w14:textId="5224B93E" w:rsidR="00C03ED1" w:rsidRPr="00665831" w:rsidRDefault="00DE6F90" w:rsidP="00217BC3">
      <w:pPr>
        <w:ind w:right="-7"/>
        <w:jc w:val="both"/>
        <w:rPr>
          <w:rFonts w:ascii="Arial" w:hAnsi="Arial" w:cs="Arial"/>
          <w:sz w:val="22"/>
          <w:szCs w:val="22"/>
          <w:lang w:eastAsia="pt-BR"/>
        </w:rPr>
      </w:pPr>
      <w:r w:rsidRPr="00DE6F90">
        <w:rPr>
          <w:rFonts w:ascii="Arial" w:hAnsi="Arial" w:cs="Arial"/>
          <w:sz w:val="22"/>
          <w:szCs w:val="22"/>
          <w:lang w:eastAsia="pt-BR"/>
        </w:rPr>
        <w:t xml:space="preserve">Considerando a Deliberação nº </w:t>
      </w:r>
      <w:r w:rsidRPr="00C03ED1">
        <w:rPr>
          <w:rFonts w:ascii="Arial" w:hAnsi="Arial" w:cs="Arial"/>
          <w:sz w:val="22"/>
          <w:szCs w:val="22"/>
          <w:lang w:eastAsia="pt-BR"/>
        </w:rPr>
        <w:t>007/2024 – CED-CAU/SC</w:t>
      </w:r>
      <w:r w:rsidRPr="00DE6F90">
        <w:rPr>
          <w:rFonts w:ascii="Arial" w:hAnsi="Arial" w:cs="Arial"/>
          <w:sz w:val="22"/>
          <w:szCs w:val="22"/>
          <w:lang w:eastAsia="pt-BR"/>
        </w:rPr>
        <w:t xml:space="preserve">, pela qual se </w:t>
      </w:r>
      <w:r>
        <w:rPr>
          <w:rFonts w:ascii="Arial" w:hAnsi="Arial" w:cs="Arial"/>
          <w:sz w:val="22"/>
          <w:szCs w:val="22"/>
          <w:lang w:eastAsia="pt-BR"/>
        </w:rPr>
        <w:t>a</w:t>
      </w:r>
      <w:r w:rsidRPr="00DE6F90">
        <w:rPr>
          <w:rFonts w:ascii="Arial" w:hAnsi="Arial" w:cs="Arial"/>
          <w:sz w:val="22"/>
          <w:szCs w:val="22"/>
          <w:lang w:eastAsia="pt-BR"/>
        </w:rPr>
        <w:t>prov</w:t>
      </w:r>
      <w:r>
        <w:rPr>
          <w:rFonts w:ascii="Arial" w:hAnsi="Arial" w:cs="Arial"/>
          <w:sz w:val="22"/>
          <w:szCs w:val="22"/>
          <w:lang w:eastAsia="pt-BR"/>
        </w:rPr>
        <w:t>ou</w:t>
      </w:r>
      <w:r w:rsidRPr="00DE6F90">
        <w:rPr>
          <w:rFonts w:ascii="Arial" w:hAnsi="Arial" w:cs="Arial"/>
          <w:sz w:val="22"/>
          <w:szCs w:val="22"/>
          <w:lang w:eastAsia="pt-BR"/>
        </w:rPr>
        <w:t xml:space="preserve"> as sugestões para o aprimoramento das normas do Código de Conduta e Decoro de Conselheiro e Membros dos Colegiados do CAU, a título de contribuição, na forma do Anexo I</w:t>
      </w:r>
      <w:r>
        <w:rPr>
          <w:rFonts w:ascii="Arial" w:hAnsi="Arial" w:cs="Arial"/>
          <w:sz w:val="22"/>
          <w:szCs w:val="22"/>
          <w:lang w:eastAsia="pt-BR"/>
        </w:rPr>
        <w:t xml:space="preserve"> da referida</w:t>
      </w:r>
      <w:r w:rsidR="003D2D54">
        <w:rPr>
          <w:rFonts w:ascii="Arial" w:hAnsi="Arial" w:cs="Arial"/>
          <w:sz w:val="22"/>
          <w:szCs w:val="22"/>
          <w:lang w:eastAsia="pt-BR"/>
        </w:rPr>
        <w:t xml:space="preserve"> d</w:t>
      </w:r>
      <w:r>
        <w:rPr>
          <w:rFonts w:ascii="Arial" w:hAnsi="Arial" w:cs="Arial"/>
          <w:sz w:val="22"/>
          <w:szCs w:val="22"/>
          <w:lang w:eastAsia="pt-BR"/>
        </w:rPr>
        <w:t>eliberação</w:t>
      </w:r>
      <w:r w:rsidRPr="00DE6F90">
        <w:rPr>
          <w:rFonts w:ascii="Arial" w:hAnsi="Arial" w:cs="Arial"/>
          <w:sz w:val="22"/>
          <w:szCs w:val="22"/>
          <w:lang w:eastAsia="pt-BR"/>
        </w:rPr>
        <w:t>;</w:t>
      </w:r>
      <w:r>
        <w:rPr>
          <w:rFonts w:ascii="Arial" w:hAnsi="Arial" w:cs="Arial"/>
          <w:sz w:val="22"/>
          <w:szCs w:val="22"/>
          <w:lang w:eastAsia="pt-BR"/>
        </w:rPr>
        <w:t xml:space="preserve"> </w:t>
      </w:r>
    </w:p>
    <w:p w14:paraId="5474676C" w14:textId="77777777" w:rsidR="00B0141B" w:rsidRPr="00886706" w:rsidRDefault="00B0141B" w:rsidP="006D5BF0">
      <w:pPr>
        <w:ind w:right="276"/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0DCFCAC9" w14:textId="77777777" w:rsidR="00E84677" w:rsidRDefault="00E84677" w:rsidP="00E84677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77A337B7" w14:textId="77777777" w:rsidR="009609B2" w:rsidRDefault="009609B2" w:rsidP="00E84677">
      <w:pPr>
        <w:jc w:val="both"/>
        <w:rPr>
          <w:rFonts w:ascii="Arial" w:hAnsi="Arial" w:cs="Arial"/>
          <w:b/>
          <w:sz w:val="22"/>
          <w:szCs w:val="22"/>
        </w:rPr>
      </w:pPr>
    </w:p>
    <w:p w14:paraId="4B9D583F" w14:textId="07C9BA41" w:rsidR="00B0141B" w:rsidRPr="00886706" w:rsidRDefault="00B0141B" w:rsidP="00217BC3">
      <w:pPr>
        <w:ind w:right="-7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1 – </w:t>
      </w:r>
      <w:bookmarkStart w:id="1" w:name="_Hlk153202176"/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Aprovar </w:t>
      </w:r>
      <w:r w:rsidR="00DE6F90">
        <w:rPr>
          <w:rFonts w:ascii="Arial" w:hAnsi="Arial" w:cs="Arial"/>
          <w:spacing w:val="-6"/>
          <w:sz w:val="22"/>
          <w:szCs w:val="22"/>
          <w:lang w:eastAsia="pt-BR"/>
        </w:rPr>
        <w:t xml:space="preserve">contribuições ao </w:t>
      </w:r>
      <w:r w:rsidR="009609B2">
        <w:rPr>
          <w:rFonts w:ascii="Arial" w:hAnsi="Arial" w:cs="Arial"/>
          <w:spacing w:val="-6"/>
          <w:sz w:val="22"/>
          <w:szCs w:val="22"/>
          <w:lang w:eastAsia="pt-BR"/>
        </w:rPr>
        <w:t xml:space="preserve">CAU/BR </w:t>
      </w:r>
      <w:r>
        <w:rPr>
          <w:rFonts w:ascii="Arial" w:hAnsi="Arial" w:cs="Arial"/>
          <w:spacing w:val="-6"/>
          <w:sz w:val="22"/>
          <w:szCs w:val="22"/>
          <w:lang w:eastAsia="pt-BR"/>
        </w:rPr>
        <w:t>de</w:t>
      </w:r>
      <w:r w:rsidR="00DE6F90" w:rsidRPr="00DE6F90">
        <w:rPr>
          <w:rFonts w:ascii="Arial" w:hAnsi="Arial" w:cs="Arial"/>
          <w:spacing w:val="-6"/>
          <w:sz w:val="22"/>
          <w:szCs w:val="22"/>
          <w:lang w:eastAsia="pt-BR"/>
        </w:rPr>
        <w:t xml:space="preserve"> sugestões para o aprimoramento das normas do Código de Conduta e Decoro de Conselheiro e Membros dos Colegiados do CAU</w:t>
      </w:r>
      <w:r w:rsidR="008A0486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pt-BR"/>
        </w:rPr>
        <w:t xml:space="preserve">nos </w:t>
      </w:r>
      <w:bookmarkEnd w:id="1"/>
      <w:r w:rsidR="00DE6F90">
        <w:rPr>
          <w:rFonts w:ascii="Arial" w:hAnsi="Arial" w:cs="Arial"/>
          <w:sz w:val="22"/>
          <w:szCs w:val="22"/>
          <w:lang w:eastAsia="pt-BR"/>
        </w:rPr>
        <w:t xml:space="preserve">termos da </w:t>
      </w:r>
      <w:r w:rsidR="00DE6F90" w:rsidRPr="00DE6F90">
        <w:rPr>
          <w:rFonts w:ascii="Arial" w:hAnsi="Arial" w:cs="Arial"/>
          <w:sz w:val="22"/>
          <w:szCs w:val="22"/>
          <w:lang w:eastAsia="pt-BR"/>
        </w:rPr>
        <w:t xml:space="preserve">Deliberação nº </w:t>
      </w:r>
      <w:r w:rsidR="00DE6F90" w:rsidRPr="00C03ED1">
        <w:rPr>
          <w:rFonts w:ascii="Arial" w:hAnsi="Arial" w:cs="Arial"/>
          <w:sz w:val="22"/>
          <w:szCs w:val="22"/>
          <w:lang w:eastAsia="pt-BR"/>
        </w:rPr>
        <w:t>007/2024 – CED-CAU/SC</w:t>
      </w:r>
      <w:r w:rsidR="00DE6F90">
        <w:rPr>
          <w:rFonts w:ascii="Arial" w:hAnsi="Arial" w:cs="Arial"/>
          <w:sz w:val="22"/>
          <w:szCs w:val="22"/>
          <w:lang w:eastAsia="pt-BR"/>
        </w:rPr>
        <w:t xml:space="preserve"> e seu respectivo Anexo I</w:t>
      </w:r>
      <w:r w:rsidR="00841A73">
        <w:rPr>
          <w:rFonts w:ascii="Arial" w:hAnsi="Arial" w:cs="Arial"/>
          <w:sz w:val="22"/>
          <w:szCs w:val="22"/>
          <w:lang w:eastAsia="pt-BR"/>
        </w:rPr>
        <w:t>.</w:t>
      </w:r>
    </w:p>
    <w:p w14:paraId="6E4F50F6" w14:textId="77777777" w:rsidR="00B0141B" w:rsidRPr="008F0834" w:rsidRDefault="00B0141B" w:rsidP="00B0141B">
      <w:pPr>
        <w:ind w:left="851"/>
        <w:rPr>
          <w:rFonts w:ascii="Arial" w:hAnsi="Arial" w:cs="Arial"/>
          <w:spacing w:val="-6"/>
          <w:sz w:val="20"/>
          <w:szCs w:val="20"/>
          <w:lang w:eastAsia="pt-BR"/>
        </w:rPr>
      </w:pPr>
    </w:p>
    <w:p w14:paraId="4759C526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59ED112E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76B8EB66" w14:textId="77777777" w:rsidR="00385A57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F2B9228" w14:textId="77777777" w:rsidR="00623118" w:rsidRPr="00BE52C8" w:rsidRDefault="00623118" w:rsidP="00BE52C8">
      <w:pPr>
        <w:jc w:val="both"/>
        <w:rPr>
          <w:rFonts w:ascii="Arial" w:hAnsi="Arial" w:cs="Arial"/>
          <w:sz w:val="22"/>
          <w:szCs w:val="22"/>
        </w:rPr>
      </w:pPr>
    </w:p>
    <w:p w14:paraId="3592C3CD" w14:textId="1DEAEE37" w:rsidR="00C56ADB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DE6F90">
        <w:rPr>
          <w:rFonts w:ascii="Arial" w:hAnsi="Arial" w:cs="Arial"/>
          <w:sz w:val="22"/>
          <w:szCs w:val="22"/>
        </w:rPr>
        <w:t>12</w:t>
      </w:r>
      <w:r w:rsidR="0092677D" w:rsidRPr="00BE52C8">
        <w:rPr>
          <w:rFonts w:ascii="Arial" w:hAnsi="Arial" w:cs="Arial"/>
          <w:sz w:val="22"/>
          <w:szCs w:val="22"/>
        </w:rPr>
        <w:t xml:space="preserve"> de </w:t>
      </w:r>
      <w:r w:rsidR="0012117A">
        <w:rPr>
          <w:rFonts w:ascii="Arial" w:hAnsi="Arial" w:cs="Arial"/>
          <w:sz w:val="22"/>
          <w:szCs w:val="22"/>
        </w:rPr>
        <w:t>abril</w:t>
      </w:r>
      <w:r w:rsidR="00883B88" w:rsidRPr="00BE52C8">
        <w:rPr>
          <w:rFonts w:ascii="Arial" w:hAnsi="Arial" w:cs="Arial"/>
          <w:sz w:val="22"/>
          <w:szCs w:val="22"/>
        </w:rPr>
        <w:t xml:space="preserve"> de 202</w:t>
      </w:r>
      <w:r w:rsidR="0012117A">
        <w:rPr>
          <w:rFonts w:ascii="Arial" w:hAnsi="Arial" w:cs="Arial"/>
          <w:sz w:val="22"/>
          <w:szCs w:val="22"/>
        </w:rPr>
        <w:t>4</w:t>
      </w:r>
      <w:r w:rsidRPr="00BE52C8">
        <w:rPr>
          <w:rFonts w:ascii="Arial" w:hAnsi="Arial" w:cs="Arial"/>
          <w:sz w:val="22"/>
          <w:szCs w:val="22"/>
        </w:rPr>
        <w:t>.</w:t>
      </w:r>
    </w:p>
    <w:p w14:paraId="5A6E5CF2" w14:textId="2EBA0A23" w:rsidR="00FE7CBB" w:rsidRDefault="00FE7CBB" w:rsidP="00BE52C8">
      <w:pPr>
        <w:jc w:val="center"/>
        <w:rPr>
          <w:rFonts w:ascii="Arial" w:hAnsi="Arial" w:cs="Arial"/>
          <w:sz w:val="22"/>
          <w:szCs w:val="22"/>
        </w:rPr>
      </w:pPr>
    </w:p>
    <w:p w14:paraId="32239B29" w14:textId="5B36EB15" w:rsidR="00902A77" w:rsidRDefault="00902A77" w:rsidP="00BE52C8">
      <w:pPr>
        <w:jc w:val="center"/>
        <w:rPr>
          <w:rFonts w:ascii="Arial" w:hAnsi="Arial" w:cs="Arial"/>
          <w:sz w:val="22"/>
          <w:szCs w:val="22"/>
        </w:rPr>
      </w:pPr>
    </w:p>
    <w:p w14:paraId="64E56309" w14:textId="77777777" w:rsidR="003D2D54" w:rsidRDefault="003D2D54" w:rsidP="00BE52C8">
      <w:pPr>
        <w:jc w:val="center"/>
        <w:rPr>
          <w:rFonts w:ascii="Arial" w:hAnsi="Arial" w:cs="Arial"/>
          <w:sz w:val="22"/>
          <w:szCs w:val="22"/>
        </w:rPr>
      </w:pPr>
    </w:p>
    <w:p w14:paraId="495C18B5" w14:textId="77777777" w:rsidR="005E048F" w:rsidRPr="00BE52C8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C7D468D" w14:textId="77777777" w:rsidR="00A91F8F" w:rsidRPr="00841A73" w:rsidRDefault="00A91F8F" w:rsidP="00902A77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841A7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Carlos Alberto Barbosa de Souza</w:t>
      </w:r>
    </w:p>
    <w:p w14:paraId="1D088D68" w14:textId="429223A2" w:rsidR="00841A73" w:rsidRDefault="00A91F8F" w:rsidP="00902A77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841A7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Presidente do CAU/SC</w:t>
      </w:r>
    </w:p>
    <w:p w14:paraId="7B6DCC00" w14:textId="1FC84F54" w:rsidR="003D2D54" w:rsidRDefault="003D2D54" w:rsidP="00902A77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6CA73B6" w14:textId="77777777" w:rsidR="003D2D54" w:rsidRPr="00F33FEC" w:rsidRDefault="003D2D54" w:rsidP="003D2D54">
      <w:pPr>
        <w:tabs>
          <w:tab w:val="left" w:pos="-284"/>
        </w:tabs>
        <w:ind w:lef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Publicada em:</w:t>
      </w:r>
      <w:r w:rsidRPr="00F33FEC">
        <w:rPr>
          <w:rFonts w:ascii="Arial" w:hAnsi="Arial" w:cs="Arial"/>
          <w:sz w:val="20"/>
          <w:szCs w:val="20"/>
        </w:rPr>
        <w:t>16/04/2024.</w:t>
      </w:r>
    </w:p>
    <w:p w14:paraId="6297FD70" w14:textId="77777777" w:rsidR="003D2D54" w:rsidRDefault="003D2D54" w:rsidP="00902A77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C71BE1B" w14:textId="6D0528FB" w:rsidR="00841A73" w:rsidRDefault="00841A73" w:rsidP="003D2D54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br w:type="page"/>
      </w:r>
      <w:r w:rsidRPr="00841A7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lastRenderedPageBreak/>
        <w:t>Anexo I</w:t>
      </w:r>
    </w:p>
    <w:p w14:paraId="465FEAC9" w14:textId="77777777" w:rsidR="00841A73" w:rsidRDefault="00841A73" w:rsidP="00841A73">
      <w:pPr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E172625" w14:textId="77777777" w:rsidR="00841A73" w:rsidRPr="00841A73" w:rsidRDefault="00841A73" w:rsidP="00841A73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1A73">
        <w:rPr>
          <w:rFonts w:ascii="Arial" w:hAnsi="Arial" w:cs="Arial"/>
          <w:b/>
          <w:sz w:val="22"/>
          <w:szCs w:val="22"/>
        </w:rPr>
        <w:t xml:space="preserve">Sugestões da CED-CAU/SC para o aprimoramento das normas do </w:t>
      </w:r>
      <w:r w:rsidRPr="00841A73">
        <w:rPr>
          <w:rFonts w:ascii="Arial" w:hAnsi="Arial" w:cs="Arial"/>
          <w:b/>
          <w:bCs/>
          <w:sz w:val="22"/>
          <w:szCs w:val="22"/>
        </w:rPr>
        <w:t>Código de Conduta e Decoro de Conselheiro e Membros dos Colegiados do CAU</w:t>
      </w:r>
      <w:r w:rsidRPr="00841A73">
        <w:rPr>
          <w:rFonts w:ascii="Arial" w:hAnsi="Arial" w:cs="Arial"/>
          <w:b/>
          <w:sz w:val="22"/>
          <w:szCs w:val="22"/>
        </w:rPr>
        <w:t xml:space="preserve"> (aprovado pela Instrução Normativa n° 4, de 24 de novembro de 2023).</w:t>
      </w:r>
    </w:p>
    <w:p w14:paraId="091F3874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6BE282DC" w14:textId="77777777" w:rsidTr="00DB11EB">
        <w:tc>
          <w:tcPr>
            <w:tcW w:w="9067" w:type="dxa"/>
            <w:gridSpan w:val="2"/>
          </w:tcPr>
          <w:p w14:paraId="0DC579E8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Art. 1ª, § 2°, II</w:t>
            </w:r>
          </w:p>
        </w:tc>
      </w:tr>
      <w:tr w:rsidR="00841A73" w:rsidRPr="00841A73" w14:paraId="24EDDC54" w14:textId="77777777" w:rsidTr="00DB11EB">
        <w:tc>
          <w:tcPr>
            <w:tcW w:w="2405" w:type="dxa"/>
          </w:tcPr>
          <w:p w14:paraId="6BC319F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36C9310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62" w:type="dxa"/>
          </w:tcPr>
          <w:p w14:paraId="5F6A372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08D29EB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131EF01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II - a</w:t>
            </w: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ssédio sexual: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conduta de natureza sexual, manifestada fisicamente, por palavras, gestos ou outros meios, propostas ou impostas a pessoas contra sua vontade, causando-lhe constrangimento e violando a sua liberdade sexual;</w:t>
            </w:r>
          </w:p>
        </w:tc>
      </w:tr>
      <w:tr w:rsidR="00841A73" w:rsidRPr="00841A73" w14:paraId="612C3930" w14:textId="77777777" w:rsidTr="00DB11EB">
        <w:tc>
          <w:tcPr>
            <w:tcW w:w="2405" w:type="dxa"/>
          </w:tcPr>
          <w:p w14:paraId="542A55E9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772EABD9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Proposta de redação</w:t>
            </w:r>
          </w:p>
        </w:tc>
        <w:tc>
          <w:tcPr>
            <w:tcW w:w="6662" w:type="dxa"/>
          </w:tcPr>
          <w:p w14:paraId="5483ACB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5A86300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68ECD82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II - a</w:t>
            </w: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ssédio sexual: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Constrangimento imposto a alguém com o intuito de obter vantagem ou favorecimento sexual, prevalecendo-se </w:t>
            </w:r>
            <w:proofErr w:type="gramStart"/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o(</w:t>
            </w:r>
            <w:proofErr w:type="gramEnd"/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a) agente da sua condição de conselheiro(a). </w:t>
            </w:r>
          </w:p>
        </w:tc>
      </w:tr>
      <w:tr w:rsidR="00841A73" w:rsidRPr="00841A73" w14:paraId="69AF185D" w14:textId="77777777" w:rsidTr="00DB11EB">
        <w:tc>
          <w:tcPr>
            <w:tcW w:w="2405" w:type="dxa"/>
          </w:tcPr>
          <w:p w14:paraId="789AC00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63C695D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 xml:space="preserve">Justificativa </w:t>
            </w:r>
          </w:p>
        </w:tc>
        <w:tc>
          <w:tcPr>
            <w:tcW w:w="6662" w:type="dxa"/>
          </w:tcPr>
          <w:p w14:paraId="546FB20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5C0D643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O assédio sexual encontra conceituação normativa no art. 216-A do Código Penal.</w:t>
            </w:r>
          </w:p>
          <w:p w14:paraId="08CBBD7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O conceito acolhido pela Instrução Normativa n° 4, de 24 de novembro de 2023 destoa</w:t>
            </w: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 xml:space="preserve">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do conceito</w:t>
            </w: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 xml:space="preserve">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normativo de assédio sexual no seguintes pontos: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br/>
              <w:t>1- estabelece que a conduta deve ter natureza sexual, ao passo que o Código Penal prevê a possibilidade de configuração do assédio por conduta de qualquer natureza, desde que a intenção do agente seja a de obter vantagem ou favorecimento sexual.</w:t>
            </w:r>
          </w:p>
          <w:p w14:paraId="0B2FA239" w14:textId="6F7D443B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lastRenderedPageBreak/>
              <w:t xml:space="preserve">2- </w:t>
            </w:r>
            <w:r w:rsidR="00B10D46"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Prevê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 que o assédio deve violar a liberdade sexual, ao passo que o conceito do art. 216-A Código Penal, embora esteja inserido no capitulo destinado aos crimes contra a liberdade sexual, não exige a efetiva violação da liberdade sexual. Tal exigência, aliás, seria de difícil constatação e comprovação, o que poderia dificultar a aplicação do dispositivo, tornando inócua a pretensão de prevenção do assédio.</w:t>
            </w:r>
          </w:p>
          <w:p w14:paraId="3D6F161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Por tais razões, sugere-se modificação do conceito de assédio sexual, na forma indicada, para aproximá-lo da redação do conceito normativo estabelecido pelo Código Penal.   </w:t>
            </w:r>
          </w:p>
        </w:tc>
      </w:tr>
    </w:tbl>
    <w:p w14:paraId="7D46A7D6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3C7E7FA5" w14:textId="77777777" w:rsidTr="00DB11EB">
        <w:tc>
          <w:tcPr>
            <w:tcW w:w="2405" w:type="dxa"/>
          </w:tcPr>
          <w:p w14:paraId="1AA1A6D8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8A67B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</w:rPr>
              <w:t>Sugestão</w:t>
            </w:r>
          </w:p>
        </w:tc>
        <w:tc>
          <w:tcPr>
            <w:tcW w:w="6662" w:type="dxa"/>
          </w:tcPr>
          <w:p w14:paraId="46BA8B2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89082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A73">
              <w:rPr>
                <w:rFonts w:ascii="Arial" w:hAnsi="Arial" w:cs="Arial"/>
                <w:sz w:val="22"/>
                <w:szCs w:val="22"/>
              </w:rPr>
              <w:t xml:space="preserve">Inclusão de inciso no § 2º do art. 1º para definição do ato de “imputação sexual”, adotando-se conceito semelhante ao do art. 215-A </w:t>
            </w:r>
          </w:p>
          <w:p w14:paraId="154CC06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A73">
              <w:rPr>
                <w:rFonts w:ascii="Arial" w:hAnsi="Arial" w:cs="Arial"/>
                <w:sz w:val="22"/>
                <w:szCs w:val="22"/>
              </w:rPr>
              <w:t>Art. 215-A. Praticar contra alguém e sem a sua anuência ato libidinoso com o objetivo de satisfazer a própria lascívia ou a de terceiro:</w:t>
            </w:r>
          </w:p>
        </w:tc>
      </w:tr>
      <w:tr w:rsidR="00841A73" w:rsidRPr="00841A73" w14:paraId="50D7EF48" w14:textId="77777777" w:rsidTr="00DB11EB">
        <w:tc>
          <w:tcPr>
            <w:tcW w:w="2405" w:type="dxa"/>
          </w:tcPr>
          <w:p w14:paraId="5BF3AE5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316F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6662" w:type="dxa"/>
          </w:tcPr>
          <w:p w14:paraId="1043FA4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E4A699" w14:textId="62A9DDA0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A73">
              <w:rPr>
                <w:rFonts w:ascii="Arial" w:hAnsi="Arial" w:cs="Arial"/>
                <w:sz w:val="22"/>
                <w:szCs w:val="22"/>
              </w:rPr>
              <w:t xml:space="preserve">Aprimorar a prevenção de atos atentatórias à </w:t>
            </w:r>
            <w:r w:rsidR="00B10D46" w:rsidRPr="00841A73">
              <w:rPr>
                <w:rFonts w:ascii="Arial" w:hAnsi="Arial" w:cs="Arial"/>
                <w:sz w:val="22"/>
                <w:szCs w:val="22"/>
              </w:rPr>
              <w:t>dignidade</w:t>
            </w:r>
            <w:r w:rsidRPr="00841A73">
              <w:rPr>
                <w:rFonts w:ascii="Arial" w:hAnsi="Arial" w:cs="Arial"/>
                <w:sz w:val="22"/>
                <w:szCs w:val="22"/>
              </w:rPr>
              <w:t xml:space="preserve"> sexual, no âmbito do CAU.  </w:t>
            </w:r>
          </w:p>
        </w:tc>
      </w:tr>
    </w:tbl>
    <w:p w14:paraId="070383BD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646A8F80" w14:textId="77777777" w:rsidTr="00DB11EB">
        <w:tc>
          <w:tcPr>
            <w:tcW w:w="9067" w:type="dxa"/>
            <w:gridSpan w:val="2"/>
          </w:tcPr>
          <w:p w14:paraId="2CE1905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bidi="pt-BR"/>
              </w:rPr>
              <w:t>Art. 1ª, § 2°, IV</w:t>
            </w:r>
          </w:p>
        </w:tc>
      </w:tr>
      <w:tr w:rsidR="00841A73" w:rsidRPr="00841A73" w14:paraId="30F75C94" w14:textId="77777777" w:rsidTr="00DB11EB">
        <w:tc>
          <w:tcPr>
            <w:tcW w:w="2405" w:type="dxa"/>
          </w:tcPr>
          <w:p w14:paraId="6710090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</w:p>
          <w:p w14:paraId="6D38129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bidi="pt-BR"/>
              </w:rPr>
              <w:t>Redação atual</w:t>
            </w:r>
          </w:p>
        </w:tc>
        <w:tc>
          <w:tcPr>
            <w:tcW w:w="6662" w:type="dxa"/>
          </w:tcPr>
          <w:p w14:paraId="1B2ED12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</w:p>
          <w:p w14:paraId="6E1B716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>Art. 1° (...) § 2° Para os fins deste Código de Conduta e Decoro consideram-se:</w:t>
            </w:r>
          </w:p>
          <w:p w14:paraId="2DDA764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bidi="pt-BR"/>
              </w:rPr>
              <w:t xml:space="preserve">IV - conduta: </w:t>
            </w: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 xml:space="preserve">modo de agir, de se portar, de viver; procedimento; </w:t>
            </w:r>
          </w:p>
        </w:tc>
      </w:tr>
      <w:tr w:rsidR="00841A73" w:rsidRPr="00841A73" w14:paraId="59C68D4B" w14:textId="77777777" w:rsidTr="00DB11EB">
        <w:tc>
          <w:tcPr>
            <w:tcW w:w="2405" w:type="dxa"/>
          </w:tcPr>
          <w:p w14:paraId="1CA75FC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</w:p>
          <w:p w14:paraId="5C11154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bidi="pt-BR"/>
              </w:rPr>
              <w:lastRenderedPageBreak/>
              <w:t>Proposta de redação</w:t>
            </w:r>
          </w:p>
        </w:tc>
        <w:tc>
          <w:tcPr>
            <w:tcW w:w="6662" w:type="dxa"/>
          </w:tcPr>
          <w:p w14:paraId="1669238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</w:p>
          <w:p w14:paraId="5A858FE5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lastRenderedPageBreak/>
              <w:t>Art. 1° (...) § 2° Para os fins deste Código de Conduta e Decoro consideram-se:</w:t>
            </w:r>
          </w:p>
          <w:p w14:paraId="50EE1C75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 xml:space="preserve">IV - </w:t>
            </w:r>
            <w:r w:rsidRPr="00841A73">
              <w:rPr>
                <w:rFonts w:ascii="Arial" w:hAnsi="Arial" w:cs="Arial"/>
                <w:bCs/>
                <w:sz w:val="22"/>
                <w:szCs w:val="22"/>
                <w:lang w:bidi="pt-BR"/>
              </w:rPr>
              <w:t>conduta: ação humana, livre e consciente, orientada a uma finalidade</w:t>
            </w: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>;</w:t>
            </w:r>
          </w:p>
        </w:tc>
      </w:tr>
      <w:tr w:rsidR="00841A73" w:rsidRPr="00841A73" w14:paraId="1491F798" w14:textId="77777777" w:rsidTr="00DB11EB">
        <w:tc>
          <w:tcPr>
            <w:tcW w:w="2405" w:type="dxa"/>
          </w:tcPr>
          <w:p w14:paraId="3127597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</w:p>
          <w:p w14:paraId="4D9F7D7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bidi="pt-BR"/>
              </w:rPr>
              <w:t xml:space="preserve">Justificativa: </w:t>
            </w:r>
          </w:p>
        </w:tc>
        <w:tc>
          <w:tcPr>
            <w:tcW w:w="6662" w:type="dxa"/>
          </w:tcPr>
          <w:p w14:paraId="7A9E607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</w:p>
          <w:p w14:paraId="28E8256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 xml:space="preserve">A atividade sancionadora da administração pública, integrante do sistema punitivo do Estado, norteia-se, em grande parte, por princípios do direito penal e do direito processual </w:t>
            </w:r>
            <w:proofErr w:type="gramStart"/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>penal ,</w:t>
            </w:r>
            <w:proofErr w:type="gramEnd"/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 xml:space="preserve"> conforme é recorrentemente afirmado por tribunais superiores, como o Supremo Tribunal Federal e o Superior Tribunal de Justiça.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 </w:t>
            </w: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 xml:space="preserve"> </w:t>
            </w:r>
          </w:p>
          <w:p w14:paraId="6CEEB3D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>Sendo o Código de Conduta dos Conselheiros uma norma de natureza sancionadora, é salutar que seus conceitos convirjam com os do sistema normativo do qual faz parte.</w:t>
            </w:r>
          </w:p>
          <w:p w14:paraId="1C76CC8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 xml:space="preserve">Por </w:t>
            </w:r>
            <w:proofErr w:type="spellStart"/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>ta</w:t>
            </w:r>
            <w:proofErr w:type="spellEnd"/>
            <w:r w:rsidRPr="00841A73">
              <w:rPr>
                <w:rFonts w:ascii="Arial" w:hAnsi="Arial" w:cs="Arial"/>
                <w:sz w:val="22"/>
                <w:szCs w:val="22"/>
                <w:lang w:bidi="pt-BR"/>
              </w:rPr>
              <w:t xml:space="preserve"> razão, sugere-se a substituição do atual conceito de conduta pelo conceito indicado, o qual trata-se de adaptação do conceito de conduta oriundo da teoria finalista da ação, majoritariamente aceita no Brasil.</w:t>
            </w:r>
          </w:p>
        </w:tc>
      </w:tr>
    </w:tbl>
    <w:p w14:paraId="3ED448CD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pt-BR" w:bidi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380899C0" w14:textId="77777777" w:rsidTr="00DB11EB">
        <w:tc>
          <w:tcPr>
            <w:tcW w:w="9067" w:type="dxa"/>
            <w:gridSpan w:val="2"/>
          </w:tcPr>
          <w:p w14:paraId="70F9BE5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Art. 1ª, § 2°, X</w:t>
            </w:r>
          </w:p>
        </w:tc>
      </w:tr>
      <w:tr w:rsidR="00841A73" w:rsidRPr="00841A73" w14:paraId="7C399FD0" w14:textId="77777777" w:rsidTr="00DB11EB">
        <w:tc>
          <w:tcPr>
            <w:tcW w:w="2405" w:type="dxa"/>
          </w:tcPr>
          <w:p w14:paraId="3CFF3BC8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26A54A1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62" w:type="dxa"/>
          </w:tcPr>
          <w:p w14:paraId="2E1907F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11524E05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1D87C26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X - fornecedores: pessoas físicas e jurídicas contratadas para fornecimento de bens e serviços de qualquer natureza; </w:t>
            </w:r>
          </w:p>
        </w:tc>
      </w:tr>
      <w:tr w:rsidR="00841A73" w:rsidRPr="00841A73" w14:paraId="62B08800" w14:textId="77777777" w:rsidTr="00DB11EB">
        <w:tc>
          <w:tcPr>
            <w:tcW w:w="2405" w:type="dxa"/>
          </w:tcPr>
          <w:p w14:paraId="49B4E9D2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3C7AEF7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Proposta de redação</w:t>
            </w:r>
          </w:p>
        </w:tc>
        <w:tc>
          <w:tcPr>
            <w:tcW w:w="6662" w:type="dxa"/>
          </w:tcPr>
          <w:p w14:paraId="53424BD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3164C1F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0170E29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X – fornecedores: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 pessoa física ou jurídica, pública ou privada, nacional ou estrangeira, bem como os entes despersonalizados,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lastRenderedPageBreak/>
              <w:t>que desenvolvem atividade de produção, montagem, criação, construção, transformação, importação, exportação, distribuição ou comercialização de produtos ou prestação de serviços.</w:t>
            </w:r>
          </w:p>
        </w:tc>
      </w:tr>
      <w:tr w:rsidR="00841A73" w:rsidRPr="00841A73" w14:paraId="38180E52" w14:textId="77777777" w:rsidTr="00DB11EB">
        <w:tc>
          <w:tcPr>
            <w:tcW w:w="2405" w:type="dxa"/>
          </w:tcPr>
          <w:p w14:paraId="295E521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2280762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Justificativa</w:t>
            </w:r>
          </w:p>
        </w:tc>
        <w:tc>
          <w:tcPr>
            <w:tcW w:w="6662" w:type="dxa"/>
          </w:tcPr>
          <w:p w14:paraId="3542882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546EC212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O conceito sugerido, extraído do Código de Defesa do Consumidor, é mais abrangente comparado ao aprovado pela Instrução Normativa nº 04/2024.</w:t>
            </w:r>
          </w:p>
        </w:tc>
      </w:tr>
    </w:tbl>
    <w:p w14:paraId="0DEA3B34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pt-BR" w:bidi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5F2D58FD" w14:textId="77777777" w:rsidTr="00DB11EB">
        <w:tc>
          <w:tcPr>
            <w:tcW w:w="9067" w:type="dxa"/>
            <w:gridSpan w:val="2"/>
          </w:tcPr>
          <w:p w14:paraId="6DEE047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Art. 1ª, § 2°, XIII</w:t>
            </w:r>
          </w:p>
        </w:tc>
      </w:tr>
      <w:tr w:rsidR="00841A73" w:rsidRPr="00841A73" w14:paraId="675D3A3E" w14:textId="77777777" w:rsidTr="00DB11EB">
        <w:tc>
          <w:tcPr>
            <w:tcW w:w="2405" w:type="dxa"/>
          </w:tcPr>
          <w:p w14:paraId="69BBB82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61948CA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62" w:type="dxa"/>
          </w:tcPr>
          <w:p w14:paraId="1AE3DBE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3276DC9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14FA74B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XIII – nepotismo: prática de contratar, designar ou nomear cônjuge, companheiro ou parentes, afins e consanguíneos, em linha reta ou colateral, até terceiro grau, ou pessoa jurídica cujo administrador ou sócio com poder de direção seja: (...)</w:t>
            </w:r>
          </w:p>
        </w:tc>
      </w:tr>
      <w:tr w:rsidR="00841A73" w:rsidRPr="00841A73" w14:paraId="20376F2C" w14:textId="77777777" w:rsidTr="00DB11EB">
        <w:tc>
          <w:tcPr>
            <w:tcW w:w="2405" w:type="dxa"/>
          </w:tcPr>
          <w:p w14:paraId="7E90569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025667D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Proposta de redação</w:t>
            </w:r>
          </w:p>
        </w:tc>
        <w:tc>
          <w:tcPr>
            <w:tcW w:w="6662" w:type="dxa"/>
          </w:tcPr>
          <w:p w14:paraId="47DAC1E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2E4CAA9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4E39F34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XIII - nepotismo: prática de contratar, designar ou nomear, para o </w:t>
            </w: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exercício de cargo em comissão ou de confiança</w:t>
            </w: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 ou, ainda, de função gratificada, cônjuge, companheiro ou parentes, afins e consanguíneos, em linha reta ou colateral, até terceiro grau, </w:t>
            </w: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inclusive</w:t>
            </w: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, ou pessoa jurídica cujo administrador ou sócio com poder de direção seja: (...)</w:t>
            </w:r>
          </w:p>
        </w:tc>
      </w:tr>
      <w:tr w:rsidR="00841A73" w:rsidRPr="00841A73" w14:paraId="5DBDCE0A" w14:textId="77777777" w:rsidTr="00DB11EB">
        <w:tc>
          <w:tcPr>
            <w:tcW w:w="2405" w:type="dxa"/>
          </w:tcPr>
          <w:p w14:paraId="09B0A62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58E3F938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Justificativa</w:t>
            </w:r>
          </w:p>
        </w:tc>
        <w:tc>
          <w:tcPr>
            <w:tcW w:w="6662" w:type="dxa"/>
          </w:tcPr>
          <w:p w14:paraId="3CDCB04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7962C8C9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Aproximar o conceito do texto da Súmula </w:t>
            </w:r>
            <w:proofErr w:type="spellStart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Vinculanete</w:t>
            </w:r>
            <w:proofErr w:type="spellEnd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 nº 13 do STF.</w:t>
            </w:r>
          </w:p>
        </w:tc>
      </w:tr>
    </w:tbl>
    <w:p w14:paraId="55963BC2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pt-BR" w:bidi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6651"/>
      </w:tblGrid>
      <w:tr w:rsidR="00841A73" w:rsidRPr="00841A73" w14:paraId="314A0A93" w14:textId="77777777" w:rsidTr="00DB11EB">
        <w:tc>
          <w:tcPr>
            <w:tcW w:w="2405" w:type="dxa"/>
          </w:tcPr>
          <w:p w14:paraId="7F7F716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572EFDF2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 xml:space="preserve">Sugestão </w:t>
            </w:r>
          </w:p>
        </w:tc>
        <w:tc>
          <w:tcPr>
            <w:tcW w:w="6656" w:type="dxa"/>
          </w:tcPr>
          <w:p w14:paraId="40D1124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2FB797D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Incluir vedação de contratação esporádica de parentes até o terceiro para participação em eventos, cursos, palestras e assemelhados.</w:t>
            </w:r>
          </w:p>
        </w:tc>
      </w:tr>
    </w:tbl>
    <w:p w14:paraId="0084649A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pt-BR" w:bidi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05873147" w14:textId="77777777" w:rsidTr="00DB11EB">
        <w:tc>
          <w:tcPr>
            <w:tcW w:w="9067" w:type="dxa"/>
            <w:gridSpan w:val="2"/>
          </w:tcPr>
          <w:p w14:paraId="7214081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Art. 1ª, § 2°, XVI</w:t>
            </w:r>
          </w:p>
        </w:tc>
      </w:tr>
      <w:tr w:rsidR="00841A73" w:rsidRPr="00841A73" w14:paraId="53C4BAB2" w14:textId="77777777" w:rsidTr="00DB11EB">
        <w:tc>
          <w:tcPr>
            <w:tcW w:w="2405" w:type="dxa"/>
          </w:tcPr>
          <w:p w14:paraId="2E7A246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1ED3FC7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62" w:type="dxa"/>
          </w:tcPr>
          <w:p w14:paraId="4589CBD5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525D795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67055CC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XVI – simulacro: arma de fogo descarregada, defeituosa ou réplica idêntica de uma arma de fogo verdadeira com o mesmo poder de intimidação de uma arma verdadeira;</w:t>
            </w:r>
          </w:p>
        </w:tc>
      </w:tr>
      <w:tr w:rsidR="00841A73" w:rsidRPr="00841A73" w14:paraId="6D325315" w14:textId="77777777" w:rsidTr="00DB11EB">
        <w:tc>
          <w:tcPr>
            <w:tcW w:w="2405" w:type="dxa"/>
          </w:tcPr>
          <w:p w14:paraId="3D3B234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20C5CBE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Proposta de redação</w:t>
            </w:r>
          </w:p>
        </w:tc>
        <w:tc>
          <w:tcPr>
            <w:tcW w:w="6662" w:type="dxa"/>
          </w:tcPr>
          <w:p w14:paraId="5F2C976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4CB99B5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07885C2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154402F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XVI – simulacro de </w:t>
            </w: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arma de fogo</w:t>
            </w: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: réplica idêntica ou não de uma arma de fogo verdadeira com o mesmo poder de intimidação de uma arma verdadeira;</w:t>
            </w:r>
          </w:p>
        </w:tc>
      </w:tr>
      <w:tr w:rsidR="00841A73" w:rsidRPr="00841A73" w14:paraId="36A29EC2" w14:textId="77777777" w:rsidTr="00DB11EB">
        <w:tc>
          <w:tcPr>
            <w:tcW w:w="2405" w:type="dxa"/>
          </w:tcPr>
          <w:p w14:paraId="3EAA43E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24FC487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 xml:space="preserve">Justificativa </w:t>
            </w:r>
          </w:p>
        </w:tc>
        <w:tc>
          <w:tcPr>
            <w:tcW w:w="6662" w:type="dxa"/>
          </w:tcPr>
          <w:p w14:paraId="7D73E81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629CDBA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Simulacro de arma de fogo é replica de arma de fogo, não se confundindo com arma descarregada ou defeituosa.</w:t>
            </w:r>
          </w:p>
        </w:tc>
      </w:tr>
    </w:tbl>
    <w:p w14:paraId="17B14834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pt-BR" w:bidi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50"/>
        <w:gridCol w:w="12"/>
      </w:tblGrid>
      <w:tr w:rsidR="00841A73" w:rsidRPr="00841A73" w14:paraId="3221243C" w14:textId="77777777" w:rsidTr="00BD4AF1">
        <w:tc>
          <w:tcPr>
            <w:tcW w:w="9067" w:type="dxa"/>
            <w:gridSpan w:val="3"/>
          </w:tcPr>
          <w:p w14:paraId="072BB08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Art. 1ª, § 2°, XVII</w:t>
            </w:r>
          </w:p>
        </w:tc>
      </w:tr>
      <w:tr w:rsidR="00841A73" w:rsidRPr="00841A73" w14:paraId="062FB2BD" w14:textId="77777777" w:rsidTr="00BD4AF1">
        <w:tc>
          <w:tcPr>
            <w:tcW w:w="2405" w:type="dxa"/>
          </w:tcPr>
          <w:p w14:paraId="3C77D3C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5C05870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62" w:type="dxa"/>
            <w:gridSpan w:val="2"/>
          </w:tcPr>
          <w:p w14:paraId="5B195D9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77298D4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101EBC6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lastRenderedPageBreak/>
              <w:t>XVII – interesse difuso: são interesses individuais de um grupo indeterminável de pessoas, que não estão unidas por uma relação jurídica e possui objeto indeterminado;</w:t>
            </w:r>
          </w:p>
        </w:tc>
      </w:tr>
      <w:tr w:rsidR="00841A73" w:rsidRPr="00841A73" w14:paraId="7F55C243" w14:textId="77777777" w:rsidTr="00BD4AF1">
        <w:tc>
          <w:tcPr>
            <w:tcW w:w="2405" w:type="dxa"/>
          </w:tcPr>
          <w:p w14:paraId="6EE8A9E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6ECB6B1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Proposta de redação</w:t>
            </w:r>
          </w:p>
        </w:tc>
        <w:tc>
          <w:tcPr>
            <w:tcW w:w="6662" w:type="dxa"/>
            <w:gridSpan w:val="2"/>
          </w:tcPr>
          <w:p w14:paraId="0CD95A82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0971E36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Art. 1° (...) § 2° Para os fins deste Código de Conduta e Decoro consideram-se:</w:t>
            </w:r>
          </w:p>
          <w:p w14:paraId="712DA66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XVII - interesses difusos: são interesses</w:t>
            </w:r>
            <w:r w:rsidRPr="00841A7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transindividuais, de natureza indivisível, de que sejam titulares pessoas indeterminadas e ligadas por circunstâncias de fato;</w:t>
            </w:r>
          </w:p>
        </w:tc>
      </w:tr>
      <w:tr w:rsidR="00841A73" w:rsidRPr="00841A73" w14:paraId="1AEC60A1" w14:textId="77777777" w:rsidTr="00BD4AF1">
        <w:tc>
          <w:tcPr>
            <w:tcW w:w="2405" w:type="dxa"/>
          </w:tcPr>
          <w:p w14:paraId="180A867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66D656E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Justificativa</w:t>
            </w:r>
          </w:p>
        </w:tc>
        <w:tc>
          <w:tcPr>
            <w:tcW w:w="6662" w:type="dxa"/>
            <w:gridSpan w:val="2"/>
          </w:tcPr>
          <w:p w14:paraId="47CFDE0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0C85F97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proofErr w:type="spellStart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Compartibilizar</w:t>
            </w:r>
            <w:proofErr w:type="spellEnd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 a disposição normativa com a legislação vigente (Lei nº 8.078/1990).</w:t>
            </w:r>
          </w:p>
          <w:p w14:paraId="0AC0A0F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A individualidade do interesse e a indeterminabilidade do objeto, previstas na </w:t>
            </w:r>
            <w:proofErr w:type="spellStart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Intrução</w:t>
            </w:r>
            <w:proofErr w:type="spellEnd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 Normativa nº 4º/2023, contraria previsão legal expressa.</w:t>
            </w:r>
          </w:p>
        </w:tc>
      </w:tr>
      <w:tr w:rsidR="00841A73" w:rsidRPr="00841A73" w14:paraId="73DF1E93" w14:textId="77777777" w:rsidTr="00BD4AF1">
        <w:trPr>
          <w:gridAfter w:val="1"/>
          <w:wAfter w:w="12" w:type="dxa"/>
        </w:trPr>
        <w:tc>
          <w:tcPr>
            <w:tcW w:w="9055" w:type="dxa"/>
            <w:gridSpan w:val="2"/>
          </w:tcPr>
          <w:p w14:paraId="1A4F6B9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Art. 2°, XIII</w:t>
            </w:r>
          </w:p>
        </w:tc>
      </w:tr>
      <w:tr w:rsidR="00841A73" w:rsidRPr="00841A73" w14:paraId="16AA0822" w14:textId="77777777" w:rsidTr="00BD4AF1">
        <w:trPr>
          <w:gridAfter w:val="1"/>
          <w:wAfter w:w="12" w:type="dxa"/>
        </w:trPr>
        <w:tc>
          <w:tcPr>
            <w:tcW w:w="2404" w:type="dxa"/>
          </w:tcPr>
          <w:p w14:paraId="51A4D96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</w:p>
          <w:p w14:paraId="3C3407F9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51" w:type="dxa"/>
          </w:tcPr>
          <w:p w14:paraId="3322BBF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5691CAC5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Art. 2° Além das ações que competem aos conselheiros, suplentes de conselheiros e membros de colegiados do CAU, constantes no Regimento Geral do CAU, são deveres desses agentes públicos:</w:t>
            </w:r>
          </w:p>
          <w:p w14:paraId="321CD1D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XIII – cultivar uma apresentação pessoal e vestuário adequados ao ambiente institucional e ao público com quem mantiver contato, de acordo com a cultura local da comunidade de atividade de interesse do CAU;</w:t>
            </w:r>
          </w:p>
        </w:tc>
      </w:tr>
      <w:tr w:rsidR="00841A73" w:rsidRPr="00841A73" w14:paraId="138ECD3B" w14:textId="77777777" w:rsidTr="00BD4AF1">
        <w:trPr>
          <w:gridAfter w:val="1"/>
          <w:wAfter w:w="12" w:type="dxa"/>
        </w:trPr>
        <w:tc>
          <w:tcPr>
            <w:tcW w:w="2404" w:type="dxa"/>
          </w:tcPr>
          <w:p w14:paraId="1406C59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62D6DF09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Sugestão</w:t>
            </w:r>
          </w:p>
        </w:tc>
        <w:tc>
          <w:tcPr>
            <w:tcW w:w="6651" w:type="dxa"/>
          </w:tcPr>
          <w:p w14:paraId="68374A69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2C2E9EC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Suprimir o dispositivo.</w:t>
            </w:r>
          </w:p>
        </w:tc>
      </w:tr>
      <w:tr w:rsidR="00841A73" w:rsidRPr="00841A73" w14:paraId="6FC24FDC" w14:textId="77777777" w:rsidTr="00BD4AF1">
        <w:trPr>
          <w:gridAfter w:val="1"/>
          <w:wAfter w:w="12" w:type="dxa"/>
        </w:trPr>
        <w:tc>
          <w:tcPr>
            <w:tcW w:w="2404" w:type="dxa"/>
          </w:tcPr>
          <w:p w14:paraId="68641118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61F0BC8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 xml:space="preserve">Justificativa </w:t>
            </w:r>
          </w:p>
        </w:tc>
        <w:tc>
          <w:tcPr>
            <w:tcW w:w="6651" w:type="dxa"/>
          </w:tcPr>
          <w:p w14:paraId="6B7E7092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6CB17AD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O dispositivo pode dar margem para preconceitos, machismo, </w:t>
            </w:r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lastRenderedPageBreak/>
              <w:t xml:space="preserve">misoginia, xenofobia, </w:t>
            </w:r>
            <w:proofErr w:type="spellStart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aporofobia</w:t>
            </w:r>
            <w:proofErr w:type="spellEnd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 </w:t>
            </w:r>
            <w:proofErr w:type="spellStart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>etc</w:t>
            </w:r>
            <w:proofErr w:type="spellEnd"/>
            <w:r w:rsidRPr="00841A73"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  <w:t xml:space="preserve"> no Âmbito do CAU.</w:t>
            </w:r>
          </w:p>
        </w:tc>
      </w:tr>
    </w:tbl>
    <w:p w14:paraId="0C7EAF53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pt-BR" w:bidi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4"/>
        <w:gridCol w:w="6651"/>
      </w:tblGrid>
      <w:tr w:rsidR="00841A73" w:rsidRPr="00841A73" w14:paraId="15E992C0" w14:textId="77777777" w:rsidTr="00DB11EB">
        <w:tc>
          <w:tcPr>
            <w:tcW w:w="9061" w:type="dxa"/>
            <w:gridSpan w:val="2"/>
          </w:tcPr>
          <w:p w14:paraId="7318B520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Art. 3°, VI</w:t>
            </w:r>
          </w:p>
        </w:tc>
      </w:tr>
      <w:tr w:rsidR="00841A73" w:rsidRPr="00841A73" w14:paraId="1AE7599F" w14:textId="77777777" w:rsidTr="00DB11EB">
        <w:tc>
          <w:tcPr>
            <w:tcW w:w="2405" w:type="dxa"/>
          </w:tcPr>
          <w:p w14:paraId="3CAF889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</w:p>
          <w:p w14:paraId="3519106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56" w:type="dxa"/>
          </w:tcPr>
          <w:p w14:paraId="1D982F8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7264AA5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Art. 3º (…) VI – omitir-se em situações das quais tenha conhecimento da ocorrência de faltas éticas por parte de quaisquer colegas de profissão;</w:t>
            </w:r>
          </w:p>
        </w:tc>
      </w:tr>
      <w:tr w:rsidR="00841A73" w:rsidRPr="00841A73" w14:paraId="1B2C3199" w14:textId="77777777" w:rsidTr="00DB11EB">
        <w:tc>
          <w:tcPr>
            <w:tcW w:w="2405" w:type="dxa"/>
          </w:tcPr>
          <w:p w14:paraId="3865DB0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pt-BR" w:bidi="pt-BR"/>
              </w:rPr>
            </w:pPr>
          </w:p>
          <w:p w14:paraId="3690E3E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bCs/>
                <w:sz w:val="22"/>
                <w:szCs w:val="22"/>
                <w:lang w:eastAsia="pt-BR" w:bidi="pt-BR"/>
              </w:rPr>
              <w:t>Sugestão</w:t>
            </w:r>
          </w:p>
        </w:tc>
        <w:tc>
          <w:tcPr>
            <w:tcW w:w="6656" w:type="dxa"/>
          </w:tcPr>
          <w:p w14:paraId="6F83E38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31BC2D8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Substituir o dispositivo pela proibição de omissão em face do conhecimento de irregularidades e/ou faltas éticas por conselheiros ou agentes do CAU/SC no exercício das suas funções.</w:t>
            </w:r>
          </w:p>
        </w:tc>
      </w:tr>
      <w:tr w:rsidR="00841A73" w:rsidRPr="00841A73" w14:paraId="2E414EDB" w14:textId="77777777" w:rsidTr="00DB11EB">
        <w:tc>
          <w:tcPr>
            <w:tcW w:w="2405" w:type="dxa"/>
          </w:tcPr>
          <w:p w14:paraId="097776F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471C17B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Justificativa</w:t>
            </w:r>
          </w:p>
        </w:tc>
        <w:tc>
          <w:tcPr>
            <w:tcW w:w="6656" w:type="dxa"/>
          </w:tcPr>
          <w:p w14:paraId="1BC742A5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4654620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Dificuldade prática de aplicação da norma.</w:t>
            </w:r>
          </w:p>
        </w:tc>
      </w:tr>
    </w:tbl>
    <w:p w14:paraId="1A7AF6C3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pt-BR" w:bidi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4E7C377C" w14:textId="77777777" w:rsidTr="00DB11EB">
        <w:tc>
          <w:tcPr>
            <w:tcW w:w="9067" w:type="dxa"/>
            <w:gridSpan w:val="2"/>
          </w:tcPr>
          <w:p w14:paraId="7A594A1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Art. 5°, § 2º</w:t>
            </w:r>
          </w:p>
        </w:tc>
      </w:tr>
      <w:tr w:rsidR="00841A73" w:rsidRPr="00841A73" w14:paraId="682FEB13" w14:textId="77777777" w:rsidTr="00DB11EB">
        <w:tc>
          <w:tcPr>
            <w:tcW w:w="2405" w:type="dxa"/>
          </w:tcPr>
          <w:p w14:paraId="0E6975E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7EDBE67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62" w:type="dxa"/>
          </w:tcPr>
          <w:p w14:paraId="5524759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72C0C58C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Art. 5º </w:t>
            </w:r>
          </w:p>
          <w:p w14:paraId="686790E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§ 2° A execução da advertência verbal constará nos registros do infrator e será aplicada pela Presidência, e no seu impedimento, pelo seu substituto legal, no momento em que ocorrer o ato, com consecutiva formalização da comprovação de ciência, pelo sancionado. </w:t>
            </w:r>
          </w:p>
        </w:tc>
      </w:tr>
      <w:tr w:rsidR="00841A73" w:rsidRPr="00841A73" w14:paraId="44517FD9" w14:textId="77777777" w:rsidTr="00DB11EB">
        <w:tc>
          <w:tcPr>
            <w:tcW w:w="2405" w:type="dxa"/>
          </w:tcPr>
          <w:p w14:paraId="115A3855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4D2FD518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 xml:space="preserve">Sugestão </w:t>
            </w:r>
          </w:p>
        </w:tc>
        <w:tc>
          <w:tcPr>
            <w:tcW w:w="6662" w:type="dxa"/>
          </w:tcPr>
          <w:p w14:paraId="3F0EC6B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34EB5CB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Considerando precedentes dos tribunais  superiores (STF - </w:t>
            </w:r>
            <w:r w:rsidRPr="00841A73">
              <w:rPr>
                <w:rFonts w:ascii="Arial" w:hAnsi="Arial" w:cs="Arial"/>
                <w:sz w:val="22"/>
                <w:szCs w:val="22"/>
              </w:rPr>
              <w:t>ADI 2.120/AM)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 no sentido de não ser admita aplicação de advertência sem prévio procedimento que garanta o contraditório e a ampla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lastRenderedPageBreak/>
              <w:t>defesa, recomenda-se a supressão do dispositivo</w:t>
            </w:r>
          </w:p>
        </w:tc>
      </w:tr>
    </w:tbl>
    <w:p w14:paraId="05A282B9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pt-BR" w:bidi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5F562363" w14:textId="77777777" w:rsidTr="00DB11EB">
        <w:tc>
          <w:tcPr>
            <w:tcW w:w="9067" w:type="dxa"/>
            <w:gridSpan w:val="2"/>
          </w:tcPr>
          <w:p w14:paraId="467DB358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proofErr w:type="spellStart"/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Art</w:t>
            </w:r>
            <w:proofErr w:type="spellEnd"/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 xml:space="preserve"> 6º, IV</w:t>
            </w:r>
          </w:p>
        </w:tc>
      </w:tr>
      <w:tr w:rsidR="00841A73" w:rsidRPr="00841A73" w14:paraId="73245970" w14:textId="77777777" w:rsidTr="00DB11EB">
        <w:tc>
          <w:tcPr>
            <w:tcW w:w="2405" w:type="dxa"/>
          </w:tcPr>
          <w:p w14:paraId="069886C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2478274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Atual redação</w:t>
            </w:r>
          </w:p>
        </w:tc>
        <w:tc>
          <w:tcPr>
            <w:tcW w:w="6662" w:type="dxa"/>
          </w:tcPr>
          <w:p w14:paraId="3087F9E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6B8BF43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Art. 6º, IV - condenado(a) em processo criminal por decisão de órgão jurisdicional colegiado, ainda que a sentença condenatória não tenha transitado em julgado.</w:t>
            </w:r>
          </w:p>
        </w:tc>
      </w:tr>
      <w:tr w:rsidR="00841A73" w:rsidRPr="00841A73" w14:paraId="2718F0AB" w14:textId="77777777" w:rsidTr="00DB11EB">
        <w:tc>
          <w:tcPr>
            <w:tcW w:w="2405" w:type="dxa"/>
          </w:tcPr>
          <w:p w14:paraId="548802E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00E4B42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Recomendação</w:t>
            </w:r>
          </w:p>
        </w:tc>
        <w:tc>
          <w:tcPr>
            <w:tcW w:w="6662" w:type="dxa"/>
          </w:tcPr>
          <w:p w14:paraId="60DF501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721191F2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Com fundamento no princípio da presunção de inocência, previsto no art. 5º, </w:t>
            </w:r>
            <w:r w:rsidRPr="00841A7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LVII, da Constituição da República Federativa do Brasil,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o qual veda que alguém seja considerado culpado antes do trânsito em julgado de sentença penal condenatória, recomenda-se a supressão do dispositivo.</w:t>
            </w:r>
          </w:p>
        </w:tc>
      </w:tr>
    </w:tbl>
    <w:p w14:paraId="02D59E6D" w14:textId="77777777" w:rsidR="00841A73" w:rsidRPr="00841A73" w:rsidRDefault="00841A73" w:rsidP="00841A73">
      <w:pPr>
        <w:widowControl w:val="0"/>
        <w:autoSpaceDE w:val="0"/>
        <w:autoSpaceDN w:val="0"/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pt-BR" w:bidi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143FE9DE" w14:textId="77777777" w:rsidTr="00DB11EB">
        <w:tc>
          <w:tcPr>
            <w:tcW w:w="9067" w:type="dxa"/>
            <w:gridSpan w:val="2"/>
          </w:tcPr>
          <w:p w14:paraId="582B67F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Art. 9º</w:t>
            </w:r>
          </w:p>
        </w:tc>
      </w:tr>
      <w:tr w:rsidR="00841A73" w:rsidRPr="00841A73" w14:paraId="099F0D6B" w14:textId="77777777" w:rsidTr="00DB11EB">
        <w:tc>
          <w:tcPr>
            <w:tcW w:w="2405" w:type="dxa"/>
          </w:tcPr>
          <w:p w14:paraId="72FB952E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</w:p>
          <w:p w14:paraId="3896F402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>Redação atual</w:t>
            </w:r>
          </w:p>
        </w:tc>
        <w:tc>
          <w:tcPr>
            <w:tcW w:w="6662" w:type="dxa"/>
          </w:tcPr>
          <w:p w14:paraId="121BB297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4B9F17BB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Art. 9° A Ouvidoria Geral do CAU/BR ou a Ouvidoria do CAU/UF, esta quando instalada, aqui denominada Órgão Receptor, é o órgão responsável por receber e encaminhar denúncias e, de ofício, manifestações próprias descritiva dos fatos, sempre que tomar ciência das situações que ensejam a instauração de processo administrativo de sindicância, competindo-lhe solicitar a instauração desse processo à Presidência da autarquia.</w:t>
            </w:r>
          </w:p>
          <w:p w14:paraId="315E48B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§ 1° O Órgão Receptor verificará os indícios mínimos de relevância, autoria e materialidade e poderá anexar à denúncia ou à própria manifestação de ofício os documentos que constituam provas ou indícios da prática das situações que ensejam a instauração de processo administrativo de sindicância.</w:t>
            </w:r>
          </w:p>
          <w:p w14:paraId="0918378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§ 2° Recebida a denúncia ou a manifestação própria do Órgão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lastRenderedPageBreak/>
              <w:t>Receptor, a Presidência da autarquia requisitará, do órgão de assessoria jurídica, manifestação prévia quanto ao atendimento dos requisitos normativos para a sua instauração, fixando prazo razoável para tal manifestação.</w:t>
            </w:r>
          </w:p>
          <w:p w14:paraId="0117D001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§ 3° Sucessivamente à manifestação do órgão de assessoria jurídica, a Presidência da autarquia encaminhará ao Conselho Diretor, e na falta deste à Comissão de Ética e Disciplina ou àquela que exerça as competências correspondentes, para a deliberação sobre admissibilidade da denúncia ou da manifestação própria do Órgão Receptor, instaurando ou não o processo administrativo de sindicância.</w:t>
            </w:r>
          </w:p>
          <w:p w14:paraId="0993572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§ 4° No CAU/UF, instaurado o processo administrativo de sindicância, a Presidência proporá ao respectivo Plenário a instituição de comissão temporária de sindicância, observando no ato da sua instauração a proteção da identidade das partes e o sigilo do processo.</w:t>
            </w:r>
          </w:p>
          <w:p w14:paraId="74846EFA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§ 5° O Plenário do CAU/UF julgará o processo administrativo de sindicância, com base no relatório da comissão temporária de sindicância, proferirá a correspondente deliberação e notificará imediatamente as partes, informando também a possibilidade de recurso ao CAU/BR.</w:t>
            </w:r>
          </w:p>
          <w:p w14:paraId="17A26E69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§ 6° No CAU/BR, instaurado o processo administrativo de sindicância, a Presidência encaminhará os autos à Comissão de Conduta e Decoro do CAU/BR, que instruirá, julgará o processo e notificará imediatamente as partes, informando também a possibilidade de recurso ao Plenário do CAU/BR.</w:t>
            </w:r>
          </w:p>
          <w:p w14:paraId="4D727E7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>§ 7° Os Plenários poderão determinar o afastamento temporário do conselheiro ou membro de colegiado do CAU, fixando o respectivo prazo de afastamento, caso em que assumirá a titularidade o suplente de conselheiro ou o indicado para a substituição de membro de colegiado do CAU.</w:t>
            </w:r>
          </w:p>
          <w:p w14:paraId="3C6BAB7F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§ 8° Caso não seja aprovada a perda de mandato, o conselheiro ou membro de colegiado retorna imediatamente ao cargo ou, nos </w:t>
            </w: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lastRenderedPageBreak/>
              <w:t>casos de suspensão, ao final do prazo estabelecido na sanção.</w:t>
            </w:r>
          </w:p>
        </w:tc>
      </w:tr>
      <w:tr w:rsidR="00841A73" w:rsidRPr="00841A73" w14:paraId="2082D6EC" w14:textId="77777777" w:rsidTr="00DB11EB">
        <w:tc>
          <w:tcPr>
            <w:tcW w:w="2405" w:type="dxa"/>
          </w:tcPr>
          <w:p w14:paraId="35D27306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65938D03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lang w:eastAsia="pt-BR" w:bidi="pt-BR"/>
              </w:rPr>
              <w:t xml:space="preserve">Recomendação </w:t>
            </w:r>
          </w:p>
        </w:tc>
        <w:tc>
          <w:tcPr>
            <w:tcW w:w="6662" w:type="dxa"/>
          </w:tcPr>
          <w:p w14:paraId="68959224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</w:p>
          <w:p w14:paraId="4D14580D" w14:textId="77777777" w:rsidR="00841A73" w:rsidRPr="00841A73" w:rsidRDefault="00841A73" w:rsidP="00DB11EB">
            <w:pPr>
              <w:widowControl w:val="0"/>
              <w:autoSpaceDE w:val="0"/>
              <w:autoSpaceDN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eastAsia="pt-BR" w:bidi="pt-BR"/>
              </w:rPr>
            </w:pPr>
            <w:r w:rsidRPr="00841A73">
              <w:rPr>
                <w:rFonts w:ascii="Arial" w:hAnsi="Arial" w:cs="Arial"/>
                <w:sz w:val="22"/>
                <w:szCs w:val="22"/>
                <w:lang w:eastAsia="pt-BR" w:bidi="pt-BR"/>
              </w:rPr>
              <w:t xml:space="preserve">Inserir previsão sobre o “Órgão Receptor” de denúncias no âmbito do CAU/UF que não tenha Ouvidoria instituída, sugerindo que a função seja atribuída à autoridade de monitoramento do Serviço de Informação ao Cidadão. </w:t>
            </w:r>
          </w:p>
        </w:tc>
      </w:tr>
    </w:tbl>
    <w:p w14:paraId="0D045418" w14:textId="77777777" w:rsidR="00841A73" w:rsidRPr="00841A73" w:rsidRDefault="00841A73" w:rsidP="00841A7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7283B664" w14:textId="77777777" w:rsidTr="00DB11EB">
        <w:tc>
          <w:tcPr>
            <w:tcW w:w="9067" w:type="dxa"/>
            <w:gridSpan w:val="2"/>
          </w:tcPr>
          <w:p w14:paraId="7A1AD5A9" w14:textId="77777777" w:rsidR="00841A73" w:rsidRPr="00841A73" w:rsidRDefault="00841A73" w:rsidP="00DB11E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</w:rPr>
              <w:t>Art. 12, d</w:t>
            </w:r>
          </w:p>
        </w:tc>
      </w:tr>
      <w:tr w:rsidR="00841A73" w:rsidRPr="00841A73" w14:paraId="75E2192B" w14:textId="77777777" w:rsidTr="00DB11EB">
        <w:tc>
          <w:tcPr>
            <w:tcW w:w="2405" w:type="dxa"/>
          </w:tcPr>
          <w:p w14:paraId="41F9203A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61B54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</w:rPr>
              <w:t xml:space="preserve">Redação atual </w:t>
            </w:r>
          </w:p>
        </w:tc>
        <w:tc>
          <w:tcPr>
            <w:tcW w:w="6662" w:type="dxa"/>
          </w:tcPr>
          <w:p w14:paraId="3B631937" w14:textId="77777777" w:rsidR="00841A73" w:rsidRPr="00841A73" w:rsidRDefault="00841A73" w:rsidP="00DB11E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B398E" w14:textId="77777777" w:rsidR="00841A73" w:rsidRPr="00841A73" w:rsidRDefault="00841A73" w:rsidP="00DB11E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A73">
              <w:rPr>
                <w:rFonts w:ascii="Arial" w:hAnsi="Arial" w:cs="Arial"/>
                <w:sz w:val="22"/>
                <w:szCs w:val="22"/>
              </w:rPr>
              <w:t>Art. 12. O(a) Coordenador(a) da Comissão Temporária de Sindicância ou da Comissão de Conduta e Decoro do CAU/BR, no prazo de 5 (cinco) dias da sua instalação, encaminhará notificação ao denunciado sobre a abertura do processo administrativo de sindicância, com cópias integrais dos autos, sob a forma física ou eletrônica, informando:</w:t>
            </w:r>
          </w:p>
          <w:p w14:paraId="066BEFFB" w14:textId="77777777" w:rsidR="00841A73" w:rsidRPr="00841A73" w:rsidRDefault="00841A73" w:rsidP="00DB11E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A73">
              <w:rPr>
                <w:rFonts w:ascii="Arial" w:hAnsi="Arial" w:cs="Arial"/>
                <w:sz w:val="22"/>
                <w:szCs w:val="22"/>
              </w:rPr>
              <w:t xml:space="preserve">d) sobre a possibilidade de aplicação dos efeitos da revelia, no caso de não ser apresentada defesa no prazo fixado. </w:t>
            </w:r>
          </w:p>
        </w:tc>
      </w:tr>
      <w:tr w:rsidR="00841A73" w:rsidRPr="00841A73" w14:paraId="4E2A26F5" w14:textId="77777777" w:rsidTr="00DB11EB">
        <w:tc>
          <w:tcPr>
            <w:tcW w:w="2405" w:type="dxa"/>
          </w:tcPr>
          <w:p w14:paraId="7DEC6E2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B6905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</w:rPr>
              <w:t xml:space="preserve">Recomendação </w:t>
            </w:r>
          </w:p>
        </w:tc>
        <w:tc>
          <w:tcPr>
            <w:tcW w:w="6662" w:type="dxa"/>
          </w:tcPr>
          <w:p w14:paraId="5208D954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8656BD" w14:textId="0A494EBB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A73">
              <w:rPr>
                <w:rFonts w:ascii="Arial" w:hAnsi="Arial" w:cs="Arial"/>
                <w:sz w:val="22"/>
                <w:szCs w:val="22"/>
              </w:rPr>
              <w:t xml:space="preserve">Acrescentar norma complementar, similar à do art. 33 da Resolução CAU/BR 143/2017, prevendo que os efeitos da revelia serão exclusivamente processuais, vedando que da revelia possa decorrer a presunção de serem verdadeiros os fatos </w:t>
            </w:r>
            <w:r w:rsidR="00B10D46" w:rsidRPr="00841A73">
              <w:rPr>
                <w:rFonts w:ascii="Arial" w:hAnsi="Arial" w:cs="Arial"/>
                <w:sz w:val="22"/>
                <w:szCs w:val="22"/>
              </w:rPr>
              <w:t>alegados na</w:t>
            </w:r>
            <w:r w:rsidRPr="00841A73">
              <w:rPr>
                <w:rFonts w:ascii="Arial" w:hAnsi="Arial" w:cs="Arial"/>
                <w:sz w:val="22"/>
                <w:szCs w:val="22"/>
              </w:rPr>
              <w:t xml:space="preserve"> denúncia. </w:t>
            </w:r>
          </w:p>
          <w:p w14:paraId="14BA67B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A73">
              <w:rPr>
                <w:rFonts w:ascii="Arial" w:hAnsi="Arial" w:cs="Arial"/>
                <w:sz w:val="22"/>
                <w:szCs w:val="22"/>
              </w:rPr>
              <w:t>(Art. 33. A declaração de revelia não importa o reconhecimento da verdade dos fatos alegados pelo denunciante, que deverá provar suas alegações.)</w:t>
            </w:r>
          </w:p>
        </w:tc>
      </w:tr>
      <w:tr w:rsidR="00841A73" w:rsidRPr="00841A73" w14:paraId="330FA908" w14:textId="77777777" w:rsidTr="00DB11EB">
        <w:tc>
          <w:tcPr>
            <w:tcW w:w="2405" w:type="dxa"/>
          </w:tcPr>
          <w:p w14:paraId="42255D6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DB899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</w:rPr>
              <w:t xml:space="preserve">Justificativa </w:t>
            </w:r>
          </w:p>
        </w:tc>
        <w:tc>
          <w:tcPr>
            <w:tcW w:w="6662" w:type="dxa"/>
          </w:tcPr>
          <w:p w14:paraId="281FA08C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5EE1F7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A73">
              <w:rPr>
                <w:rFonts w:ascii="Arial" w:hAnsi="Arial" w:cs="Arial"/>
                <w:sz w:val="22"/>
                <w:szCs w:val="22"/>
              </w:rPr>
              <w:lastRenderedPageBreak/>
              <w:t>A presunção de serem verdadeiros os fatos alegados, em razão da revelia, não deve incidir em processos sancionadores, os quais devem ser norteados pelo princípio da busca da verdade real.</w:t>
            </w:r>
          </w:p>
        </w:tc>
      </w:tr>
    </w:tbl>
    <w:p w14:paraId="7AD46BBF" w14:textId="77777777" w:rsidR="00841A73" w:rsidRPr="00841A73" w:rsidRDefault="00841A73" w:rsidP="00841A7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411BC7BC" w14:textId="77777777" w:rsidTr="00DB11EB">
        <w:tc>
          <w:tcPr>
            <w:tcW w:w="9067" w:type="dxa"/>
            <w:gridSpan w:val="2"/>
          </w:tcPr>
          <w:p w14:paraId="42368868" w14:textId="77777777" w:rsidR="00841A73" w:rsidRPr="00841A73" w:rsidRDefault="00841A73" w:rsidP="00DB11E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Art. 19, § 1º</w:t>
            </w:r>
          </w:p>
        </w:tc>
      </w:tr>
      <w:tr w:rsidR="00841A73" w:rsidRPr="00841A73" w14:paraId="73282606" w14:textId="77777777" w:rsidTr="00DB11EB">
        <w:tc>
          <w:tcPr>
            <w:tcW w:w="2405" w:type="dxa"/>
          </w:tcPr>
          <w:p w14:paraId="61CA5BD9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B328AE5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Redação atual</w:t>
            </w:r>
          </w:p>
        </w:tc>
        <w:tc>
          <w:tcPr>
            <w:tcW w:w="6662" w:type="dxa"/>
          </w:tcPr>
          <w:p w14:paraId="4D073EB8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9FDF648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Art. 19</w:t>
            </w:r>
          </w:p>
          <w:p w14:paraId="0EDDEF0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§ 1° Antes do iniciados os julgamentos previstos nos itens I e II do caput, o(a) coordenador(a) da comissão, em relação aos julgamentos que devam ocorrer nos casos do item II, letra “a”, e o(a) titular da Presidência da respectiva autarquia, em relação aos julgamentos que devam ocorrer nos casos do item I, letras “a” e “b” e item II, letra “b”, deverá questionar os integrantes do órgão colegiado quanto à existência de impedimentos ou suspeição dos conselheiros, sendo vedada a declaração de suspeição por motivo de foro íntimo.</w:t>
            </w:r>
          </w:p>
        </w:tc>
      </w:tr>
      <w:tr w:rsidR="00841A73" w:rsidRPr="00841A73" w14:paraId="379CF2C0" w14:textId="77777777" w:rsidTr="00DB11EB">
        <w:tc>
          <w:tcPr>
            <w:tcW w:w="2405" w:type="dxa"/>
          </w:tcPr>
          <w:p w14:paraId="6647BAC0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62" w:type="dxa"/>
          </w:tcPr>
          <w:p w14:paraId="68D43A47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0CCB087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Incluir previsão expressa quanto ao trâmite a ser observado caso mais da metade dos conselheiros do CAU/UF se considere suspeita ou se encontre impedida para atuar no processo.</w:t>
            </w:r>
          </w:p>
        </w:tc>
      </w:tr>
    </w:tbl>
    <w:p w14:paraId="1B198313" w14:textId="77777777" w:rsidR="00841A73" w:rsidRPr="00841A73" w:rsidRDefault="00841A73" w:rsidP="00841A73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183112F3" w14:textId="77777777" w:rsidTr="00DB11EB">
        <w:tc>
          <w:tcPr>
            <w:tcW w:w="9067" w:type="dxa"/>
            <w:gridSpan w:val="2"/>
          </w:tcPr>
          <w:p w14:paraId="3CC622C7" w14:textId="77777777" w:rsidR="00841A73" w:rsidRPr="00841A73" w:rsidRDefault="00841A73" w:rsidP="00DB11E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Art. 22</w:t>
            </w:r>
          </w:p>
        </w:tc>
      </w:tr>
      <w:tr w:rsidR="00841A73" w:rsidRPr="00841A73" w14:paraId="6CAD2B6D" w14:textId="77777777" w:rsidTr="00DB11EB">
        <w:tc>
          <w:tcPr>
            <w:tcW w:w="2405" w:type="dxa"/>
          </w:tcPr>
          <w:p w14:paraId="2DB0A1E9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C4032DF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Redação atual</w:t>
            </w:r>
          </w:p>
        </w:tc>
        <w:tc>
          <w:tcPr>
            <w:tcW w:w="6662" w:type="dxa"/>
          </w:tcPr>
          <w:p w14:paraId="75EC7CEF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C81DAA2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Art. 22. O conselheiro ou membro de colegiado do CAU que for parte passiva poderá interpor recurso em face da decisão do Plenário do CAU/UF ou da Comissão de Conduta e Decoro do CAU/BR, no prazo de 15 (quinze) dias úteis, indicando as razões de seu inconformismo, facultando-se a juntada dos documentos que julgar convenientes.</w:t>
            </w:r>
          </w:p>
        </w:tc>
      </w:tr>
      <w:tr w:rsidR="00841A73" w:rsidRPr="00841A73" w14:paraId="3D212C4D" w14:textId="77777777" w:rsidTr="00DB11EB">
        <w:tc>
          <w:tcPr>
            <w:tcW w:w="2405" w:type="dxa"/>
          </w:tcPr>
          <w:p w14:paraId="4A67E5BD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EE5684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Sugestão </w:t>
            </w:r>
          </w:p>
        </w:tc>
        <w:tc>
          <w:tcPr>
            <w:tcW w:w="6662" w:type="dxa"/>
          </w:tcPr>
          <w:p w14:paraId="11DEB68D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80E06A2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Art. 22. O conselheiro ou membro de colegiado do CAU que for parte passiva </w:t>
            </w:r>
            <w:r w:rsidRPr="00841A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e a parte denunciante</w:t>
            </w:r>
            <w:r w:rsidRPr="00841A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poderão interpor recurso em face da decisão do Plenário do CAU/UF ou da Comissão de Conduta e Decoro do CAU/BR, no prazo de 15 (quinze) dias úteis, indicando as razões de seu inconformismo, facultando-se a juntada dos documentos que julgar convenientes.</w:t>
            </w:r>
          </w:p>
        </w:tc>
      </w:tr>
      <w:tr w:rsidR="00841A73" w:rsidRPr="00841A73" w14:paraId="08EFD4D1" w14:textId="77777777" w:rsidTr="00DB11EB">
        <w:tc>
          <w:tcPr>
            <w:tcW w:w="2405" w:type="dxa"/>
          </w:tcPr>
          <w:p w14:paraId="3CAD4955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EE32708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Justificativa </w:t>
            </w:r>
          </w:p>
        </w:tc>
        <w:tc>
          <w:tcPr>
            <w:tcW w:w="6662" w:type="dxa"/>
          </w:tcPr>
          <w:p w14:paraId="4B5D3FFD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 não previsão de recurso para parte denunciante ofende o princípio constitucional do duplo grau de jurisdição, previsto no art. 5º, LV, da Constituição Federal. </w:t>
            </w:r>
          </w:p>
          <w:p w14:paraId="536C9DD5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41A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“Art. 5º (...) LV - aos litigantes, em processo judicial ou administrativo, e aos acusados em geral são assegurados o contraditório e ampla defesa, com os meios e recursos a ela inerentes;”</w:t>
            </w:r>
          </w:p>
        </w:tc>
      </w:tr>
    </w:tbl>
    <w:p w14:paraId="73C400A2" w14:textId="77777777" w:rsidR="00841A73" w:rsidRPr="00841A73" w:rsidRDefault="00841A73" w:rsidP="00841A73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165B949D" w14:textId="77777777" w:rsidTr="00DB11EB">
        <w:tc>
          <w:tcPr>
            <w:tcW w:w="9067" w:type="dxa"/>
            <w:gridSpan w:val="2"/>
          </w:tcPr>
          <w:p w14:paraId="41593539" w14:textId="77777777" w:rsidR="00841A73" w:rsidRPr="00841A73" w:rsidRDefault="00841A73" w:rsidP="00DB11E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Art. 28, Parágrafo único.</w:t>
            </w:r>
          </w:p>
        </w:tc>
      </w:tr>
      <w:tr w:rsidR="00841A73" w:rsidRPr="00841A73" w14:paraId="174203BD" w14:textId="77777777" w:rsidTr="00DB11EB">
        <w:tc>
          <w:tcPr>
            <w:tcW w:w="2405" w:type="dxa"/>
          </w:tcPr>
          <w:p w14:paraId="52611AC2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24C6881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Redação atual</w:t>
            </w:r>
          </w:p>
        </w:tc>
        <w:tc>
          <w:tcPr>
            <w:tcW w:w="6662" w:type="dxa"/>
          </w:tcPr>
          <w:p w14:paraId="78520982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E43A8C0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Art. 28 (...)</w:t>
            </w:r>
          </w:p>
          <w:p w14:paraId="04ADB694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Parágrafo único. Frustrados os meios de intimação previstos no </w:t>
            </w:r>
            <w:r w:rsidRPr="00841A73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caput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deste artigo, a intimação deverá ser efetuada por meio de edital a ser divulgado com prazo de 30 (trinta) dias em veículo de grande circulação no Estado ou Distrito Federal de origem do processado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, 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ou em outro meio que amplie as possibilidades de conhecimento por parte do intimado, com prazo para manifestação e em linguagem que não fira os preceitos constitucionais de inviolabilidade da intimidade, da honra, da vida privada e da imagem</w:t>
            </w:r>
          </w:p>
        </w:tc>
      </w:tr>
      <w:tr w:rsidR="00841A73" w:rsidRPr="00841A73" w14:paraId="6CBA5E91" w14:textId="77777777" w:rsidTr="00DB11EB">
        <w:tc>
          <w:tcPr>
            <w:tcW w:w="2405" w:type="dxa"/>
          </w:tcPr>
          <w:p w14:paraId="5A96376F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FD98BFE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Sugestão</w:t>
            </w:r>
          </w:p>
        </w:tc>
        <w:tc>
          <w:tcPr>
            <w:tcW w:w="6662" w:type="dxa"/>
          </w:tcPr>
          <w:p w14:paraId="67DC73FA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0F5A1C75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Art. 28 (...)</w:t>
            </w:r>
          </w:p>
          <w:p w14:paraId="0F0277C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Parágrafo único. Frustrados os meios de intimação previstos no </w:t>
            </w:r>
            <w:r w:rsidRPr="00841A73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caput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 deste artigo, a intimação deverá ser efetuada por meio de edital a ser divulgado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com prazo de 15 (quinze) dias,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 em veículo de comunicação do CAU/UF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 em jornal com circulação na Unidade da Federação de jurisdição do CAU/UF, ou no Diário Oficial da União, do Estado, ou do Distrito Federal, , ou em outro meio que amplie as possibilidades de conhecimento por parte do intimado, com prazo para manifestação e em linguagem que não fira os preceitos constitucionais de inviolabilidade da intimidade, da honra, da vida privada e da imagem.</w:t>
            </w:r>
          </w:p>
        </w:tc>
      </w:tr>
      <w:tr w:rsidR="00841A73" w:rsidRPr="00841A73" w14:paraId="061E58A0" w14:textId="77777777" w:rsidTr="00DB11EB">
        <w:tc>
          <w:tcPr>
            <w:tcW w:w="2405" w:type="dxa"/>
          </w:tcPr>
          <w:p w14:paraId="44CAC6E1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</w:p>
          <w:p w14:paraId="323C764A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Justificativa </w:t>
            </w:r>
          </w:p>
        </w:tc>
        <w:tc>
          <w:tcPr>
            <w:tcW w:w="6662" w:type="dxa"/>
          </w:tcPr>
          <w:p w14:paraId="5492B279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AD5B1A3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Compatibilizar o regramento com as disposições das Resoluções 198/2020 e 143/2017, que preveem prazo de 15 dias para divulgação dos editais de intimação e possibilidade de publicação do edital em veículo e comunicação do CAU.</w:t>
            </w:r>
          </w:p>
          <w:p w14:paraId="130C805A" w14:textId="6E0767C2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dilação do prazo de divulgação do edital </w:t>
            </w:r>
            <w:r w:rsidR="00B10D46"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estende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prazo para cumprimento de atos e para manifestação de conselheiros, podendo ser compreendida como tratamento privilegiado com relação ao tra</w:t>
            </w:r>
            <w:r w:rsidR="00B10D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mento conferido a profissionais denunciados em processos de fiscalização e </w:t>
            </w:r>
            <w:r w:rsidR="00B10D46"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ético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-disciplinares.</w:t>
            </w:r>
          </w:p>
          <w:p w14:paraId="61A4B0C5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Além disso, a possibilidade de publicação do edital em veículo de comunicação do CAU contribui para a celeridade processual e para economia do CAU. </w:t>
            </w:r>
          </w:p>
        </w:tc>
      </w:tr>
    </w:tbl>
    <w:p w14:paraId="74B47E89" w14:textId="77777777" w:rsidR="00580D38" w:rsidRPr="00841A73" w:rsidRDefault="00580D38" w:rsidP="00841A73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0B309193" w14:textId="77777777" w:rsidTr="00DB11EB">
        <w:tc>
          <w:tcPr>
            <w:tcW w:w="9067" w:type="dxa"/>
            <w:gridSpan w:val="2"/>
          </w:tcPr>
          <w:p w14:paraId="46AD8E15" w14:textId="77777777" w:rsidR="00841A73" w:rsidRPr="00841A73" w:rsidRDefault="00841A73" w:rsidP="00DB11E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Art. 29, a, b, e, f, g e h</w:t>
            </w:r>
          </w:p>
        </w:tc>
      </w:tr>
      <w:tr w:rsidR="00841A73" w:rsidRPr="00841A73" w14:paraId="7DF5C69F" w14:textId="77777777" w:rsidTr="00DB11EB">
        <w:tc>
          <w:tcPr>
            <w:tcW w:w="2405" w:type="dxa"/>
          </w:tcPr>
          <w:p w14:paraId="614D74FD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38DFDC6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Redação atual</w:t>
            </w:r>
          </w:p>
        </w:tc>
        <w:tc>
          <w:tcPr>
            <w:tcW w:w="6662" w:type="dxa"/>
          </w:tcPr>
          <w:p w14:paraId="294D9C67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2175DE7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Art. 29. Os prazos processuais começam a correr a partir da data:</w:t>
            </w:r>
          </w:p>
          <w:p w14:paraId="41E4DDF7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a) da juntada do aviso de recebimento aos autos, no caso de intimação por via postal; </w:t>
            </w:r>
          </w:p>
          <w:p w14:paraId="042418F0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b) da juntada de comprovante do recebimento do telegrama, no caso de intimação por telegrama; </w:t>
            </w:r>
          </w:p>
          <w:p w14:paraId="77DD583F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e) da juntada do mandado de intimação cumprido pelo CAU/UF ou CAU/BR, conforme o caso, devendo ser relatada eventual negativa de assinatura no recibo;</w:t>
            </w:r>
          </w:p>
          <w:p w14:paraId="018F5769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f) da juntada de comprovante da ciência eletrônica pelo sistema SICCAU;</w:t>
            </w:r>
          </w:p>
          <w:p w14:paraId="7319079F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g) da juntada de comprovante de recebimento por correio eletrônico;</w:t>
            </w:r>
          </w:p>
          <w:p w14:paraId="22464C9C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h) da juntada de documento que comprove a intimação por outro meio que assegure a certeza da ciência do recebimento da comunicação; e</w:t>
            </w:r>
          </w:p>
        </w:tc>
      </w:tr>
      <w:tr w:rsidR="00841A73" w:rsidRPr="00841A73" w14:paraId="4ED79EF9" w14:textId="77777777" w:rsidTr="00DB11EB">
        <w:tc>
          <w:tcPr>
            <w:tcW w:w="2405" w:type="dxa"/>
          </w:tcPr>
          <w:p w14:paraId="58D1CCAD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03A60010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Sugestão</w:t>
            </w:r>
          </w:p>
        </w:tc>
        <w:tc>
          <w:tcPr>
            <w:tcW w:w="6662" w:type="dxa"/>
          </w:tcPr>
          <w:p w14:paraId="125D18E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8919E34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Art. 29. Os prazos processuais começam a correr a partir da data:</w:t>
            </w:r>
          </w:p>
          <w:p w14:paraId="256EF886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a) do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recebimento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intimação, no caso de intimação por via postal; </w:t>
            </w:r>
          </w:p>
          <w:p w14:paraId="2D40F908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b) do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recebimento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telegrama, no caso de intimação por telegrama; </w:t>
            </w:r>
          </w:p>
          <w:p w14:paraId="309E8545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e) do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recebimento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mandado de intimação cumprido pelo CAU/UF ou CAU/BR, conforme o caso, devendo ser relatada eventual negativa de assinatura no recibo;</w:t>
            </w:r>
          </w:p>
          <w:p w14:paraId="4C6B67F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f) da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ciência 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eletrônica pelo sistema SICCAU;</w:t>
            </w:r>
          </w:p>
          <w:p w14:paraId="4F80DFB3" w14:textId="3D58043C" w:rsidR="00841A73" w:rsidRPr="00841A73" w:rsidRDefault="00BD4AF1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g) da</w:t>
            </w:r>
            <w:r w:rsidR="00841A73"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41A73"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comprovação</w:t>
            </w:r>
            <w:r w:rsidR="00841A73"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recebimento por correio eletrônico;</w:t>
            </w:r>
          </w:p>
          <w:p w14:paraId="1E12B5DD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h) da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comprovação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intimação por outro meio que assegure a certeza da ciência do recebimento da comunicação; e</w:t>
            </w:r>
          </w:p>
        </w:tc>
      </w:tr>
      <w:tr w:rsidR="00841A73" w:rsidRPr="00841A73" w14:paraId="07A9E649" w14:textId="77777777" w:rsidTr="00DB11EB">
        <w:tc>
          <w:tcPr>
            <w:tcW w:w="2405" w:type="dxa"/>
          </w:tcPr>
          <w:p w14:paraId="40FA9F6F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9C32B28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662" w:type="dxa"/>
          </w:tcPr>
          <w:p w14:paraId="7F5B8275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4A8B60A" w14:textId="53809594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Compatibilizar o regramento com as disposições das Resoluções 198/2020 e 143/2017, que preveem contagem de prazo a partir recebimento de Intimação ou da sua comprovação, conforme o caso, e não da juntad</w:t>
            </w:r>
            <w:r w:rsidR="00BD4A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dos respectivos comprovantes.</w:t>
            </w:r>
          </w:p>
          <w:p w14:paraId="075CA16F" w14:textId="225D1755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 contagem do prazo a partir da juntada do comprovante de intimação ao</w:t>
            </w:r>
            <w:r w:rsidR="00B10D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autos </w:t>
            </w:r>
            <w:r w:rsidR="00B10D46"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estende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prazo de cumprimento de atos e manifestação de conselheiros, podendo ser compreendida como tratamento privilegiado com relação ao tra</w:t>
            </w:r>
            <w:r w:rsidR="00B10D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mento conferido a profissionais </w:t>
            </w:r>
            <w:r w:rsidR="00B10D46"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denunciados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processos de fiscalização e </w:t>
            </w:r>
            <w:r w:rsidR="00B10D46"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ético</w:t>
            </w: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-disciplinares. </w:t>
            </w:r>
          </w:p>
        </w:tc>
      </w:tr>
    </w:tbl>
    <w:p w14:paraId="1BF43286" w14:textId="77777777" w:rsidR="00841A73" w:rsidRPr="00841A73" w:rsidRDefault="00841A73" w:rsidP="00841A73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69449F00" w14:textId="77777777" w:rsidTr="00DB11EB">
        <w:tc>
          <w:tcPr>
            <w:tcW w:w="9067" w:type="dxa"/>
            <w:gridSpan w:val="2"/>
          </w:tcPr>
          <w:p w14:paraId="0242F468" w14:textId="77777777" w:rsidR="00841A73" w:rsidRPr="00841A73" w:rsidRDefault="00841A73" w:rsidP="00DB11E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Art. 31, </w:t>
            </w:r>
            <w:r w:rsidRPr="00841A73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 xml:space="preserve">caput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e</w:t>
            </w:r>
            <w:r w:rsidRPr="00841A73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 xml:space="preserve"> </w:t>
            </w: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§ 1º</w:t>
            </w:r>
          </w:p>
          <w:p w14:paraId="5DA6F652" w14:textId="77777777" w:rsidR="00841A73" w:rsidRPr="00841A73" w:rsidRDefault="00841A73" w:rsidP="00DB11EB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41A73" w:rsidRPr="00841A73" w14:paraId="0BE3F9CC" w14:textId="77777777" w:rsidTr="00DB11EB">
        <w:tc>
          <w:tcPr>
            <w:tcW w:w="2405" w:type="dxa"/>
          </w:tcPr>
          <w:p w14:paraId="0894B379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BB5CEB8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Redação atual</w:t>
            </w:r>
          </w:p>
        </w:tc>
        <w:tc>
          <w:tcPr>
            <w:tcW w:w="6662" w:type="dxa"/>
          </w:tcPr>
          <w:p w14:paraId="18C857AA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8D7E109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Art. 31. Se, durante o trâmite do processo administrativo de sindicância que pudesse redundar na perda de mandato ou do exercício de representação, findar o mandato do conselheiro ou do membro de colegiado do CAU que for parte passiva, o processo será extinto em razão da perda de seu objeto.</w:t>
            </w:r>
          </w:p>
          <w:p w14:paraId="6CE0ECA9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§ 1° A extinção do processo administrativo também ocorrerá se durante o trâmite processual o conselheiro ou membro de órgão colegiado do CAU renunciar ao seu cargo.</w:t>
            </w:r>
          </w:p>
        </w:tc>
      </w:tr>
      <w:tr w:rsidR="00841A73" w:rsidRPr="00841A73" w14:paraId="01B2B3E1" w14:textId="77777777" w:rsidTr="00DB11EB">
        <w:tc>
          <w:tcPr>
            <w:tcW w:w="2405" w:type="dxa"/>
          </w:tcPr>
          <w:p w14:paraId="43F2B7E3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18562D2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Sugestão</w:t>
            </w:r>
          </w:p>
        </w:tc>
        <w:tc>
          <w:tcPr>
            <w:tcW w:w="6662" w:type="dxa"/>
          </w:tcPr>
          <w:p w14:paraId="052CE696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2696C93B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Revogar a previsão de extinção do processo em caso de final de mandato e de renúncia.</w:t>
            </w:r>
          </w:p>
        </w:tc>
      </w:tr>
      <w:tr w:rsidR="00841A73" w:rsidRPr="00841A73" w14:paraId="16A9DE64" w14:textId="77777777" w:rsidTr="00DB11EB">
        <w:tc>
          <w:tcPr>
            <w:tcW w:w="2405" w:type="dxa"/>
          </w:tcPr>
          <w:p w14:paraId="3FAB713E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2F241B56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662" w:type="dxa"/>
          </w:tcPr>
          <w:p w14:paraId="17398B7C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5A8D457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perda do mandato tem implicação eleitorais, constituindo causa de inelegibilidade, nos termos do art. 20, do Regulamento Eleitoral aprovado pela Resolução CAU/BR nº 179/2019.</w:t>
            </w:r>
          </w:p>
          <w:p w14:paraId="08E6BB3E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Dessa forma, a extinção do processo em razão do fim do mandato ou da renúncia (justificada) resultará em benefício eleitoral para o conselheiro, configurando tratamento desigual com relação àquele que tenha o processo contra si encerrado antes do final do mandato ou por renúncia.   </w:t>
            </w:r>
          </w:p>
        </w:tc>
      </w:tr>
    </w:tbl>
    <w:p w14:paraId="0DC563E5" w14:textId="77777777" w:rsidR="00841A73" w:rsidRPr="00841A73" w:rsidRDefault="00841A73" w:rsidP="00841A73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41A73" w:rsidRPr="00841A73" w14:paraId="532CCF20" w14:textId="77777777" w:rsidTr="00DB11EB">
        <w:tc>
          <w:tcPr>
            <w:tcW w:w="2405" w:type="dxa"/>
          </w:tcPr>
          <w:p w14:paraId="6895F931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C85C50F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Sugestão </w:t>
            </w:r>
          </w:p>
        </w:tc>
        <w:tc>
          <w:tcPr>
            <w:tcW w:w="6662" w:type="dxa"/>
          </w:tcPr>
          <w:p w14:paraId="12E5BEBF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2D36740" w14:textId="77777777" w:rsidR="00841A73" w:rsidRPr="00841A73" w:rsidRDefault="00841A73" w:rsidP="00DB11EB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Incluir norma com previsão expressa quanto à obrigatoriedade ou não de </w:t>
            </w:r>
            <w:proofErr w:type="spellStart"/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obervãncia</w:t>
            </w:r>
            <w:proofErr w:type="spellEnd"/>
            <w:r w:rsidRPr="00841A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Instrução Normativa nº 4/2023 do CAU/BR pelos CAU/UF, bem como quanto  a necessidade ou não de revogação e normas locais que regulem a matéria.</w:t>
            </w:r>
          </w:p>
        </w:tc>
      </w:tr>
    </w:tbl>
    <w:p w14:paraId="42CBF574" w14:textId="4618F446" w:rsidR="00841A73" w:rsidRPr="00841A73" w:rsidRDefault="00841A73" w:rsidP="00841A73">
      <w:pP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841A7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br w:type="page"/>
      </w:r>
    </w:p>
    <w:p w14:paraId="7D8CCCFB" w14:textId="4E8E8356" w:rsidR="004617D4" w:rsidRPr="00841A73" w:rsidRDefault="004617D4" w:rsidP="004617D4">
      <w:pPr>
        <w:jc w:val="center"/>
        <w:rPr>
          <w:rFonts w:ascii="Arial" w:hAnsi="Arial" w:cs="Arial"/>
          <w:b/>
          <w:bCs/>
          <w:sz w:val="22"/>
          <w:lang w:eastAsia="pt-BR"/>
        </w:rPr>
      </w:pPr>
      <w:r w:rsidRPr="00841A73">
        <w:rPr>
          <w:rFonts w:ascii="Arial" w:hAnsi="Arial" w:cs="Arial"/>
          <w:b/>
          <w:bCs/>
          <w:sz w:val="22"/>
          <w:lang w:eastAsia="pt-BR"/>
        </w:rPr>
        <w:lastRenderedPageBreak/>
        <w:t>1</w:t>
      </w:r>
      <w:r w:rsidR="00DE6F90" w:rsidRPr="00841A73">
        <w:rPr>
          <w:rFonts w:ascii="Arial" w:hAnsi="Arial" w:cs="Arial"/>
          <w:b/>
          <w:bCs/>
          <w:sz w:val="22"/>
          <w:lang w:eastAsia="pt-BR"/>
        </w:rPr>
        <w:t>50</w:t>
      </w:r>
      <w:r w:rsidRPr="00841A73">
        <w:rPr>
          <w:rFonts w:ascii="Arial" w:hAnsi="Arial" w:cs="Arial"/>
          <w:b/>
          <w:bCs/>
          <w:sz w:val="22"/>
          <w:lang w:eastAsia="pt-BR"/>
        </w:rPr>
        <w:t>ª REUNIÃO PLENÁRIA ORDINÁRIA DO CAU/SC</w:t>
      </w:r>
    </w:p>
    <w:p w14:paraId="1DA0C693" w14:textId="77777777" w:rsidR="004617D4" w:rsidRPr="002B7F08" w:rsidRDefault="004617D4" w:rsidP="004617D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BEEC5F3" w14:textId="77777777" w:rsidR="004617D4" w:rsidRPr="002B7F08" w:rsidRDefault="004617D4" w:rsidP="004617D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2B7F08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CDF3B" w14:textId="77777777" w:rsidR="004617D4" w:rsidRDefault="004617D4" w:rsidP="004617D4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841A73" w:rsidRPr="002A36DF" w14:paraId="3801CBEB" w14:textId="77777777" w:rsidTr="00DB11EB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7CA91F3C" w14:textId="77777777" w:rsidR="00841A73" w:rsidRPr="002A36DF" w:rsidRDefault="00841A73" w:rsidP="00DB11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7F20450B" w14:textId="77777777" w:rsidR="00841A73" w:rsidRPr="002A36DF" w:rsidRDefault="00841A73" w:rsidP="00DB11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405A7C4" w14:textId="77777777" w:rsidR="00841A73" w:rsidRPr="002A36DF" w:rsidRDefault="00841A73" w:rsidP="00DB11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41A73" w:rsidRPr="002A36DF" w14:paraId="663FC611" w14:textId="77777777" w:rsidTr="00DB11EB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37F8B550" w14:textId="77777777" w:rsidR="00841A73" w:rsidRPr="00354167" w:rsidRDefault="00841A73" w:rsidP="00DB11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5B5087B7" w14:textId="77777777" w:rsidR="00841A73" w:rsidRPr="00354167" w:rsidRDefault="00841A73" w:rsidP="00DB11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736686" w14:textId="77777777" w:rsidR="00841A73" w:rsidRPr="002A36DF" w:rsidRDefault="00841A73" w:rsidP="00DB11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53103DC" w14:textId="77777777" w:rsidR="00841A73" w:rsidRPr="002A36DF" w:rsidRDefault="00841A73" w:rsidP="00DB11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46DFF50" w14:textId="77777777" w:rsidR="00841A73" w:rsidRPr="002A36DF" w:rsidRDefault="00841A73" w:rsidP="00DB11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E88B96" w14:textId="77777777" w:rsidR="00841A73" w:rsidRPr="002A36DF" w:rsidRDefault="00841A73" w:rsidP="00DB11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41A73" w:rsidRPr="002A36DF" w14:paraId="406221C8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79E6C71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3B304F7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Carlos Alberto Barbosa de Souza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5D25060" w14:textId="77777777" w:rsidR="00841A73" w:rsidRPr="002A36DF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41A73" w:rsidRPr="00354167" w14:paraId="23634BB0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0FB6C442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193E034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Ana Carina Lopes De Souza 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D2EFD" w14:textId="0CA9F0AC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1D082BF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7347CE7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A88781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67A952DE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35B611A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3A8E4D5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Anne Elise Rosa Soto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F96AC" w14:textId="03085637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B240F6A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170218F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C452CC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2B32F410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5DD0B07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BFCF976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Cristina Maria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B0F9D" w14:textId="686E31CE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92DBAA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101FC99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4444C60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45D5FA5A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CC9E6F2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8ADC9A6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1DC92F" w14:textId="4271092E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7BBEEC8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C45F46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87DA7F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64B8F336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CF21BB9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F1E578F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Douglas Goulart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A11CA23" w14:textId="71FF8819" w:rsidR="00841A73" w:rsidRPr="003D5850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7847B9A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086A973" w14:textId="24758C0C" w:rsidR="00841A73" w:rsidRPr="00354167" w:rsidRDefault="00D2472B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247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91F66D7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70B9875D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265745CC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D1D5B27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Eduardo Westphal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EE246" w14:textId="77777777" w:rsidR="00841A73" w:rsidRPr="003D5850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97B820E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23918C4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78148F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F6A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41A73" w:rsidRPr="00354167" w14:paraId="045BCD50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88AFDB0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7330901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ED2A73" w14:textId="5F68F372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4827BBC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CD19BD0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533D1A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47E4001E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0E038BF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4EDEA8D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Karol Diego Carminatti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4C0407" w14:textId="65261721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D437475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FD78657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A49AFA5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4806877E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0E55B10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9E33853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F494E1" w14:textId="33F6CEA6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E005594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DDFE070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B20215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7CFFDD39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D88B887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11BEA7C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Leticia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F6FE9" w14:textId="3E0AE0C4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07527D1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9856586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4B565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3B0BDA67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7ED6C585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0647C3A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FE68C0" w14:textId="140A7DEB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00589FB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F8B4251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C7BF8FC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2EB6EB91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0C668D3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6B04476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Luís Carlos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33F4C98" w14:textId="7D642506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E6A2201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8A788CF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383E32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5907F592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3A77E6A1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4D776DF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Maria Luiza Nunes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Caritá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8F80E51" w14:textId="1ADCAEEB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F4A3A4D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DAB85FF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40624C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1143A216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2164B48A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2F6EC516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Mariana Campos de Andrade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8BA440" w14:textId="32449498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328FB1F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636C63A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5F8379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0145F875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AADD365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993CCBE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Matheus Daniel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Marsaro</w:t>
            </w:r>
            <w:proofErr w:type="spellEnd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62262F3" w14:textId="7B60F475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3ADA86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CDDFCC7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B373DAE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5C8FBDAC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7459557A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2311346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BD1D4D" w14:textId="4FA8C04E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519E7A5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DD86228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13A81BC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2928DB29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16C480E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214E907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Rosane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Giannella</w:t>
            </w:r>
            <w:proofErr w:type="spellEnd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73C5DE6" w14:textId="594DF923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1EB2EC6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66E5A31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86D1BC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841A73" w:rsidRPr="00354167" w14:paraId="363BC4E3" w14:textId="77777777" w:rsidTr="00DB11EB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F6C80C6" w14:textId="77777777" w:rsidR="00841A73" w:rsidRPr="00653447" w:rsidRDefault="00841A73" w:rsidP="00DB11E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2094ED58" w14:textId="77777777" w:rsidR="00841A73" w:rsidRPr="002A0863" w:rsidRDefault="00841A73" w:rsidP="00DB11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621267" w14:textId="5E5C1A8F" w:rsidR="00841A73" w:rsidRPr="003D5850" w:rsidRDefault="00A23E6A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968AD32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FC91E59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9E053D" w14:textId="77777777" w:rsidR="00841A73" w:rsidRPr="00354167" w:rsidRDefault="00841A73" w:rsidP="00DB11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09B140B3" w14:textId="77777777" w:rsidR="004617D4" w:rsidRPr="0092677D" w:rsidRDefault="004617D4" w:rsidP="004617D4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p w14:paraId="26CC2FDE" w14:textId="2AF1B586" w:rsidR="00902A77" w:rsidRPr="006D188D" w:rsidRDefault="00902A77" w:rsidP="004617D4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902A77" w:rsidRPr="0092677D" w14:paraId="1658DC9D" w14:textId="77777777" w:rsidTr="00F42725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02551D7C" w14:textId="77777777" w:rsidR="00902A77" w:rsidRPr="00FE0E05" w:rsidRDefault="00902A77" w:rsidP="00F4272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902A77" w:rsidRPr="0092677D" w14:paraId="25F04BE8" w14:textId="77777777" w:rsidTr="00F42725">
        <w:trPr>
          <w:trHeight w:val="215"/>
        </w:trPr>
        <w:tc>
          <w:tcPr>
            <w:tcW w:w="8789" w:type="dxa"/>
            <w:gridSpan w:val="2"/>
            <w:shd w:val="clear" w:color="auto" w:fill="D9D9D9"/>
          </w:tcPr>
          <w:p w14:paraId="6A144036" w14:textId="06A5E5A7" w:rsidR="00902A77" w:rsidRPr="00FE0E05" w:rsidRDefault="00902A77" w:rsidP="00F4272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  <w:r w:rsidRPr="00FE0E05">
              <w:rPr>
                <w:rFonts w:ascii="Arial" w:hAnsi="Arial" w:cs="Arial"/>
                <w:sz w:val="22"/>
                <w:szCs w:val="22"/>
              </w:rPr>
              <w:t>ª Reunião Plenária Ordinária.</w:t>
            </w:r>
          </w:p>
        </w:tc>
      </w:tr>
      <w:tr w:rsidR="00902A77" w:rsidRPr="0092677D" w14:paraId="0893EC4C" w14:textId="77777777" w:rsidTr="00F42725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0E9CD987" w14:textId="1F52692A" w:rsidR="00902A77" w:rsidRPr="00FE0E05" w:rsidRDefault="00902A77" w:rsidP="00F4272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02A77">
              <w:rPr>
                <w:rFonts w:ascii="Arial" w:hAnsi="Arial" w:cs="Arial"/>
                <w:sz w:val="22"/>
                <w:szCs w:val="22"/>
              </w:rPr>
              <w:t>12/04</w:t>
            </w:r>
            <w:r w:rsidRPr="00FE0E05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062B3277" w14:textId="535FB794" w:rsidR="00902A77" w:rsidRPr="001401C5" w:rsidRDefault="00902A77" w:rsidP="00F4272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E0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902A77">
              <w:rPr>
                <w:rFonts w:ascii="Arial" w:hAnsi="Arial" w:cs="Arial"/>
                <w:sz w:val="22"/>
                <w:szCs w:val="22"/>
              </w:rPr>
              <w:t xml:space="preserve">6.6. Sugestão ao CAU/BR de aprimoramento do Código de Decoro dos Conselheiros do CAU. </w:t>
            </w:r>
          </w:p>
          <w:p w14:paraId="423BBB79" w14:textId="77777777" w:rsidR="00902A77" w:rsidRPr="001401C5" w:rsidRDefault="00902A77" w:rsidP="00F4272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1C5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1401C5">
              <w:rPr>
                <w:rFonts w:ascii="Arial" w:hAnsi="Arial" w:cs="Arial"/>
                <w:sz w:val="18"/>
                <w:szCs w:val="18"/>
              </w:rPr>
              <w:t>Presidente profere voto exclusivamente em caso de empate em votação (art. 149, VII, do Regimento Interno CAU/SC).</w:t>
            </w:r>
          </w:p>
        </w:tc>
      </w:tr>
      <w:tr w:rsidR="00902A77" w:rsidRPr="0092677D" w14:paraId="0E04C8DD" w14:textId="77777777" w:rsidTr="00F42725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2DDCE332" w14:textId="02923D37" w:rsidR="00902A77" w:rsidRPr="00E775C4" w:rsidRDefault="00902A77" w:rsidP="00C942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53447">
              <w:rPr>
                <w:rFonts w:ascii="Arial" w:hAnsi="Arial" w:cs="Arial"/>
                <w:sz w:val="22"/>
                <w:szCs w:val="22"/>
              </w:rPr>
              <w:t>(</w:t>
            </w:r>
            <w:r w:rsidR="008B7AB0">
              <w:rPr>
                <w:rFonts w:ascii="Arial" w:hAnsi="Arial" w:cs="Arial"/>
                <w:sz w:val="22"/>
                <w:szCs w:val="22"/>
              </w:rPr>
              <w:t>16</w:t>
            </w:r>
            <w:bookmarkStart w:id="2" w:name="_GoBack"/>
            <w:bookmarkEnd w:id="2"/>
            <w:r w:rsidRPr="0065344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942F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2C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B2CEA">
              <w:rPr>
                <w:rFonts w:ascii="Arial" w:hAnsi="Arial" w:cs="Arial"/>
                <w:sz w:val="22"/>
                <w:szCs w:val="22"/>
              </w:rPr>
              <w:t>(</w:t>
            </w:r>
            <w:r w:rsidR="00A23E6A">
              <w:rPr>
                <w:rFonts w:ascii="Arial" w:hAnsi="Arial" w:cs="Arial"/>
                <w:sz w:val="22"/>
                <w:szCs w:val="22"/>
              </w:rPr>
              <w:t>01</w:t>
            </w:r>
            <w:r w:rsidRPr="00EB2CEA">
              <w:rPr>
                <w:rFonts w:ascii="Arial" w:hAnsi="Arial" w:cs="Arial"/>
                <w:sz w:val="22"/>
                <w:szCs w:val="22"/>
              </w:rPr>
              <w:t>)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344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53447">
              <w:rPr>
                <w:rFonts w:ascii="Arial" w:hAnsi="Arial" w:cs="Arial"/>
                <w:sz w:val="22"/>
                <w:szCs w:val="22"/>
              </w:rPr>
              <w:t>(18)</w:t>
            </w:r>
          </w:p>
        </w:tc>
      </w:tr>
      <w:tr w:rsidR="00902A77" w:rsidRPr="0092677D" w14:paraId="089FE6A1" w14:textId="77777777" w:rsidTr="00F42725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689A75A3" w14:textId="20881CCA" w:rsidR="00902A77" w:rsidRPr="00E775C4" w:rsidRDefault="00902A77" w:rsidP="003F4EA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F4EA1">
              <w:rPr>
                <w:rFonts w:ascii="Arial" w:hAnsi="Arial" w:cs="Arial"/>
                <w:sz w:val="22"/>
                <w:szCs w:val="22"/>
              </w:rPr>
              <w:t>-</w:t>
            </w:r>
            <w:r w:rsidRPr="00EB2C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02A77" w:rsidRPr="00B60BA9" w14:paraId="5D5E628C" w14:textId="77777777" w:rsidTr="00F42725">
        <w:trPr>
          <w:trHeight w:val="67"/>
        </w:trPr>
        <w:tc>
          <w:tcPr>
            <w:tcW w:w="4382" w:type="dxa"/>
            <w:shd w:val="clear" w:color="auto" w:fill="D9D9D9"/>
          </w:tcPr>
          <w:p w14:paraId="795F5DFD" w14:textId="77777777" w:rsidR="00902A77" w:rsidRPr="00E775C4" w:rsidRDefault="00902A77" w:rsidP="00F42725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A5B941" w14:textId="77777777" w:rsidR="00902A77" w:rsidRPr="00E775C4" w:rsidRDefault="00902A77" w:rsidP="00F4272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22C0E6AE" w14:textId="77777777" w:rsidR="00902A77" w:rsidRPr="00E775C4" w:rsidRDefault="00902A77" w:rsidP="00F4272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14:paraId="4A394A64" w14:textId="18A5AC35" w:rsidR="004617D4" w:rsidRPr="006D188D" w:rsidRDefault="004617D4" w:rsidP="004617D4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2E7B5B3" w14:textId="77777777" w:rsidR="00A4439F" w:rsidRPr="0042032D" w:rsidRDefault="00A4439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4379" w14:textId="77777777" w:rsidR="00791739" w:rsidRDefault="00791739">
      <w:r>
        <w:separator/>
      </w:r>
    </w:p>
  </w:endnote>
  <w:endnote w:type="continuationSeparator" w:id="0">
    <w:p w14:paraId="7C606DFB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D4B7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D2F35F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C31EF25" w14:textId="6956D2B2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FD777D">
          <w:rPr>
            <w:rFonts w:ascii="Arial" w:hAnsi="Arial" w:cs="Arial"/>
            <w:noProof/>
            <w:sz w:val="18"/>
            <w:szCs w:val="18"/>
          </w:rPr>
          <w:t>17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FD777D">
          <w:rPr>
            <w:rFonts w:ascii="Arial" w:hAnsi="Arial" w:cs="Arial"/>
            <w:noProof/>
            <w:sz w:val="18"/>
            <w:szCs w:val="18"/>
          </w:rPr>
          <w:t>18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B047CB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15C0" w14:textId="77777777" w:rsidR="00791739" w:rsidRDefault="00791739">
      <w:r>
        <w:separator/>
      </w:r>
    </w:p>
  </w:footnote>
  <w:footnote w:type="continuationSeparator" w:id="0">
    <w:p w14:paraId="4C2C68E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170B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DA385FB" wp14:editId="0557D72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E605CE" wp14:editId="347975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1240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2988691" wp14:editId="206F465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44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691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17A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11CC"/>
    <w:rsid w:val="001E292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17BC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673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AB5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A78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2E73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2D54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4EA1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17D4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CF5"/>
    <w:rsid w:val="004A5DC4"/>
    <w:rsid w:val="004A68DE"/>
    <w:rsid w:val="004B03B4"/>
    <w:rsid w:val="004B077C"/>
    <w:rsid w:val="004B0F47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0D38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546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6FDF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37EB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BF0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4BF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A73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486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1CF"/>
    <w:rsid w:val="008B7A96"/>
    <w:rsid w:val="008B7AB0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2A77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3E6A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F8F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0D46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A88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AF1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ED1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19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7E4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2F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72B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068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43B4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6F90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D26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77D"/>
    <w:rsid w:val="00FE1622"/>
    <w:rsid w:val="00FE29F7"/>
    <w:rsid w:val="00FE6245"/>
    <w:rsid w:val="00FE78F0"/>
    <w:rsid w:val="00FE7CBB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CE52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CC63-DE47-439B-8725-FBC5B1F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3591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26</cp:revision>
  <cp:lastPrinted>2024-04-15T18:42:00Z</cp:lastPrinted>
  <dcterms:created xsi:type="dcterms:W3CDTF">2024-04-08T19:42:00Z</dcterms:created>
  <dcterms:modified xsi:type="dcterms:W3CDTF">2024-04-15T18:42:00Z</dcterms:modified>
</cp:coreProperties>
</file>