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14" w:rsidRPr="0083739C" w:rsidRDefault="0083739C" w:rsidP="0083739C">
      <w:pPr>
        <w:ind w:left="-284" w:firstLine="113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PORTARIA ORDINATÓRIA Nº</w:t>
      </w:r>
      <w:r w:rsidR="00FB1BDE" w:rsidRPr="0083739C">
        <w:rPr>
          <w:rFonts w:ascii="Arial" w:hAnsi="Arial" w:cs="Arial"/>
          <w:b/>
          <w:sz w:val="22"/>
        </w:rPr>
        <w:t xml:space="preserve"> </w:t>
      </w:r>
      <w:r w:rsidRPr="0083739C">
        <w:rPr>
          <w:rFonts w:ascii="Arial" w:hAnsi="Arial" w:cs="Arial"/>
          <w:b/>
          <w:sz w:val="22"/>
        </w:rPr>
        <w:t>010</w:t>
      </w:r>
      <w:r w:rsidR="00BA04CD" w:rsidRPr="0083739C">
        <w:rPr>
          <w:rFonts w:ascii="Arial" w:hAnsi="Arial" w:cs="Arial"/>
          <w:b/>
          <w:sz w:val="22"/>
        </w:rPr>
        <w:t xml:space="preserve">, </w:t>
      </w:r>
      <w:r w:rsidR="00442214" w:rsidRPr="0083739C">
        <w:rPr>
          <w:rFonts w:ascii="Arial" w:hAnsi="Arial" w:cs="Arial"/>
          <w:b/>
          <w:sz w:val="22"/>
        </w:rPr>
        <w:t>DE</w:t>
      </w:r>
      <w:r>
        <w:rPr>
          <w:rFonts w:ascii="Arial" w:hAnsi="Arial" w:cs="Arial"/>
          <w:b/>
          <w:sz w:val="22"/>
        </w:rPr>
        <w:t xml:space="preserve"> </w:t>
      </w:r>
      <w:r w:rsidRPr="0083739C">
        <w:rPr>
          <w:rFonts w:ascii="Arial" w:hAnsi="Arial" w:cs="Arial"/>
          <w:b/>
          <w:sz w:val="22"/>
        </w:rPr>
        <w:t>1</w:t>
      </w:r>
      <w:r w:rsidR="00152C1E">
        <w:rPr>
          <w:rFonts w:ascii="Arial" w:hAnsi="Arial" w:cs="Arial"/>
          <w:b/>
          <w:sz w:val="22"/>
        </w:rPr>
        <w:t>3</w:t>
      </w:r>
      <w:r w:rsidRPr="0083739C">
        <w:rPr>
          <w:rFonts w:ascii="Arial" w:hAnsi="Arial" w:cs="Arial"/>
          <w:b/>
          <w:sz w:val="22"/>
        </w:rPr>
        <w:t xml:space="preserve"> </w:t>
      </w:r>
      <w:r w:rsidR="00FB1BDE" w:rsidRPr="0083739C">
        <w:rPr>
          <w:rFonts w:ascii="Arial" w:hAnsi="Arial" w:cs="Arial"/>
          <w:b/>
          <w:sz w:val="22"/>
        </w:rPr>
        <w:t xml:space="preserve">DE </w:t>
      </w:r>
      <w:r w:rsidR="00BC7B51" w:rsidRPr="0083739C">
        <w:rPr>
          <w:rFonts w:ascii="Arial" w:hAnsi="Arial" w:cs="Arial"/>
          <w:b/>
          <w:sz w:val="22"/>
        </w:rPr>
        <w:t>ABRIL DE 2018</w:t>
      </w:r>
      <w:r w:rsidR="00442214" w:rsidRPr="0083739C">
        <w:rPr>
          <w:rFonts w:ascii="Arial" w:hAnsi="Arial" w:cs="Arial"/>
          <w:b/>
          <w:sz w:val="22"/>
        </w:rPr>
        <w:t>.</w:t>
      </w:r>
    </w:p>
    <w:p w:rsidR="00442214" w:rsidRPr="0083739C" w:rsidRDefault="00442214" w:rsidP="00442214">
      <w:pPr>
        <w:ind w:left="-284" w:firstLine="1134"/>
        <w:jc w:val="both"/>
        <w:rPr>
          <w:rFonts w:ascii="Arial" w:hAnsi="Arial" w:cs="Arial"/>
          <w:sz w:val="22"/>
        </w:rPr>
      </w:pPr>
    </w:p>
    <w:p w:rsidR="00442214" w:rsidRPr="0083739C" w:rsidRDefault="00442214" w:rsidP="00442214">
      <w:pPr>
        <w:ind w:left="3969"/>
        <w:jc w:val="both"/>
        <w:rPr>
          <w:rFonts w:ascii="Arial" w:hAnsi="Arial" w:cs="Arial"/>
          <w:sz w:val="22"/>
        </w:rPr>
      </w:pPr>
    </w:p>
    <w:p w:rsidR="00442214" w:rsidRPr="0083739C" w:rsidRDefault="00442214" w:rsidP="00442214">
      <w:pPr>
        <w:ind w:left="3969"/>
        <w:jc w:val="both"/>
        <w:rPr>
          <w:rFonts w:ascii="Arial" w:hAnsi="Arial" w:cs="Arial"/>
          <w:sz w:val="22"/>
        </w:rPr>
      </w:pPr>
    </w:p>
    <w:p w:rsidR="00442214" w:rsidRPr="0083739C" w:rsidRDefault="00442214" w:rsidP="00442214">
      <w:pPr>
        <w:ind w:left="3969"/>
        <w:jc w:val="both"/>
        <w:rPr>
          <w:rFonts w:ascii="Arial" w:hAnsi="Arial" w:cs="Arial"/>
          <w:sz w:val="22"/>
        </w:rPr>
      </w:pPr>
      <w:r w:rsidRPr="0083739C">
        <w:rPr>
          <w:rFonts w:ascii="Arial" w:hAnsi="Arial" w:cs="Arial"/>
          <w:sz w:val="22"/>
        </w:rPr>
        <w:t>Dispõe sobre</w:t>
      </w:r>
      <w:r w:rsidR="001B3768" w:rsidRPr="0083739C">
        <w:rPr>
          <w:rFonts w:ascii="Arial" w:hAnsi="Arial" w:cs="Arial"/>
          <w:sz w:val="22"/>
        </w:rPr>
        <w:t xml:space="preserve"> </w:t>
      </w:r>
      <w:r w:rsidR="00232FA9" w:rsidRPr="0083739C">
        <w:rPr>
          <w:rFonts w:ascii="Arial" w:hAnsi="Arial" w:cs="Arial"/>
          <w:sz w:val="22"/>
        </w:rPr>
        <w:t>o encerramento da</w:t>
      </w:r>
      <w:r w:rsidR="001B3768" w:rsidRPr="0083739C">
        <w:rPr>
          <w:rFonts w:ascii="Arial" w:hAnsi="Arial" w:cs="Arial"/>
          <w:sz w:val="22"/>
        </w:rPr>
        <w:t xml:space="preserve"> </w:t>
      </w:r>
      <w:r w:rsidR="0083739C" w:rsidRPr="0083739C">
        <w:rPr>
          <w:rFonts w:ascii="Arial" w:hAnsi="Arial" w:cs="Arial"/>
          <w:sz w:val="22"/>
        </w:rPr>
        <w:t>Sindicância A</w:t>
      </w:r>
      <w:r w:rsidR="00BC7B51" w:rsidRPr="0083739C">
        <w:rPr>
          <w:rFonts w:ascii="Arial" w:hAnsi="Arial" w:cs="Arial"/>
          <w:sz w:val="22"/>
        </w:rPr>
        <w:t>dministrativa nº 02</w:t>
      </w:r>
      <w:r w:rsidR="001B3768" w:rsidRPr="0083739C">
        <w:rPr>
          <w:rFonts w:ascii="Arial" w:hAnsi="Arial" w:cs="Arial"/>
          <w:sz w:val="22"/>
        </w:rPr>
        <w:t>/2017 do CAU/SC</w:t>
      </w:r>
      <w:r w:rsidRPr="0083739C">
        <w:rPr>
          <w:rFonts w:ascii="Arial" w:hAnsi="Arial" w:cs="Arial"/>
          <w:sz w:val="22"/>
        </w:rPr>
        <w:t>.</w:t>
      </w:r>
    </w:p>
    <w:p w:rsidR="00442214" w:rsidRPr="0083739C" w:rsidRDefault="00442214" w:rsidP="00442214">
      <w:pPr>
        <w:ind w:left="3969"/>
        <w:jc w:val="both"/>
        <w:rPr>
          <w:rFonts w:ascii="Arial" w:hAnsi="Arial" w:cs="Arial"/>
          <w:sz w:val="22"/>
        </w:rPr>
      </w:pPr>
    </w:p>
    <w:p w:rsidR="00442214" w:rsidRPr="0083739C" w:rsidRDefault="00442214" w:rsidP="00442214">
      <w:pPr>
        <w:ind w:left="3969"/>
        <w:jc w:val="both"/>
        <w:rPr>
          <w:rFonts w:ascii="Arial" w:hAnsi="Arial" w:cs="Arial"/>
          <w:sz w:val="22"/>
        </w:rPr>
      </w:pPr>
    </w:p>
    <w:p w:rsidR="00442214" w:rsidRDefault="00442214" w:rsidP="00442214">
      <w:pPr>
        <w:ind w:left="-284"/>
        <w:jc w:val="both"/>
        <w:rPr>
          <w:rFonts w:ascii="Arial" w:hAnsi="Arial" w:cs="Arial"/>
          <w:sz w:val="22"/>
        </w:rPr>
      </w:pPr>
    </w:p>
    <w:p w:rsidR="0083739C" w:rsidRPr="0083739C" w:rsidRDefault="0083739C" w:rsidP="00442214">
      <w:pPr>
        <w:ind w:left="-284"/>
        <w:jc w:val="both"/>
        <w:rPr>
          <w:rFonts w:ascii="Arial" w:hAnsi="Arial" w:cs="Arial"/>
          <w:sz w:val="22"/>
        </w:rPr>
      </w:pPr>
    </w:p>
    <w:p w:rsidR="00442214" w:rsidRPr="0083739C" w:rsidRDefault="00BC7B51" w:rsidP="00442214">
      <w:pPr>
        <w:ind w:left="-284"/>
        <w:jc w:val="both"/>
        <w:rPr>
          <w:rFonts w:ascii="Arial" w:hAnsi="Arial" w:cs="Arial"/>
          <w:sz w:val="22"/>
        </w:rPr>
      </w:pPr>
      <w:r w:rsidRPr="0083739C">
        <w:rPr>
          <w:rFonts w:ascii="Arial" w:hAnsi="Arial" w:cs="Arial"/>
          <w:sz w:val="22"/>
        </w:rPr>
        <w:t>A</w:t>
      </w:r>
      <w:r w:rsidR="00442214" w:rsidRPr="0083739C">
        <w:rPr>
          <w:rFonts w:ascii="Arial" w:hAnsi="Arial" w:cs="Arial"/>
          <w:sz w:val="22"/>
        </w:rPr>
        <w:t xml:space="preserve"> Presidente do Conselho de Arquitetura e Urbanismo de Santa Catarina, no uso das atribuições que lhe conferem o </w:t>
      </w:r>
      <w:r w:rsidR="0083739C" w:rsidRPr="0083739C">
        <w:rPr>
          <w:rFonts w:ascii="Arial" w:hAnsi="Arial" w:cs="Arial"/>
          <w:sz w:val="22"/>
        </w:rPr>
        <w:t>a</w:t>
      </w:r>
      <w:r w:rsidR="00442214" w:rsidRPr="0083739C">
        <w:rPr>
          <w:rFonts w:ascii="Arial" w:hAnsi="Arial" w:cs="Arial"/>
          <w:sz w:val="22"/>
        </w:rPr>
        <w:t xml:space="preserve">rt. 35, III da Lei 12.378/2010, e o </w:t>
      </w:r>
      <w:r w:rsidR="00042BF6" w:rsidRPr="0083739C">
        <w:rPr>
          <w:rFonts w:ascii="Arial" w:hAnsi="Arial" w:cs="Arial"/>
          <w:sz w:val="22"/>
        </w:rPr>
        <w:t xml:space="preserve">art.  149, inciso </w:t>
      </w:r>
      <w:r w:rsidR="007F2AE0" w:rsidRPr="0083739C">
        <w:rPr>
          <w:rFonts w:ascii="Arial" w:hAnsi="Arial" w:cs="Arial"/>
          <w:sz w:val="22"/>
        </w:rPr>
        <w:t>XLV</w:t>
      </w:r>
      <w:r w:rsidR="00042BF6" w:rsidRPr="0083739C">
        <w:rPr>
          <w:rFonts w:ascii="Arial" w:hAnsi="Arial" w:cs="Arial"/>
          <w:sz w:val="22"/>
        </w:rPr>
        <w:t>,</w:t>
      </w:r>
      <w:r w:rsidR="001B3768" w:rsidRPr="0083739C">
        <w:rPr>
          <w:rFonts w:ascii="Arial" w:hAnsi="Arial" w:cs="Arial"/>
          <w:sz w:val="22"/>
        </w:rPr>
        <w:t xml:space="preserve"> </w:t>
      </w:r>
      <w:r w:rsidR="00442214" w:rsidRPr="0083739C">
        <w:rPr>
          <w:rFonts w:ascii="Arial" w:hAnsi="Arial" w:cs="Arial"/>
          <w:sz w:val="22"/>
        </w:rPr>
        <w:t xml:space="preserve">do Regimento Interno </w:t>
      </w:r>
      <w:r w:rsidR="00C53F1C" w:rsidRPr="0083739C">
        <w:rPr>
          <w:rFonts w:ascii="Arial" w:hAnsi="Arial" w:cs="Arial"/>
          <w:sz w:val="22"/>
        </w:rPr>
        <w:t xml:space="preserve">do </w:t>
      </w:r>
      <w:r w:rsidR="00442214" w:rsidRPr="0083739C">
        <w:rPr>
          <w:rFonts w:ascii="Arial" w:hAnsi="Arial" w:cs="Arial"/>
          <w:sz w:val="22"/>
        </w:rPr>
        <w:t>CAU/S</w:t>
      </w:r>
      <w:r w:rsidR="00C53F1C" w:rsidRPr="0083739C">
        <w:rPr>
          <w:rFonts w:ascii="Arial" w:hAnsi="Arial" w:cs="Arial"/>
          <w:sz w:val="22"/>
        </w:rPr>
        <w:t>C</w:t>
      </w:r>
      <w:r w:rsidR="00442214" w:rsidRPr="0083739C">
        <w:rPr>
          <w:rFonts w:ascii="Arial" w:hAnsi="Arial" w:cs="Arial"/>
          <w:sz w:val="22"/>
        </w:rPr>
        <w:t>;</w:t>
      </w:r>
    </w:p>
    <w:p w:rsidR="00442214" w:rsidRPr="0083739C" w:rsidRDefault="00442214" w:rsidP="00442214">
      <w:pPr>
        <w:ind w:left="-284"/>
        <w:jc w:val="both"/>
        <w:rPr>
          <w:rFonts w:ascii="Arial" w:hAnsi="Arial" w:cs="Arial"/>
          <w:sz w:val="22"/>
        </w:rPr>
      </w:pPr>
    </w:p>
    <w:p w:rsidR="00442214" w:rsidRDefault="00442214" w:rsidP="00BD3720">
      <w:pPr>
        <w:autoSpaceDE w:val="0"/>
        <w:autoSpaceDN w:val="0"/>
        <w:adjustRightInd w:val="0"/>
        <w:jc w:val="both"/>
        <w:rPr>
          <w:rFonts w:ascii="Arial" w:eastAsia="Calibri" w:hAnsi="Arial" w:cs="Cambria"/>
          <w:color w:val="000000"/>
          <w:sz w:val="22"/>
          <w:lang w:eastAsia="pt-BR"/>
        </w:rPr>
      </w:pPr>
    </w:p>
    <w:p w:rsidR="0083739C" w:rsidRPr="0083739C" w:rsidRDefault="0083739C" w:rsidP="00BD3720">
      <w:pPr>
        <w:autoSpaceDE w:val="0"/>
        <w:autoSpaceDN w:val="0"/>
        <w:adjustRightInd w:val="0"/>
        <w:jc w:val="both"/>
        <w:rPr>
          <w:rFonts w:ascii="Arial" w:eastAsia="Calibri" w:hAnsi="Arial" w:cs="Cambria"/>
          <w:color w:val="000000"/>
          <w:sz w:val="22"/>
          <w:lang w:eastAsia="pt-BR"/>
        </w:rPr>
      </w:pPr>
    </w:p>
    <w:p w:rsidR="00442214" w:rsidRPr="0083739C" w:rsidRDefault="0083739C" w:rsidP="001C3500">
      <w:pPr>
        <w:autoSpaceDE w:val="0"/>
        <w:autoSpaceDN w:val="0"/>
        <w:adjustRightInd w:val="0"/>
        <w:ind w:left="-284"/>
        <w:jc w:val="both"/>
        <w:rPr>
          <w:rFonts w:ascii="Arial" w:eastAsia="Calibri" w:hAnsi="Arial" w:cs="Cambria"/>
          <w:b/>
          <w:color w:val="000000"/>
          <w:sz w:val="22"/>
          <w:lang w:eastAsia="pt-BR"/>
        </w:rPr>
      </w:pPr>
      <w:r w:rsidRPr="0083739C">
        <w:rPr>
          <w:rFonts w:ascii="Arial" w:eastAsia="Calibri" w:hAnsi="Arial" w:cs="Cambria"/>
          <w:b/>
          <w:color w:val="000000"/>
          <w:sz w:val="22"/>
          <w:lang w:eastAsia="pt-BR"/>
        </w:rPr>
        <w:t>RESOLVE</w:t>
      </w:r>
    </w:p>
    <w:p w:rsidR="00442214" w:rsidRPr="0083739C" w:rsidRDefault="00442214" w:rsidP="001C3500">
      <w:pPr>
        <w:autoSpaceDE w:val="0"/>
        <w:autoSpaceDN w:val="0"/>
        <w:adjustRightInd w:val="0"/>
        <w:ind w:left="-284"/>
        <w:jc w:val="both"/>
        <w:rPr>
          <w:rFonts w:ascii="Arial" w:eastAsia="Calibri" w:hAnsi="Arial" w:cs="Cambria"/>
          <w:color w:val="000000"/>
          <w:sz w:val="22"/>
          <w:lang w:eastAsia="pt-BR"/>
        </w:rPr>
      </w:pPr>
    </w:p>
    <w:p w:rsidR="00442214" w:rsidRPr="0083739C" w:rsidRDefault="00442214" w:rsidP="001C3500">
      <w:pPr>
        <w:autoSpaceDE w:val="0"/>
        <w:autoSpaceDN w:val="0"/>
        <w:adjustRightInd w:val="0"/>
        <w:ind w:left="-284"/>
        <w:jc w:val="both"/>
        <w:rPr>
          <w:rFonts w:ascii="Arial" w:eastAsia="Calibri" w:hAnsi="Arial" w:cs="Cambria"/>
          <w:color w:val="000000"/>
          <w:sz w:val="22"/>
          <w:lang w:eastAsia="pt-BR"/>
        </w:rPr>
      </w:pPr>
    </w:p>
    <w:p w:rsidR="00FC4A67" w:rsidRPr="0083739C" w:rsidRDefault="0083739C" w:rsidP="00BA04C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vanish/>
          <w:sz w:val="22"/>
          <w:szCs w:val="20"/>
          <w:specVanish/>
        </w:rPr>
      </w:pPr>
      <w:r w:rsidRPr="0083739C">
        <w:rPr>
          <w:rFonts w:ascii="Arial" w:eastAsia="Calibri" w:hAnsi="Arial" w:cs="Cambria"/>
          <w:b/>
          <w:bCs/>
          <w:color w:val="000000"/>
          <w:sz w:val="22"/>
          <w:lang w:eastAsia="pt-BR"/>
        </w:rPr>
        <w:t>Art. 1º</w:t>
      </w:r>
      <w:r w:rsidR="00442214" w:rsidRPr="0083739C">
        <w:rPr>
          <w:rFonts w:ascii="Arial" w:eastAsia="Calibri" w:hAnsi="Arial" w:cs="Cambria"/>
          <w:b/>
          <w:bCs/>
          <w:color w:val="000000"/>
          <w:sz w:val="22"/>
          <w:lang w:eastAsia="pt-BR"/>
        </w:rPr>
        <w:t xml:space="preserve"> </w:t>
      </w:r>
      <w:r w:rsidR="00442214" w:rsidRPr="0083739C">
        <w:rPr>
          <w:rFonts w:ascii="Arial" w:eastAsia="Calibri" w:hAnsi="Arial" w:cs="Cambria"/>
          <w:b/>
          <w:color w:val="000000"/>
          <w:sz w:val="22"/>
          <w:lang w:eastAsia="pt-BR"/>
        </w:rPr>
        <w:t>-</w:t>
      </w:r>
      <w:r w:rsidR="001B3768" w:rsidRPr="0083739C">
        <w:rPr>
          <w:rFonts w:ascii="Arial" w:eastAsia="Calibri" w:hAnsi="Arial" w:cs="Cambria"/>
          <w:b/>
          <w:color w:val="000000"/>
          <w:sz w:val="22"/>
          <w:lang w:eastAsia="pt-BR"/>
        </w:rPr>
        <w:t xml:space="preserve"> </w:t>
      </w:r>
      <w:r w:rsidR="00232FA9" w:rsidRPr="0083739C">
        <w:rPr>
          <w:rFonts w:ascii="Arial" w:eastAsia="Calibri" w:hAnsi="Arial" w:cs="Cambria"/>
          <w:color w:val="000000"/>
          <w:sz w:val="22"/>
          <w:lang w:eastAsia="pt-BR"/>
        </w:rPr>
        <w:t xml:space="preserve">Encerrar a Sindicância </w:t>
      </w:r>
      <w:r w:rsidR="00BC7B51" w:rsidRPr="0083739C">
        <w:rPr>
          <w:rFonts w:ascii="Arial" w:eastAsia="Calibri" w:hAnsi="Arial" w:cs="Cambria"/>
          <w:color w:val="000000"/>
          <w:sz w:val="22"/>
          <w:lang w:eastAsia="pt-BR"/>
        </w:rPr>
        <w:t>Administrativa nº 02</w:t>
      </w:r>
      <w:r w:rsidR="00232FA9" w:rsidRPr="0083739C">
        <w:rPr>
          <w:rFonts w:ascii="Arial" w:eastAsia="Calibri" w:hAnsi="Arial" w:cs="Cambria"/>
          <w:color w:val="000000"/>
          <w:sz w:val="22"/>
          <w:lang w:eastAsia="pt-BR"/>
        </w:rPr>
        <w:t>/2017 ante a conclusão dos trabalhos da respectiva Comissão Processante</w:t>
      </w:r>
      <w:r w:rsidR="00BA04CD" w:rsidRPr="0083739C">
        <w:rPr>
          <w:rFonts w:ascii="Arial" w:eastAsia="Calibri" w:hAnsi="Arial" w:cs="Cambria"/>
          <w:color w:val="000000"/>
          <w:sz w:val="22"/>
          <w:lang w:eastAsia="pt-BR"/>
        </w:rPr>
        <w:t>.</w:t>
      </w:r>
    </w:p>
    <w:p w:rsidR="00FC4A67" w:rsidRPr="0083739C" w:rsidRDefault="0083739C" w:rsidP="0083739C">
      <w:pPr>
        <w:jc w:val="both"/>
        <w:rPr>
          <w:rFonts w:ascii="Arial" w:eastAsia="Calibri" w:hAnsi="Arial" w:cs="Cambria"/>
          <w:color w:val="000000"/>
          <w:sz w:val="22"/>
          <w:lang w:eastAsia="pt-BR"/>
        </w:rPr>
      </w:pPr>
      <w:r w:rsidRPr="0083739C">
        <w:rPr>
          <w:rFonts w:ascii="Arial" w:eastAsia="Calibri" w:hAnsi="Arial" w:cs="Cambria"/>
          <w:color w:val="000000"/>
          <w:sz w:val="22"/>
          <w:lang w:eastAsia="pt-BR"/>
        </w:rPr>
        <w:t>;</w:t>
      </w:r>
    </w:p>
    <w:p w:rsidR="0083739C" w:rsidRDefault="0083739C" w:rsidP="001C3500">
      <w:pPr>
        <w:ind w:left="-284"/>
        <w:jc w:val="both"/>
        <w:rPr>
          <w:rFonts w:ascii="Arial" w:eastAsia="Calibri" w:hAnsi="Arial" w:cs="Cambria"/>
          <w:b/>
          <w:color w:val="000000"/>
          <w:sz w:val="22"/>
          <w:lang w:eastAsia="pt-BR"/>
        </w:rPr>
      </w:pPr>
    </w:p>
    <w:p w:rsidR="0083739C" w:rsidRPr="0083739C" w:rsidRDefault="0083739C" w:rsidP="001C3500">
      <w:pPr>
        <w:ind w:left="-284"/>
        <w:jc w:val="both"/>
        <w:rPr>
          <w:rFonts w:ascii="Arial" w:eastAsia="Calibri" w:hAnsi="Arial" w:cs="Cambria"/>
          <w:b/>
          <w:color w:val="000000"/>
          <w:sz w:val="22"/>
          <w:lang w:eastAsia="pt-BR"/>
        </w:rPr>
      </w:pPr>
    </w:p>
    <w:p w:rsidR="00442214" w:rsidRPr="0083739C" w:rsidRDefault="00CD39A3" w:rsidP="001C3500">
      <w:pPr>
        <w:ind w:left="-284"/>
        <w:jc w:val="both"/>
        <w:rPr>
          <w:rFonts w:ascii="Arial" w:hAnsi="Arial" w:cs="Arial"/>
          <w:sz w:val="22"/>
        </w:rPr>
      </w:pPr>
      <w:r w:rsidRPr="0083739C">
        <w:rPr>
          <w:rFonts w:ascii="Arial" w:eastAsia="Calibri" w:hAnsi="Arial" w:cs="Cambria"/>
          <w:b/>
          <w:color w:val="000000"/>
          <w:sz w:val="22"/>
          <w:lang w:eastAsia="pt-BR"/>
        </w:rPr>
        <w:t xml:space="preserve">Art. </w:t>
      </w:r>
      <w:r w:rsidR="00BA04CD" w:rsidRPr="0083739C">
        <w:rPr>
          <w:rFonts w:ascii="Arial" w:eastAsia="Calibri" w:hAnsi="Arial" w:cs="Cambria"/>
          <w:b/>
          <w:color w:val="000000"/>
          <w:sz w:val="22"/>
          <w:lang w:eastAsia="pt-BR"/>
        </w:rPr>
        <w:t>2</w:t>
      </w:r>
      <w:r w:rsidRPr="0083739C">
        <w:rPr>
          <w:rFonts w:ascii="Arial" w:eastAsia="Calibri" w:hAnsi="Arial" w:cs="Cambria"/>
          <w:b/>
          <w:color w:val="000000"/>
          <w:sz w:val="22"/>
          <w:lang w:eastAsia="pt-BR"/>
        </w:rPr>
        <w:t>º -</w:t>
      </w:r>
      <w:r w:rsidRPr="0083739C">
        <w:rPr>
          <w:rFonts w:ascii="Arial" w:eastAsia="Calibri" w:hAnsi="Arial" w:cs="Cambria"/>
          <w:color w:val="000000"/>
          <w:sz w:val="22"/>
          <w:lang w:eastAsia="pt-BR"/>
        </w:rPr>
        <w:t xml:space="preserve"> </w:t>
      </w:r>
      <w:r w:rsidR="00442214" w:rsidRPr="0083739C">
        <w:rPr>
          <w:rFonts w:ascii="Arial" w:eastAsia="Calibri" w:hAnsi="Arial" w:cs="Cambria"/>
          <w:color w:val="000000"/>
          <w:sz w:val="22"/>
          <w:lang w:eastAsia="pt-BR"/>
        </w:rPr>
        <w:t>Esta Portaria entra em vigor</w:t>
      </w:r>
      <w:r w:rsidRPr="0083739C">
        <w:rPr>
          <w:rFonts w:ascii="Arial" w:eastAsia="Calibri" w:hAnsi="Arial" w:cs="Cambria"/>
          <w:color w:val="000000"/>
          <w:sz w:val="22"/>
          <w:lang w:eastAsia="pt-BR"/>
        </w:rPr>
        <w:t xml:space="preserve"> na data de sua publicação</w:t>
      </w:r>
      <w:r w:rsidR="00442214" w:rsidRPr="0083739C">
        <w:rPr>
          <w:rFonts w:ascii="Arial" w:eastAsia="Calibri" w:hAnsi="Arial" w:cs="Cambria"/>
          <w:color w:val="000000"/>
          <w:sz w:val="22"/>
          <w:lang w:eastAsia="pt-BR"/>
        </w:rPr>
        <w:t>.</w:t>
      </w:r>
    </w:p>
    <w:p w:rsidR="00442214" w:rsidRPr="0083739C" w:rsidRDefault="00442214" w:rsidP="001C3500">
      <w:pPr>
        <w:pStyle w:val="Corpodetexto"/>
        <w:spacing w:after="0" w:line="240" w:lineRule="auto"/>
        <w:ind w:left="-284"/>
        <w:rPr>
          <w:rFonts w:ascii="Arial" w:hAnsi="Arial" w:cs="Arial"/>
          <w:szCs w:val="24"/>
          <w:lang w:val="pt-BR"/>
        </w:rPr>
      </w:pPr>
    </w:p>
    <w:p w:rsidR="00442214" w:rsidRDefault="00442214" w:rsidP="001C3500">
      <w:pPr>
        <w:pStyle w:val="Corpodetexto"/>
        <w:spacing w:after="0" w:line="240" w:lineRule="auto"/>
        <w:ind w:left="-284"/>
        <w:rPr>
          <w:rFonts w:ascii="Arial" w:hAnsi="Arial" w:cs="Arial"/>
          <w:szCs w:val="24"/>
          <w:lang w:val="pt-BR"/>
        </w:rPr>
      </w:pPr>
    </w:p>
    <w:p w:rsidR="0083739C" w:rsidRPr="0083739C" w:rsidRDefault="0083739C" w:rsidP="001C3500">
      <w:pPr>
        <w:pStyle w:val="Corpodetexto"/>
        <w:spacing w:after="0" w:line="240" w:lineRule="auto"/>
        <w:ind w:left="-284"/>
        <w:rPr>
          <w:rFonts w:ascii="Arial" w:hAnsi="Arial" w:cs="Arial"/>
          <w:szCs w:val="24"/>
          <w:lang w:val="pt-BR"/>
        </w:rPr>
      </w:pPr>
    </w:p>
    <w:p w:rsidR="00442214" w:rsidRPr="0083739C" w:rsidRDefault="00442214" w:rsidP="00442214">
      <w:pPr>
        <w:pStyle w:val="Corpodetexto"/>
        <w:spacing w:after="0" w:line="240" w:lineRule="auto"/>
        <w:ind w:left="-284"/>
        <w:rPr>
          <w:rFonts w:ascii="Arial" w:hAnsi="Arial" w:cs="Arial"/>
          <w:szCs w:val="24"/>
        </w:rPr>
      </w:pPr>
      <w:r w:rsidRPr="0083739C">
        <w:rPr>
          <w:rFonts w:ascii="Arial" w:hAnsi="Arial" w:cs="Arial"/>
          <w:szCs w:val="24"/>
        </w:rPr>
        <w:t>Dá-se ciência.</w:t>
      </w:r>
    </w:p>
    <w:p w:rsidR="00442214" w:rsidRPr="0083739C" w:rsidRDefault="00442214" w:rsidP="00442214">
      <w:pPr>
        <w:pStyle w:val="Corpodetexto"/>
        <w:spacing w:after="0" w:line="240" w:lineRule="auto"/>
        <w:ind w:left="-284"/>
        <w:rPr>
          <w:rFonts w:ascii="Arial" w:hAnsi="Arial" w:cs="Tahoma"/>
          <w:szCs w:val="24"/>
        </w:rPr>
      </w:pPr>
      <w:r w:rsidRPr="0083739C">
        <w:rPr>
          <w:rFonts w:ascii="Arial" w:hAnsi="Arial" w:cs="Arial"/>
          <w:szCs w:val="24"/>
        </w:rPr>
        <w:t>Cumpra-se.</w:t>
      </w:r>
    </w:p>
    <w:p w:rsidR="00442214" w:rsidRPr="0083739C" w:rsidRDefault="00442214" w:rsidP="00442214">
      <w:pPr>
        <w:spacing w:before="120"/>
        <w:ind w:left="-284" w:firstLine="1134"/>
        <w:jc w:val="both"/>
        <w:rPr>
          <w:rFonts w:ascii="Arial" w:hAnsi="Arial" w:cs="Tahoma"/>
          <w:sz w:val="22"/>
        </w:rPr>
      </w:pPr>
    </w:p>
    <w:p w:rsidR="00442214" w:rsidRPr="0083739C" w:rsidRDefault="00442214" w:rsidP="00DB0C1C">
      <w:pPr>
        <w:pStyle w:val="SemEspaamento"/>
        <w:jc w:val="both"/>
        <w:rPr>
          <w:rFonts w:ascii="Arial" w:hAnsi="Arial" w:cs="Arial"/>
          <w:sz w:val="22"/>
        </w:rPr>
      </w:pPr>
    </w:p>
    <w:p w:rsidR="0083739C" w:rsidRPr="0083739C" w:rsidRDefault="0083739C" w:rsidP="00DB0C1C">
      <w:pPr>
        <w:pStyle w:val="SemEspaamento"/>
        <w:jc w:val="both"/>
        <w:rPr>
          <w:rFonts w:ascii="Arial" w:hAnsi="Arial" w:cs="Arial"/>
          <w:sz w:val="22"/>
        </w:rPr>
      </w:pPr>
    </w:p>
    <w:p w:rsidR="0083739C" w:rsidRPr="0083739C" w:rsidRDefault="0083739C" w:rsidP="00DB0C1C">
      <w:pPr>
        <w:pStyle w:val="SemEspaamento"/>
        <w:jc w:val="both"/>
        <w:rPr>
          <w:rFonts w:ascii="Arial" w:hAnsi="Arial" w:cs="Arial"/>
          <w:sz w:val="22"/>
        </w:rPr>
      </w:pPr>
    </w:p>
    <w:p w:rsidR="00442214" w:rsidRPr="0083739C" w:rsidRDefault="0083739C" w:rsidP="00442214">
      <w:pPr>
        <w:tabs>
          <w:tab w:val="left" w:pos="5103"/>
        </w:tabs>
        <w:ind w:left="-284"/>
        <w:jc w:val="center"/>
        <w:rPr>
          <w:rFonts w:ascii="Arial" w:hAnsi="Arial" w:cs="Tahoma"/>
          <w:sz w:val="22"/>
        </w:rPr>
      </w:pPr>
      <w:r w:rsidRPr="0083739C">
        <w:rPr>
          <w:rFonts w:ascii="Arial" w:hAnsi="Arial" w:cs="Tahoma"/>
          <w:sz w:val="22"/>
        </w:rPr>
        <w:t>_________</w:t>
      </w:r>
      <w:r w:rsidR="00442214" w:rsidRPr="0083739C">
        <w:rPr>
          <w:rFonts w:ascii="Arial" w:hAnsi="Arial" w:cs="Tahoma"/>
          <w:sz w:val="22"/>
        </w:rPr>
        <w:t>________________________________________</w:t>
      </w:r>
    </w:p>
    <w:p w:rsidR="007F2AE0" w:rsidRPr="0083739C" w:rsidRDefault="007F2AE0" w:rsidP="007F2AE0">
      <w:pPr>
        <w:tabs>
          <w:tab w:val="left" w:pos="5103"/>
        </w:tabs>
        <w:ind w:left="-284"/>
        <w:jc w:val="center"/>
        <w:rPr>
          <w:rFonts w:ascii="Arial" w:hAnsi="Arial" w:cs="Tahoma"/>
          <w:sz w:val="22"/>
        </w:rPr>
      </w:pPr>
      <w:r w:rsidRPr="0083739C">
        <w:rPr>
          <w:rFonts w:ascii="Arial" w:hAnsi="Arial" w:cs="Tahoma"/>
          <w:sz w:val="22"/>
        </w:rPr>
        <w:t>D</w:t>
      </w:r>
      <w:r w:rsidR="0083739C" w:rsidRPr="0083739C">
        <w:rPr>
          <w:rFonts w:ascii="Arial" w:hAnsi="Arial" w:cs="Tahoma"/>
          <w:sz w:val="22"/>
        </w:rPr>
        <w:t>aniela Pareja Garcia Sarmento</w:t>
      </w:r>
    </w:p>
    <w:p w:rsidR="00C53F1C" w:rsidRPr="0083739C" w:rsidRDefault="00BC7B51" w:rsidP="00442214">
      <w:pPr>
        <w:tabs>
          <w:tab w:val="left" w:pos="5103"/>
        </w:tabs>
        <w:ind w:left="-284"/>
        <w:jc w:val="center"/>
        <w:rPr>
          <w:rFonts w:ascii="Arial" w:hAnsi="Arial" w:cs="Tahoma"/>
          <w:sz w:val="22"/>
        </w:rPr>
      </w:pPr>
      <w:r w:rsidRPr="0083739C">
        <w:rPr>
          <w:rFonts w:ascii="Arial" w:hAnsi="Arial" w:cs="Tahoma"/>
          <w:sz w:val="22"/>
        </w:rPr>
        <w:t>Arquiteta</w:t>
      </w:r>
      <w:r w:rsidR="00C53F1C" w:rsidRPr="0083739C">
        <w:rPr>
          <w:rFonts w:ascii="Arial" w:hAnsi="Arial" w:cs="Tahoma"/>
          <w:sz w:val="22"/>
        </w:rPr>
        <w:t xml:space="preserve"> e Urbanista</w:t>
      </w:r>
    </w:p>
    <w:p w:rsidR="00442214" w:rsidRPr="0083739C" w:rsidRDefault="00442214" w:rsidP="00442214">
      <w:pPr>
        <w:tabs>
          <w:tab w:val="left" w:pos="5103"/>
        </w:tabs>
        <w:ind w:left="-284"/>
        <w:jc w:val="center"/>
        <w:rPr>
          <w:rFonts w:ascii="Arial" w:hAnsi="Arial" w:cs="Tahoma"/>
          <w:sz w:val="22"/>
        </w:rPr>
      </w:pPr>
      <w:r w:rsidRPr="0083739C">
        <w:rPr>
          <w:rFonts w:ascii="Arial" w:hAnsi="Arial" w:cs="Tahoma"/>
          <w:sz w:val="22"/>
        </w:rPr>
        <w:t>Presidente</w:t>
      </w:r>
      <w:r w:rsidR="00AE7906" w:rsidRPr="0083739C">
        <w:rPr>
          <w:rFonts w:ascii="Arial" w:hAnsi="Arial" w:cs="Tahoma"/>
          <w:sz w:val="22"/>
        </w:rPr>
        <w:t xml:space="preserve"> </w:t>
      </w:r>
      <w:r w:rsidR="0083739C" w:rsidRPr="0083739C">
        <w:rPr>
          <w:rFonts w:ascii="Arial" w:hAnsi="Arial" w:cs="Tahoma"/>
          <w:sz w:val="22"/>
        </w:rPr>
        <w:t xml:space="preserve">do </w:t>
      </w:r>
      <w:r w:rsidRPr="0083739C">
        <w:rPr>
          <w:rFonts w:ascii="Arial" w:hAnsi="Arial" w:cs="Tahoma"/>
          <w:sz w:val="22"/>
        </w:rPr>
        <w:t>CAU/SC</w:t>
      </w:r>
    </w:p>
    <w:p w:rsidR="0083739C" w:rsidRPr="0083739C" w:rsidRDefault="0083739C" w:rsidP="00442214">
      <w:pPr>
        <w:tabs>
          <w:tab w:val="left" w:pos="5103"/>
        </w:tabs>
        <w:ind w:left="-284"/>
        <w:jc w:val="center"/>
        <w:rPr>
          <w:rFonts w:ascii="Arial" w:hAnsi="Arial" w:cs="Tahoma"/>
          <w:sz w:val="22"/>
        </w:rPr>
      </w:pPr>
    </w:p>
    <w:p w:rsidR="0083739C" w:rsidRDefault="0083739C" w:rsidP="00442214">
      <w:pPr>
        <w:tabs>
          <w:tab w:val="left" w:pos="5103"/>
        </w:tabs>
        <w:ind w:left="-284"/>
        <w:jc w:val="center"/>
        <w:rPr>
          <w:rFonts w:cs="Tahoma"/>
        </w:rPr>
      </w:pPr>
    </w:p>
    <w:p w:rsidR="0083739C" w:rsidRDefault="0083739C" w:rsidP="00442214">
      <w:pPr>
        <w:tabs>
          <w:tab w:val="left" w:pos="5103"/>
        </w:tabs>
        <w:ind w:left="-284"/>
        <w:jc w:val="center"/>
        <w:rPr>
          <w:rFonts w:cs="Tahoma"/>
        </w:rPr>
      </w:pPr>
    </w:p>
    <w:p w:rsidR="0083739C" w:rsidRDefault="0083739C" w:rsidP="00442214">
      <w:pPr>
        <w:tabs>
          <w:tab w:val="left" w:pos="5103"/>
        </w:tabs>
        <w:ind w:left="-284"/>
        <w:jc w:val="center"/>
        <w:rPr>
          <w:rFonts w:cs="Tahoma"/>
        </w:rPr>
      </w:pPr>
    </w:p>
    <w:p w:rsidR="0083739C" w:rsidRDefault="0083739C" w:rsidP="00442214">
      <w:pPr>
        <w:tabs>
          <w:tab w:val="left" w:pos="5103"/>
        </w:tabs>
        <w:ind w:left="-284"/>
        <w:jc w:val="center"/>
        <w:rPr>
          <w:rFonts w:cs="Tahoma"/>
        </w:rPr>
      </w:pPr>
    </w:p>
    <w:p w:rsidR="0083739C" w:rsidRDefault="0083739C" w:rsidP="00442214">
      <w:pPr>
        <w:tabs>
          <w:tab w:val="left" w:pos="5103"/>
        </w:tabs>
        <w:ind w:left="-284"/>
        <w:jc w:val="center"/>
        <w:rPr>
          <w:rFonts w:cs="Tahoma"/>
        </w:rPr>
      </w:pPr>
    </w:p>
    <w:p w:rsidR="0083739C" w:rsidRDefault="0083739C" w:rsidP="00442214">
      <w:pPr>
        <w:tabs>
          <w:tab w:val="left" w:pos="5103"/>
        </w:tabs>
        <w:ind w:left="-284"/>
        <w:jc w:val="center"/>
        <w:rPr>
          <w:rFonts w:cs="Tahoma"/>
        </w:rPr>
      </w:pPr>
    </w:p>
    <w:p w:rsidR="0083739C" w:rsidRDefault="0083739C" w:rsidP="00442214">
      <w:pPr>
        <w:tabs>
          <w:tab w:val="left" w:pos="5103"/>
        </w:tabs>
        <w:ind w:left="-284"/>
        <w:jc w:val="center"/>
        <w:rPr>
          <w:rFonts w:cs="Tahoma"/>
        </w:rPr>
      </w:pPr>
    </w:p>
    <w:p w:rsidR="0083739C" w:rsidRDefault="0083739C" w:rsidP="00442214">
      <w:pPr>
        <w:tabs>
          <w:tab w:val="left" w:pos="5103"/>
        </w:tabs>
        <w:ind w:left="-284"/>
        <w:jc w:val="center"/>
        <w:rPr>
          <w:rFonts w:cs="Tahoma"/>
        </w:rPr>
      </w:pPr>
    </w:p>
    <w:p w:rsidR="0083739C" w:rsidRPr="0083739C" w:rsidRDefault="00152C1E" w:rsidP="0083739C">
      <w:pPr>
        <w:tabs>
          <w:tab w:val="left" w:pos="5103"/>
        </w:tabs>
        <w:ind w:left="-284"/>
        <w:jc w:val="right"/>
        <w:rPr>
          <w:sz w:val="20"/>
          <w:szCs w:val="20"/>
        </w:rPr>
      </w:pPr>
      <w:r>
        <w:rPr>
          <w:rFonts w:cs="Tahoma"/>
          <w:sz w:val="20"/>
          <w:szCs w:val="20"/>
        </w:rPr>
        <w:t>Publicada em: 13</w:t>
      </w:r>
      <w:bookmarkStart w:id="0" w:name="_GoBack"/>
      <w:bookmarkEnd w:id="0"/>
      <w:r w:rsidR="0083739C" w:rsidRPr="0083739C">
        <w:rPr>
          <w:rFonts w:cs="Tahoma"/>
          <w:sz w:val="20"/>
          <w:szCs w:val="20"/>
        </w:rPr>
        <w:t>/04/2018</w:t>
      </w:r>
    </w:p>
    <w:p w:rsidR="00442214" w:rsidRPr="00B00FA8" w:rsidRDefault="00442214" w:rsidP="00442214">
      <w:pPr>
        <w:pStyle w:val="SemEspaamento"/>
        <w:jc w:val="center"/>
        <w:rPr>
          <w:rFonts w:cs="Arial"/>
        </w:rPr>
      </w:pPr>
    </w:p>
    <w:p w:rsidR="002C6D36" w:rsidRPr="00B00FA8" w:rsidRDefault="00152C1E" w:rsidP="00D80C22"/>
    <w:sectPr w:rsidR="002C6D36" w:rsidRPr="00B00FA8" w:rsidSect="00A65CFE">
      <w:headerReference w:type="even" r:id="rId6"/>
      <w:headerReference w:type="default" r:id="rId7"/>
      <w:footerReference w:type="even" r:id="rId8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44" w:rsidRDefault="003E2944">
      <w:r>
        <w:separator/>
      </w:r>
    </w:p>
  </w:endnote>
  <w:endnote w:type="continuationSeparator" w:id="0">
    <w:p w:rsidR="003E2944" w:rsidRDefault="003E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9C" w:rsidRPr="00F567A6" w:rsidRDefault="0050012B" w:rsidP="00A65CF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60E9C" w:rsidRPr="00BF7864" w:rsidRDefault="0050012B" w:rsidP="00A65CF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 xml:space="preserve">  /</w:t>
    </w:r>
    <w:proofErr w:type="gramEnd"/>
    <w:r w:rsidRPr="00BF7864">
      <w:rPr>
        <w:rFonts w:ascii="Arial" w:hAnsi="Arial"/>
        <w:color w:val="003333"/>
        <w:sz w:val="22"/>
      </w:rPr>
      <w:t xml:space="preserve">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44" w:rsidRDefault="003E2944">
      <w:r>
        <w:separator/>
      </w:r>
    </w:p>
  </w:footnote>
  <w:footnote w:type="continuationSeparator" w:id="0">
    <w:p w:rsidR="003E2944" w:rsidRDefault="003E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9C" w:rsidRPr="009E4E5A" w:rsidRDefault="0050012B" w:rsidP="00A65CF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942DF5" wp14:editId="73B3FC1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ADC35A9" wp14:editId="4D036C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9C" w:rsidRPr="009E4E5A" w:rsidRDefault="0050012B" w:rsidP="00A65CFE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76F480F" wp14:editId="232C202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1" name="Imagem 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42BF6"/>
    <w:rsid w:val="00102914"/>
    <w:rsid w:val="001232A5"/>
    <w:rsid w:val="00152C1E"/>
    <w:rsid w:val="001B3768"/>
    <w:rsid w:val="001C3500"/>
    <w:rsid w:val="001C510E"/>
    <w:rsid w:val="00201EA2"/>
    <w:rsid w:val="00232FA9"/>
    <w:rsid w:val="002B4013"/>
    <w:rsid w:val="002B743C"/>
    <w:rsid w:val="002E68FB"/>
    <w:rsid w:val="003E2944"/>
    <w:rsid w:val="00442214"/>
    <w:rsid w:val="0050012B"/>
    <w:rsid w:val="00707770"/>
    <w:rsid w:val="00776FAB"/>
    <w:rsid w:val="007B7E34"/>
    <w:rsid w:val="007F2AE0"/>
    <w:rsid w:val="0083739C"/>
    <w:rsid w:val="00856A96"/>
    <w:rsid w:val="00AD3800"/>
    <w:rsid w:val="00AE4545"/>
    <w:rsid w:val="00AE7906"/>
    <w:rsid w:val="00B00FA8"/>
    <w:rsid w:val="00B11FCD"/>
    <w:rsid w:val="00BA04CD"/>
    <w:rsid w:val="00BC7B51"/>
    <w:rsid w:val="00BD3720"/>
    <w:rsid w:val="00C46AA8"/>
    <w:rsid w:val="00C53F1C"/>
    <w:rsid w:val="00CD39A3"/>
    <w:rsid w:val="00D304F9"/>
    <w:rsid w:val="00D80C22"/>
    <w:rsid w:val="00DA6269"/>
    <w:rsid w:val="00DB0C1C"/>
    <w:rsid w:val="00DD43C1"/>
    <w:rsid w:val="00DD58AA"/>
    <w:rsid w:val="00E87236"/>
    <w:rsid w:val="00EC70F0"/>
    <w:rsid w:val="00FB1BDE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CE07"/>
  <w15:docId w15:val="{5079E15E-6F8F-452E-8186-0B13879A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42214"/>
    <w:rPr>
      <w:rFonts w:ascii="Calibri" w:eastAsia="Calibri" w:hAnsi="Calibri" w:cs="Times New Roman"/>
      <w:lang w:val="x-none"/>
    </w:rPr>
  </w:style>
  <w:style w:type="paragraph" w:styleId="SemEspaamento">
    <w:name w:val="No Spacing"/>
    <w:uiPriority w:val="99"/>
    <w:qFormat/>
    <w:rsid w:val="0044221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efault">
    <w:name w:val="Default"/>
    <w:rsid w:val="00FB1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causc31</dc:creator>
  <cp:lastModifiedBy>Bruna Porto Martins</cp:lastModifiedBy>
  <cp:revision>3</cp:revision>
  <cp:lastPrinted>2015-02-02T16:39:00Z</cp:lastPrinted>
  <dcterms:created xsi:type="dcterms:W3CDTF">2018-04-12T17:51:00Z</dcterms:created>
  <dcterms:modified xsi:type="dcterms:W3CDTF">2018-04-13T11:03:00Z</dcterms:modified>
</cp:coreProperties>
</file>